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theme/themeOverride1.xml" ContentType="application/vnd.openxmlformats-officedocument.themeOverride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67628" w:rsidRPr="00757A68" w:rsidRDefault="00E67628" w:rsidP="00757A68">
      <w:pPr>
        <w:spacing w:after="0"/>
        <w:jc w:val="right"/>
        <w:rPr>
          <w:rFonts w:eastAsia="Times New Roman" w:cs="Arial"/>
          <w:noProof/>
          <w:sz w:val="32"/>
          <w:szCs w:val="32"/>
          <w:lang w:eastAsia="ru-RU"/>
        </w:rPr>
      </w:pPr>
    </w:p>
    <w:p w:rsidR="00E67628" w:rsidRPr="00757A68" w:rsidRDefault="00E67628" w:rsidP="00757A68">
      <w:pPr>
        <w:spacing w:after="0"/>
        <w:jc w:val="right"/>
        <w:rPr>
          <w:rFonts w:eastAsia="Times New Roman" w:cs="Arial"/>
          <w:noProof/>
          <w:sz w:val="32"/>
          <w:szCs w:val="32"/>
          <w:lang w:eastAsia="ru-RU"/>
        </w:rPr>
      </w:pPr>
    </w:p>
    <w:p w:rsidR="00E76D89" w:rsidRPr="00757A68" w:rsidRDefault="00E76D89" w:rsidP="00757A68">
      <w:pPr>
        <w:spacing w:after="0"/>
        <w:jc w:val="right"/>
        <w:rPr>
          <w:rFonts w:eastAsia="Times New Roman" w:cs="Arial"/>
          <w:sz w:val="32"/>
          <w:szCs w:val="32"/>
        </w:rPr>
      </w:pPr>
    </w:p>
    <w:p w:rsidR="00F07115" w:rsidRPr="00AA187E" w:rsidRDefault="00B971B9" w:rsidP="00F07115">
      <w:pPr>
        <w:spacing w:after="0"/>
        <w:jc w:val="center"/>
        <w:rPr>
          <w:rFonts w:cs="Arial"/>
          <w:sz w:val="32"/>
          <w:szCs w:val="32"/>
          <w:lang w:val="en-US"/>
        </w:rPr>
      </w:pPr>
      <w:r w:rsidRPr="00F31835">
        <w:rPr>
          <w:noProof/>
          <w:lang w:eastAsia="ru-RU"/>
        </w:rPr>
        <w:drawing>
          <wp:inline distT="0" distB="0" distL="0" distR="0">
            <wp:extent cx="1772920" cy="2170430"/>
            <wp:effectExtent l="0" t="0" r="0" b="0"/>
            <wp:docPr id="1" name="Рисунок 51" descr="Герб Твери — Википед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1" descr="Герб Твери — Википедия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2920" cy="2170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7115" w:rsidRPr="00AA187E" w:rsidRDefault="00F07115" w:rsidP="00F07115">
      <w:pPr>
        <w:spacing w:after="0"/>
        <w:jc w:val="center"/>
        <w:rPr>
          <w:rFonts w:cs="Arial"/>
          <w:sz w:val="32"/>
          <w:szCs w:val="32"/>
          <w:lang w:val="en-US"/>
        </w:rPr>
      </w:pPr>
    </w:p>
    <w:p w:rsidR="00F07115" w:rsidRPr="00AA187E" w:rsidRDefault="00F07115" w:rsidP="00F07115">
      <w:pPr>
        <w:spacing w:after="0"/>
        <w:jc w:val="center"/>
        <w:rPr>
          <w:rFonts w:cs="Arial"/>
          <w:b/>
          <w:bCs/>
          <w:sz w:val="32"/>
          <w:szCs w:val="32"/>
        </w:rPr>
      </w:pPr>
      <w:r w:rsidRPr="00AA187E">
        <w:rPr>
          <w:rFonts w:cs="Arial"/>
          <w:b/>
          <w:bCs/>
          <w:sz w:val="32"/>
          <w:szCs w:val="32"/>
        </w:rPr>
        <w:t>ОБОСНОВЫВАЮЩИЕ МАТЕРИАЛЫ</w:t>
      </w:r>
    </w:p>
    <w:p w:rsidR="00F07115" w:rsidRPr="00AA187E" w:rsidRDefault="00F07115" w:rsidP="00F07115">
      <w:pPr>
        <w:spacing w:after="0"/>
        <w:jc w:val="center"/>
        <w:rPr>
          <w:rFonts w:cs="Arial"/>
          <w:b/>
          <w:bCs/>
          <w:sz w:val="32"/>
          <w:szCs w:val="32"/>
        </w:rPr>
      </w:pPr>
      <w:r w:rsidRPr="00AA187E">
        <w:rPr>
          <w:rFonts w:cs="Arial"/>
          <w:b/>
          <w:bCs/>
          <w:sz w:val="32"/>
          <w:szCs w:val="32"/>
        </w:rPr>
        <w:t xml:space="preserve">К СХЕМЕ ТЕПЛОСНАБЖЕНИЯ ГОРОДА </w:t>
      </w:r>
      <w:r>
        <w:rPr>
          <w:rFonts w:cs="Arial"/>
          <w:b/>
          <w:bCs/>
          <w:sz w:val="32"/>
          <w:szCs w:val="32"/>
        </w:rPr>
        <w:t>ТВЕРИ</w:t>
      </w:r>
      <w:r w:rsidRPr="00AA187E">
        <w:rPr>
          <w:rFonts w:cs="Arial"/>
          <w:b/>
          <w:bCs/>
          <w:sz w:val="32"/>
          <w:szCs w:val="32"/>
        </w:rPr>
        <w:br/>
        <w:t>ДО 20</w:t>
      </w:r>
      <w:r w:rsidR="005A1CB7">
        <w:rPr>
          <w:rFonts w:cs="Arial"/>
          <w:b/>
          <w:bCs/>
          <w:sz w:val="32"/>
          <w:szCs w:val="32"/>
        </w:rPr>
        <w:t>39</w:t>
      </w:r>
      <w:r w:rsidRPr="00AA187E">
        <w:rPr>
          <w:rFonts w:cs="Arial"/>
          <w:b/>
          <w:bCs/>
          <w:sz w:val="32"/>
          <w:szCs w:val="32"/>
        </w:rPr>
        <w:t xml:space="preserve"> ГОДА</w:t>
      </w:r>
    </w:p>
    <w:p w:rsidR="005A1CB7" w:rsidRDefault="005A1CB7" w:rsidP="00651405">
      <w:pPr>
        <w:spacing w:after="0"/>
        <w:jc w:val="center"/>
        <w:rPr>
          <w:rFonts w:cs="Arial"/>
          <w:sz w:val="32"/>
          <w:szCs w:val="32"/>
        </w:rPr>
      </w:pPr>
    </w:p>
    <w:p w:rsidR="00651405" w:rsidRPr="00F6480D" w:rsidRDefault="00651405" w:rsidP="00651405">
      <w:pPr>
        <w:spacing w:after="0"/>
        <w:jc w:val="center"/>
        <w:rPr>
          <w:rFonts w:cs="Arial"/>
          <w:b/>
          <w:sz w:val="32"/>
          <w:szCs w:val="32"/>
        </w:rPr>
      </w:pPr>
      <w:r w:rsidRPr="00F6480D">
        <w:rPr>
          <w:rFonts w:cs="Arial"/>
          <w:b/>
          <w:sz w:val="32"/>
          <w:szCs w:val="32"/>
        </w:rPr>
        <w:t>КНИГА 4. СУЩЕСТВУЮЩИЕ И ПЕРСПЕКТИВНЫЕ БАЛАНСЫ ТЕПЛОВОЙ МОЩНОСТИ ИСТОЧНИКОВ ТЕПЛОВОЙ ЭНЕРГИИ И ТЕПЛОВОЙ НАГРУЗКИ ПОТРЕБИТЕЛЕЙ</w:t>
      </w:r>
    </w:p>
    <w:p w:rsidR="00E76D89" w:rsidRPr="00757A68" w:rsidRDefault="00E76D89" w:rsidP="00757A68">
      <w:pPr>
        <w:spacing w:after="0"/>
        <w:jc w:val="center"/>
        <w:rPr>
          <w:rFonts w:eastAsia="Times New Roman" w:cs="Arial"/>
          <w:noProof/>
          <w:sz w:val="32"/>
          <w:szCs w:val="32"/>
          <w:lang w:eastAsia="ru-RU"/>
        </w:rPr>
      </w:pPr>
    </w:p>
    <w:p w:rsidR="00E76D89" w:rsidRDefault="00E76D89" w:rsidP="00757A68">
      <w:pPr>
        <w:spacing w:after="0"/>
        <w:jc w:val="center"/>
        <w:rPr>
          <w:rFonts w:eastAsia="Times New Roman" w:cs="Arial"/>
          <w:noProof/>
          <w:sz w:val="32"/>
          <w:szCs w:val="32"/>
        </w:rPr>
      </w:pPr>
    </w:p>
    <w:p w:rsidR="00757A68" w:rsidRDefault="00757A68" w:rsidP="00757A68">
      <w:pPr>
        <w:spacing w:after="0"/>
        <w:jc w:val="center"/>
        <w:rPr>
          <w:rFonts w:eastAsia="Times New Roman" w:cs="Arial"/>
          <w:noProof/>
          <w:sz w:val="32"/>
          <w:szCs w:val="32"/>
        </w:rPr>
      </w:pPr>
    </w:p>
    <w:p w:rsidR="00757A68" w:rsidRDefault="00757A68" w:rsidP="00757A68">
      <w:pPr>
        <w:spacing w:after="0"/>
        <w:jc w:val="center"/>
        <w:rPr>
          <w:rFonts w:eastAsia="Times New Roman" w:cs="Arial"/>
          <w:noProof/>
          <w:sz w:val="32"/>
          <w:szCs w:val="32"/>
        </w:rPr>
      </w:pPr>
    </w:p>
    <w:p w:rsidR="00757A68" w:rsidRDefault="00757A68" w:rsidP="00757A68">
      <w:pPr>
        <w:spacing w:after="0"/>
        <w:jc w:val="center"/>
        <w:rPr>
          <w:rFonts w:eastAsia="Times New Roman" w:cs="Arial"/>
          <w:noProof/>
          <w:sz w:val="32"/>
          <w:szCs w:val="32"/>
        </w:rPr>
      </w:pPr>
    </w:p>
    <w:p w:rsidR="00757A68" w:rsidRDefault="00757A68" w:rsidP="00757A68">
      <w:pPr>
        <w:spacing w:after="0"/>
        <w:jc w:val="center"/>
        <w:rPr>
          <w:rFonts w:eastAsia="Times New Roman" w:cs="Arial"/>
          <w:noProof/>
          <w:sz w:val="32"/>
          <w:szCs w:val="32"/>
        </w:rPr>
      </w:pPr>
    </w:p>
    <w:p w:rsidR="00F07115" w:rsidRDefault="00F07115" w:rsidP="00757A68">
      <w:pPr>
        <w:spacing w:after="0"/>
        <w:jc w:val="center"/>
        <w:rPr>
          <w:rFonts w:eastAsia="Times New Roman" w:cs="Arial"/>
          <w:noProof/>
          <w:sz w:val="32"/>
          <w:szCs w:val="32"/>
        </w:rPr>
      </w:pPr>
    </w:p>
    <w:p w:rsidR="00757A68" w:rsidRDefault="00757A68" w:rsidP="00757A68">
      <w:pPr>
        <w:spacing w:after="0"/>
        <w:jc w:val="center"/>
        <w:rPr>
          <w:rFonts w:eastAsia="Times New Roman" w:cs="Arial"/>
          <w:noProof/>
          <w:sz w:val="32"/>
          <w:szCs w:val="32"/>
        </w:rPr>
      </w:pPr>
    </w:p>
    <w:p w:rsidR="00757A68" w:rsidRDefault="00757A68" w:rsidP="00757A68">
      <w:pPr>
        <w:spacing w:after="0"/>
        <w:jc w:val="center"/>
        <w:rPr>
          <w:rFonts w:eastAsia="Times New Roman" w:cs="Arial"/>
          <w:noProof/>
          <w:sz w:val="32"/>
          <w:szCs w:val="32"/>
        </w:rPr>
      </w:pPr>
    </w:p>
    <w:p w:rsidR="00757A68" w:rsidRPr="00757A68" w:rsidRDefault="00757A68" w:rsidP="00757A68">
      <w:pPr>
        <w:spacing w:after="0"/>
        <w:jc w:val="center"/>
        <w:rPr>
          <w:rFonts w:eastAsia="Times New Roman" w:cs="Arial"/>
          <w:noProof/>
          <w:sz w:val="32"/>
          <w:szCs w:val="32"/>
        </w:rPr>
      </w:pPr>
    </w:p>
    <w:p w:rsidR="00E76D89" w:rsidRPr="00757A68" w:rsidRDefault="00E76D89" w:rsidP="00757A68">
      <w:pPr>
        <w:spacing w:after="0"/>
        <w:jc w:val="center"/>
        <w:rPr>
          <w:rFonts w:eastAsia="Times New Roman" w:cs="Arial"/>
          <w:noProof/>
          <w:sz w:val="32"/>
          <w:szCs w:val="32"/>
        </w:rPr>
      </w:pPr>
    </w:p>
    <w:p w:rsidR="00E76D89" w:rsidRPr="00757A68" w:rsidRDefault="00E76D89" w:rsidP="00757A68">
      <w:pPr>
        <w:spacing w:after="0"/>
        <w:jc w:val="center"/>
        <w:rPr>
          <w:rFonts w:eastAsia="Times New Roman" w:cs="Arial"/>
          <w:noProof/>
          <w:sz w:val="32"/>
          <w:szCs w:val="32"/>
        </w:rPr>
      </w:pPr>
    </w:p>
    <w:p w:rsidR="00E76D89" w:rsidRPr="00757A68" w:rsidRDefault="00E76D89" w:rsidP="00757A68">
      <w:pPr>
        <w:spacing w:after="0"/>
        <w:jc w:val="center"/>
        <w:rPr>
          <w:rFonts w:eastAsia="Times New Roman" w:cs="Arial"/>
          <w:noProof/>
          <w:sz w:val="32"/>
          <w:szCs w:val="32"/>
        </w:rPr>
      </w:pPr>
    </w:p>
    <w:p w:rsidR="00F07115" w:rsidRDefault="00F07115" w:rsidP="00F07115">
      <w:pPr>
        <w:spacing w:after="0"/>
        <w:jc w:val="center"/>
        <w:rPr>
          <w:rFonts w:cs="Arial"/>
          <w:sz w:val="28"/>
          <w:szCs w:val="28"/>
        </w:rPr>
      </w:pPr>
      <w:r>
        <w:rPr>
          <w:rFonts w:cs="Arial"/>
          <w:sz w:val="28"/>
          <w:szCs w:val="28"/>
        </w:rPr>
        <w:t>Санкт Петербург</w:t>
      </w:r>
      <w:r w:rsidRPr="00AA187E">
        <w:rPr>
          <w:rFonts w:cs="Arial"/>
          <w:sz w:val="28"/>
          <w:szCs w:val="28"/>
        </w:rPr>
        <w:t xml:space="preserve"> 202</w:t>
      </w:r>
      <w:r w:rsidR="005A1CB7">
        <w:rPr>
          <w:rFonts w:cs="Arial"/>
          <w:sz w:val="28"/>
          <w:szCs w:val="28"/>
        </w:rPr>
        <w:t>5</w:t>
      </w:r>
    </w:p>
    <w:p w:rsidR="003A6492" w:rsidRPr="00F53D80" w:rsidRDefault="003A6492" w:rsidP="003A6492">
      <w:pPr>
        <w:spacing w:after="0"/>
        <w:jc w:val="center"/>
        <w:rPr>
          <w:rFonts w:ascii="Arial Narrow" w:hAnsi="Arial Narrow" w:cs="Arial"/>
          <w:b/>
          <w:sz w:val="28"/>
          <w:szCs w:val="28"/>
          <w:lang w:val="en-US"/>
        </w:rPr>
      </w:pPr>
      <w:r w:rsidRPr="00F53D80">
        <w:rPr>
          <w:rFonts w:ascii="Arial Narrow" w:hAnsi="Arial Narrow" w:cs="Arial"/>
          <w:b/>
          <w:sz w:val="28"/>
          <w:szCs w:val="28"/>
        </w:rPr>
        <w:lastRenderedPageBreak/>
        <w:t>СОСТАВ РАБОТ</w:t>
      </w:r>
    </w:p>
    <w:tbl>
      <w:tblPr>
        <w:tblW w:w="0" w:type="auto"/>
        <w:tblInd w:w="-1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57" w:type="dxa"/>
          <w:bottom w:w="57" w:type="dxa"/>
          <w:right w:w="57" w:type="dxa"/>
        </w:tblCellMar>
        <w:tblLook w:val="00A0" w:firstRow="1" w:lastRow="0" w:firstColumn="1" w:lastColumn="0" w:noHBand="0" w:noVBand="0"/>
      </w:tblPr>
      <w:tblGrid>
        <w:gridCol w:w="6669"/>
        <w:gridCol w:w="2779"/>
      </w:tblGrid>
      <w:tr w:rsidR="00CD2A20" w:rsidRPr="00CD2A20" w:rsidTr="003032B9">
        <w:trPr>
          <w:trHeight w:val="20"/>
          <w:tblHeader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2A20" w:rsidRPr="00CD2A20" w:rsidRDefault="00CD2A20" w:rsidP="00CD2A20">
            <w:pPr>
              <w:spacing w:after="0" w:line="228" w:lineRule="auto"/>
              <w:jc w:val="center"/>
              <w:rPr>
                <w:rFonts w:cs="Arial"/>
                <w:b/>
              </w:rPr>
            </w:pPr>
            <w:r w:rsidRPr="00CD2A20">
              <w:rPr>
                <w:rFonts w:cs="Arial"/>
                <w:b/>
              </w:rPr>
              <w:t>Наименование документа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2A20" w:rsidRPr="00CD2A20" w:rsidRDefault="00CD2A20" w:rsidP="00CD2A20">
            <w:pPr>
              <w:spacing w:after="0" w:line="228" w:lineRule="auto"/>
              <w:jc w:val="center"/>
              <w:rPr>
                <w:rFonts w:cs="Arial"/>
                <w:b/>
              </w:rPr>
            </w:pPr>
            <w:r w:rsidRPr="00CD2A20">
              <w:rPr>
                <w:rFonts w:cs="Arial"/>
                <w:b/>
              </w:rPr>
              <w:t>Шифр</w:t>
            </w:r>
          </w:p>
        </w:tc>
      </w:tr>
      <w:tr w:rsidR="00CD2A20" w:rsidRPr="00CD2A20" w:rsidTr="003032B9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2A20" w:rsidRPr="00CD2A20" w:rsidRDefault="00CD2A20" w:rsidP="00CD2A20">
            <w:pPr>
              <w:spacing w:after="0" w:line="228" w:lineRule="auto"/>
              <w:rPr>
                <w:rFonts w:cs="Arial"/>
              </w:rPr>
            </w:pPr>
            <w:r w:rsidRPr="00CD2A20">
              <w:rPr>
                <w:rFonts w:cs="Arial"/>
              </w:rPr>
              <w:t>Схема теплоснабжения города Твери до 2039 г.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2A20" w:rsidRPr="00CD2A20" w:rsidRDefault="00CD2A20" w:rsidP="00CD2A20">
            <w:pPr>
              <w:spacing w:after="0" w:line="228" w:lineRule="auto"/>
              <w:jc w:val="center"/>
              <w:rPr>
                <w:rFonts w:cs="Arial"/>
              </w:rPr>
            </w:pPr>
            <w:r w:rsidRPr="00CD2A20">
              <w:rPr>
                <w:rFonts w:cs="Arial"/>
              </w:rPr>
              <w:t>ПСТ.ОМ.69-40.000.000</w:t>
            </w:r>
          </w:p>
        </w:tc>
      </w:tr>
      <w:tr w:rsidR="00CD2A20" w:rsidRPr="00CD2A20" w:rsidTr="003032B9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2A20" w:rsidRPr="00CD2A20" w:rsidRDefault="00CD2A20" w:rsidP="00CD2A20">
            <w:pPr>
              <w:spacing w:after="0" w:line="228" w:lineRule="auto"/>
              <w:rPr>
                <w:rFonts w:cs="Arial"/>
              </w:rPr>
            </w:pPr>
            <w:r w:rsidRPr="00CD2A20">
              <w:rPr>
                <w:rFonts w:cs="Arial"/>
              </w:rPr>
              <w:t>Книга 1. Существующее положение в сфере производства, передачи и потребления тепловой энергии для целей теплоснабжения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2A20" w:rsidRPr="00CD2A20" w:rsidRDefault="00CD2A20" w:rsidP="00CD2A20">
            <w:pPr>
              <w:spacing w:after="0" w:line="228" w:lineRule="auto"/>
              <w:jc w:val="center"/>
              <w:rPr>
                <w:rFonts w:cs="Arial"/>
                <w:b/>
              </w:rPr>
            </w:pPr>
            <w:r w:rsidRPr="00CD2A20">
              <w:rPr>
                <w:rFonts w:cs="Arial"/>
              </w:rPr>
              <w:t>ПСТ.ОМ.69-40.001.000</w:t>
            </w:r>
          </w:p>
        </w:tc>
      </w:tr>
      <w:tr w:rsidR="00CD2A20" w:rsidRPr="00CD2A20" w:rsidTr="003032B9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D2A20" w:rsidRPr="00CD2A20" w:rsidRDefault="00CD2A20" w:rsidP="00CD2A20">
            <w:pPr>
              <w:spacing w:after="0" w:line="228" w:lineRule="auto"/>
              <w:rPr>
                <w:rFonts w:cs="Arial"/>
              </w:rPr>
            </w:pPr>
            <w:r w:rsidRPr="00CD2A20">
              <w:rPr>
                <w:rFonts w:cs="Arial"/>
              </w:rPr>
              <w:t>Приложение 1. Зоны деятельности ЕТО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D2A20" w:rsidRPr="00CD2A20" w:rsidRDefault="00CD2A20" w:rsidP="00CD2A20">
            <w:pPr>
              <w:spacing w:after="0" w:line="228" w:lineRule="auto"/>
              <w:jc w:val="center"/>
              <w:rPr>
                <w:rFonts w:cs="Arial"/>
              </w:rPr>
            </w:pPr>
            <w:r w:rsidRPr="00CD2A20">
              <w:rPr>
                <w:rFonts w:cs="Arial"/>
              </w:rPr>
              <w:t>ПСТ.ОМ.69-40.001.001</w:t>
            </w:r>
          </w:p>
          <w:p w:rsidR="00CD2A20" w:rsidRPr="00CD2A20" w:rsidRDefault="00CD2A20" w:rsidP="00CD2A20">
            <w:pPr>
              <w:spacing w:after="0" w:line="228" w:lineRule="auto"/>
              <w:jc w:val="center"/>
              <w:rPr>
                <w:rFonts w:cs="Arial"/>
              </w:rPr>
            </w:pPr>
            <w:r w:rsidRPr="00CD2A20">
              <w:rPr>
                <w:rFonts w:cs="Arial"/>
              </w:rPr>
              <w:t>(Графическая часть)</w:t>
            </w:r>
          </w:p>
        </w:tc>
      </w:tr>
      <w:tr w:rsidR="00CD2A20" w:rsidRPr="00CD2A20" w:rsidTr="003032B9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D2A20" w:rsidRPr="00CD2A20" w:rsidRDefault="00CD2A20" w:rsidP="00CD2A20">
            <w:pPr>
              <w:spacing w:after="0" w:line="228" w:lineRule="auto"/>
              <w:rPr>
                <w:rFonts w:cs="Arial"/>
              </w:rPr>
            </w:pPr>
            <w:r w:rsidRPr="00CD2A20">
              <w:rPr>
                <w:rFonts w:cs="Arial"/>
              </w:rPr>
              <w:t>Приложение 2. Источники тепловой энергии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D2A20" w:rsidRPr="00CD2A20" w:rsidRDefault="00CD2A20" w:rsidP="00CD2A20">
            <w:pPr>
              <w:spacing w:after="0" w:line="228" w:lineRule="auto"/>
              <w:jc w:val="center"/>
              <w:rPr>
                <w:rFonts w:cs="Arial"/>
              </w:rPr>
            </w:pPr>
            <w:r w:rsidRPr="00CD2A20">
              <w:rPr>
                <w:rFonts w:cs="Arial"/>
              </w:rPr>
              <w:t>ПСТ.ОМ.69-40.001.002</w:t>
            </w:r>
          </w:p>
        </w:tc>
      </w:tr>
      <w:tr w:rsidR="00CD2A20" w:rsidRPr="00CD2A20" w:rsidTr="003032B9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2A20" w:rsidRPr="00CD2A20" w:rsidRDefault="00CD2A20" w:rsidP="00CD2A20">
            <w:pPr>
              <w:spacing w:after="0" w:line="228" w:lineRule="auto"/>
              <w:rPr>
                <w:rFonts w:cs="Arial"/>
              </w:rPr>
            </w:pPr>
            <w:r w:rsidRPr="00CD2A20">
              <w:rPr>
                <w:rFonts w:cs="Arial"/>
              </w:rPr>
              <w:t>Приложение 3. Параметры тепловых сетей. Результаты гидравлических расчетов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2A20" w:rsidRPr="00CD2A20" w:rsidRDefault="00CD2A20" w:rsidP="00CD2A20">
            <w:pPr>
              <w:spacing w:after="0" w:line="228" w:lineRule="auto"/>
              <w:jc w:val="center"/>
              <w:rPr>
                <w:rFonts w:cs="Arial"/>
                <w:b/>
              </w:rPr>
            </w:pPr>
            <w:r w:rsidRPr="00CD2A20">
              <w:rPr>
                <w:rFonts w:cs="Arial"/>
              </w:rPr>
              <w:t>ПСТ.ОМ.69-40.001.003</w:t>
            </w:r>
          </w:p>
        </w:tc>
      </w:tr>
      <w:tr w:rsidR="00CD2A20" w:rsidRPr="00CD2A20" w:rsidTr="003032B9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D2A20" w:rsidRPr="00CD2A20" w:rsidRDefault="00CD2A20" w:rsidP="00CD2A20">
            <w:pPr>
              <w:spacing w:after="0" w:line="228" w:lineRule="auto"/>
              <w:rPr>
                <w:rFonts w:cs="Arial"/>
              </w:rPr>
            </w:pPr>
            <w:r w:rsidRPr="00CD2A20">
              <w:rPr>
                <w:rFonts w:cs="Arial"/>
              </w:rPr>
              <w:t>Приложение 4. Данные для анализа гидравлических и температурных режимов отпуска тепла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D2A20" w:rsidRPr="00CD2A20" w:rsidRDefault="00CD2A20" w:rsidP="00CD2A20">
            <w:pPr>
              <w:spacing w:after="0" w:line="228" w:lineRule="auto"/>
              <w:jc w:val="center"/>
              <w:rPr>
                <w:rFonts w:cs="Arial"/>
                <w:lang w:val="en-US"/>
              </w:rPr>
            </w:pPr>
            <w:r w:rsidRPr="00CD2A20">
              <w:rPr>
                <w:rFonts w:cs="Arial"/>
              </w:rPr>
              <w:t>ПСТ.ОМ.69-40.001.00</w:t>
            </w:r>
            <w:r w:rsidRPr="00CD2A20">
              <w:rPr>
                <w:rFonts w:cs="Arial"/>
                <w:lang w:val="en-US"/>
              </w:rPr>
              <w:t>4</w:t>
            </w:r>
          </w:p>
        </w:tc>
      </w:tr>
      <w:tr w:rsidR="00CD2A20" w:rsidRPr="00CD2A20" w:rsidTr="003032B9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D2A20" w:rsidRPr="00CD2A20" w:rsidRDefault="00CD2A20" w:rsidP="00CD2A20">
            <w:pPr>
              <w:spacing w:after="0" w:line="228" w:lineRule="auto"/>
              <w:rPr>
                <w:rFonts w:cs="Arial"/>
              </w:rPr>
            </w:pPr>
            <w:r w:rsidRPr="00CD2A20">
              <w:rPr>
                <w:rFonts w:cs="Arial"/>
              </w:rPr>
              <w:t>Приложение 5. Данные по температурам наружного воздуха. Данные для анализа фактического теплопотребления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D2A20" w:rsidRPr="00CD2A20" w:rsidRDefault="00CD2A20" w:rsidP="00CD2A20">
            <w:pPr>
              <w:spacing w:after="0" w:line="228" w:lineRule="auto"/>
              <w:jc w:val="center"/>
              <w:rPr>
                <w:rFonts w:cs="Arial"/>
                <w:lang w:val="en-US"/>
              </w:rPr>
            </w:pPr>
            <w:r w:rsidRPr="00CD2A20">
              <w:rPr>
                <w:rFonts w:cs="Arial"/>
              </w:rPr>
              <w:t>ПСТ.ОМ.69-40.001.00</w:t>
            </w:r>
            <w:r w:rsidRPr="00CD2A20">
              <w:rPr>
                <w:rFonts w:cs="Arial"/>
                <w:lang w:val="en-US"/>
              </w:rPr>
              <w:t>5</w:t>
            </w:r>
          </w:p>
        </w:tc>
      </w:tr>
      <w:tr w:rsidR="00CD2A20" w:rsidRPr="00CD2A20" w:rsidTr="003032B9">
        <w:trPr>
          <w:trHeight w:val="412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D2A20" w:rsidRPr="00CD2A20" w:rsidRDefault="00CD2A20" w:rsidP="00CD2A20">
            <w:pPr>
              <w:spacing w:after="0" w:line="228" w:lineRule="auto"/>
              <w:rPr>
                <w:rFonts w:cs="Arial"/>
              </w:rPr>
            </w:pPr>
            <w:r w:rsidRPr="00CD2A20">
              <w:rPr>
                <w:rFonts w:cs="Arial"/>
              </w:rPr>
              <w:t xml:space="preserve">Приложение </w:t>
            </w:r>
            <w:r w:rsidRPr="00CD2A20">
              <w:rPr>
                <w:rFonts w:cs="Arial"/>
                <w:lang w:val="en-US"/>
              </w:rPr>
              <w:t>6</w:t>
            </w:r>
            <w:r w:rsidRPr="00CD2A20">
              <w:rPr>
                <w:rFonts w:cs="Arial"/>
              </w:rPr>
              <w:t>. Потребители тепловой энергии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D2A20" w:rsidRPr="00CD2A20" w:rsidRDefault="00CD2A20" w:rsidP="00CD2A20">
            <w:pPr>
              <w:spacing w:after="0" w:line="228" w:lineRule="auto"/>
              <w:jc w:val="center"/>
              <w:rPr>
                <w:rFonts w:cs="Arial"/>
                <w:lang w:val="en-US"/>
              </w:rPr>
            </w:pPr>
            <w:r w:rsidRPr="00CD2A20">
              <w:rPr>
                <w:rFonts w:cs="Arial"/>
              </w:rPr>
              <w:t>ПСТ.ОМ.69-40.001.00</w:t>
            </w:r>
            <w:r w:rsidRPr="00CD2A20">
              <w:rPr>
                <w:rFonts w:cs="Arial"/>
                <w:lang w:val="en-US"/>
              </w:rPr>
              <w:t>6</w:t>
            </w:r>
          </w:p>
        </w:tc>
      </w:tr>
      <w:tr w:rsidR="00CD2A20" w:rsidRPr="00CD2A20" w:rsidTr="003032B9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2A20" w:rsidRPr="00CD2A20" w:rsidRDefault="00CD2A20" w:rsidP="00CD2A20">
            <w:pPr>
              <w:spacing w:after="0" w:line="228" w:lineRule="auto"/>
              <w:rPr>
                <w:rFonts w:cs="Arial"/>
              </w:rPr>
            </w:pPr>
            <w:r w:rsidRPr="00CD2A20">
              <w:rPr>
                <w:rFonts w:cs="Arial"/>
              </w:rPr>
              <w:t>Книга 2. Существующее и перспективное потребление тепловой энергии на цели теплоснабжения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2A20" w:rsidRPr="00CD2A20" w:rsidRDefault="00CD2A20" w:rsidP="00CD2A20">
            <w:pPr>
              <w:spacing w:after="0" w:line="228" w:lineRule="auto"/>
              <w:jc w:val="center"/>
              <w:rPr>
                <w:rFonts w:cs="Arial"/>
                <w:b/>
              </w:rPr>
            </w:pPr>
            <w:r w:rsidRPr="00CD2A20">
              <w:rPr>
                <w:rFonts w:cs="Arial"/>
              </w:rPr>
              <w:t>ПСТ.ОМ.69-40.002.000</w:t>
            </w:r>
          </w:p>
        </w:tc>
      </w:tr>
      <w:tr w:rsidR="00CD2A20" w:rsidRPr="00CD2A20" w:rsidTr="003032B9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2A20" w:rsidRPr="00CD2A20" w:rsidRDefault="00CD2A20" w:rsidP="00CD2A20">
            <w:pPr>
              <w:spacing w:after="0" w:line="228" w:lineRule="auto"/>
              <w:rPr>
                <w:rFonts w:cs="Arial"/>
              </w:rPr>
            </w:pPr>
            <w:r w:rsidRPr="00CD2A20">
              <w:rPr>
                <w:rFonts w:cs="Arial"/>
              </w:rPr>
              <w:t>Приложение 1. Зоны перспективной застройки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2A20" w:rsidRPr="00CD2A20" w:rsidRDefault="00CD2A20" w:rsidP="00CD2A20">
            <w:pPr>
              <w:spacing w:after="0" w:line="228" w:lineRule="auto"/>
              <w:jc w:val="center"/>
              <w:rPr>
                <w:rFonts w:cs="Arial"/>
                <w:b/>
              </w:rPr>
            </w:pPr>
            <w:bookmarkStart w:id="0" w:name="_Hlk98926371"/>
            <w:r w:rsidRPr="00CD2A20">
              <w:rPr>
                <w:rFonts w:cs="Arial"/>
              </w:rPr>
              <w:t xml:space="preserve">ПСТ.ОМ.69-40.002.001 </w:t>
            </w:r>
            <w:bookmarkEnd w:id="0"/>
            <w:r w:rsidRPr="00CD2A20">
              <w:rPr>
                <w:rFonts w:cs="Arial"/>
              </w:rPr>
              <w:t>(Графическая часть)</w:t>
            </w:r>
          </w:p>
        </w:tc>
      </w:tr>
      <w:tr w:rsidR="00CD2A20" w:rsidRPr="00CD2A20" w:rsidTr="003032B9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2A20" w:rsidRPr="00CD2A20" w:rsidRDefault="00CD2A20" w:rsidP="00CD2A20">
            <w:pPr>
              <w:spacing w:after="0" w:line="228" w:lineRule="auto"/>
              <w:rPr>
                <w:rFonts w:cs="Arial"/>
              </w:rPr>
            </w:pPr>
            <w:r w:rsidRPr="00CD2A20">
              <w:rPr>
                <w:rFonts w:cs="Arial"/>
              </w:rPr>
              <w:t>Книга 3. Электронная модель системы теплоснабжения г. Твери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2A20" w:rsidRPr="00CD2A20" w:rsidRDefault="00CD2A20" w:rsidP="00CD2A20">
            <w:pPr>
              <w:spacing w:after="0" w:line="228" w:lineRule="auto"/>
              <w:jc w:val="center"/>
              <w:rPr>
                <w:rFonts w:cs="Arial"/>
                <w:b/>
              </w:rPr>
            </w:pPr>
            <w:r w:rsidRPr="00CD2A20">
              <w:rPr>
                <w:rFonts w:cs="Arial"/>
              </w:rPr>
              <w:t>ПСТ.ОМ.69-40.003.000</w:t>
            </w:r>
          </w:p>
        </w:tc>
      </w:tr>
      <w:tr w:rsidR="00CD2A20" w:rsidRPr="00CD2A20" w:rsidTr="003032B9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D2A20" w:rsidRPr="00CD2A20" w:rsidRDefault="00CD2A20" w:rsidP="00CD2A20">
            <w:pPr>
              <w:spacing w:after="0" w:line="228" w:lineRule="auto"/>
              <w:rPr>
                <w:rFonts w:cs="Arial"/>
              </w:rPr>
            </w:pPr>
            <w:r w:rsidRPr="00CD2A20">
              <w:rPr>
                <w:rFonts w:cs="Arial"/>
              </w:rPr>
              <w:t>Приложение 1. Результаты гидравлических расчетов тепловых сетей по состоянию на базовый период актуализации схемы теплоснабжения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D2A20" w:rsidRPr="00CD2A20" w:rsidRDefault="00CD2A20" w:rsidP="00CD2A20">
            <w:pPr>
              <w:spacing w:after="0" w:line="228" w:lineRule="auto"/>
              <w:jc w:val="center"/>
              <w:rPr>
                <w:rFonts w:cs="Arial"/>
              </w:rPr>
            </w:pPr>
            <w:r w:rsidRPr="00CD2A20">
              <w:rPr>
                <w:rFonts w:cs="Arial"/>
              </w:rPr>
              <w:t>ПСТ.ОМ.69-40.003.001</w:t>
            </w:r>
          </w:p>
        </w:tc>
      </w:tr>
      <w:tr w:rsidR="00CD2A20" w:rsidRPr="00CD2A20" w:rsidTr="003032B9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D2A20" w:rsidRPr="00CD2A20" w:rsidRDefault="00CD2A20" w:rsidP="00CD2A20">
            <w:pPr>
              <w:spacing w:after="0" w:line="228" w:lineRule="auto"/>
              <w:rPr>
                <w:rFonts w:cs="Arial"/>
              </w:rPr>
            </w:pPr>
            <w:r w:rsidRPr="00CD2A20">
              <w:rPr>
                <w:rFonts w:cs="Arial"/>
              </w:rPr>
              <w:t>Приложение 2. Схемы тепловых сетей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D2A20" w:rsidRPr="00CD2A20" w:rsidRDefault="00CD2A20" w:rsidP="00CD2A20">
            <w:pPr>
              <w:spacing w:after="0" w:line="228" w:lineRule="auto"/>
              <w:jc w:val="center"/>
              <w:rPr>
                <w:rFonts w:cs="Arial"/>
              </w:rPr>
            </w:pPr>
            <w:r w:rsidRPr="00CD2A20">
              <w:rPr>
                <w:rFonts w:cs="Arial"/>
              </w:rPr>
              <w:t>ПСТ.ОМ.69-40.003.002</w:t>
            </w:r>
          </w:p>
          <w:p w:rsidR="00CD2A20" w:rsidRPr="00CD2A20" w:rsidRDefault="00CD2A20" w:rsidP="00CD2A20">
            <w:pPr>
              <w:spacing w:after="0" w:line="228" w:lineRule="auto"/>
              <w:jc w:val="center"/>
              <w:rPr>
                <w:rFonts w:cs="Arial"/>
              </w:rPr>
            </w:pPr>
            <w:r w:rsidRPr="00CD2A20">
              <w:rPr>
                <w:rFonts w:cs="Arial"/>
              </w:rPr>
              <w:t>(Графическая часть)</w:t>
            </w:r>
          </w:p>
        </w:tc>
      </w:tr>
      <w:tr w:rsidR="00CD2A20" w:rsidRPr="00CD2A20" w:rsidTr="003032B9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2A20" w:rsidRPr="00CD2A20" w:rsidRDefault="00CD2A20" w:rsidP="00CD2A20">
            <w:pPr>
              <w:spacing w:after="0" w:line="228" w:lineRule="auto"/>
              <w:rPr>
                <w:rFonts w:cs="Arial"/>
              </w:rPr>
            </w:pPr>
            <w:r w:rsidRPr="00CD2A20">
              <w:rPr>
                <w:rFonts w:cs="Arial"/>
              </w:rPr>
              <w:t>Книга 4. Существующие и перспективные балансы тепловой мощности источников тепловой энергии и тепловой нагрузки потребителей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2A20" w:rsidRPr="00CD2A20" w:rsidRDefault="00CD2A20" w:rsidP="00CD2A20">
            <w:pPr>
              <w:spacing w:after="0" w:line="228" w:lineRule="auto"/>
              <w:jc w:val="center"/>
              <w:rPr>
                <w:rFonts w:cs="Arial"/>
                <w:b/>
              </w:rPr>
            </w:pPr>
            <w:r w:rsidRPr="00CD2A20">
              <w:rPr>
                <w:rFonts w:cs="Arial"/>
              </w:rPr>
              <w:t>ПСТ.ОМ.69-40.004.000</w:t>
            </w:r>
          </w:p>
        </w:tc>
      </w:tr>
      <w:tr w:rsidR="00CD2A20" w:rsidRPr="00CD2A20" w:rsidTr="003032B9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2A20" w:rsidRPr="00CD2A20" w:rsidRDefault="00CD2A20" w:rsidP="00CD2A20">
            <w:pPr>
              <w:spacing w:after="0" w:line="228" w:lineRule="auto"/>
              <w:rPr>
                <w:rFonts w:cs="Arial"/>
              </w:rPr>
            </w:pPr>
            <w:r w:rsidRPr="00CD2A20">
              <w:rPr>
                <w:rFonts w:cs="Arial"/>
              </w:rPr>
              <w:t>Приложение 1. Результаты гидравлического расчета передачи теплоносителя до потребителей, присоединенных к тепловой сети от каждого источника тепловой энергии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2A20" w:rsidRPr="00CD2A20" w:rsidRDefault="00CD2A20" w:rsidP="00CD2A20">
            <w:pPr>
              <w:spacing w:after="0" w:line="228" w:lineRule="auto"/>
              <w:jc w:val="center"/>
              <w:rPr>
                <w:rFonts w:cs="Arial"/>
              </w:rPr>
            </w:pPr>
            <w:r w:rsidRPr="00CD2A20">
              <w:rPr>
                <w:rFonts w:cs="Arial"/>
              </w:rPr>
              <w:t>ПСТ.ОМ.69-40.004.001</w:t>
            </w:r>
          </w:p>
        </w:tc>
      </w:tr>
      <w:tr w:rsidR="00CD2A20" w:rsidRPr="00CD2A20" w:rsidTr="003032B9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2A20" w:rsidRPr="00CD2A20" w:rsidRDefault="00CD2A20" w:rsidP="00C369AB">
            <w:pPr>
              <w:spacing w:after="0" w:line="228" w:lineRule="auto"/>
              <w:rPr>
                <w:rFonts w:cs="Arial"/>
              </w:rPr>
            </w:pPr>
            <w:r w:rsidRPr="00CD2A20">
              <w:rPr>
                <w:rFonts w:cs="Arial"/>
              </w:rPr>
              <w:t>Книга 5. Мастер-план развития систем теплоснабжения г. Твери до 20</w:t>
            </w:r>
            <w:r w:rsidR="00C369AB">
              <w:rPr>
                <w:rFonts w:cs="Arial"/>
              </w:rPr>
              <w:t>39</w:t>
            </w:r>
            <w:r w:rsidRPr="00CD2A20">
              <w:rPr>
                <w:rFonts w:cs="Arial"/>
              </w:rPr>
              <w:t xml:space="preserve"> г.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2A20" w:rsidRPr="00CD2A20" w:rsidRDefault="00CD2A20" w:rsidP="00CD2A20">
            <w:pPr>
              <w:spacing w:after="0" w:line="228" w:lineRule="auto"/>
              <w:jc w:val="center"/>
              <w:rPr>
                <w:rFonts w:cs="Arial"/>
                <w:b/>
              </w:rPr>
            </w:pPr>
            <w:r w:rsidRPr="00CD2A20">
              <w:rPr>
                <w:rFonts w:cs="Arial"/>
              </w:rPr>
              <w:t>ПСТ.ОМ.69-40.005.000</w:t>
            </w:r>
          </w:p>
        </w:tc>
      </w:tr>
      <w:tr w:rsidR="00CD2A20" w:rsidRPr="00CD2A20" w:rsidTr="003032B9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2A20" w:rsidRPr="00CD2A20" w:rsidRDefault="00CD2A20" w:rsidP="00CD2A20">
            <w:pPr>
              <w:spacing w:after="0" w:line="228" w:lineRule="auto"/>
              <w:rPr>
                <w:rFonts w:cs="Arial"/>
              </w:rPr>
            </w:pPr>
            <w:r w:rsidRPr="00CD2A20">
              <w:rPr>
                <w:rFonts w:cs="Arial"/>
              </w:rPr>
              <w:t>Книга 6.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потребителей, в том числе в аварийных режимах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2A20" w:rsidRPr="00CD2A20" w:rsidRDefault="00CD2A20" w:rsidP="00CD2A20">
            <w:pPr>
              <w:spacing w:after="0" w:line="228" w:lineRule="auto"/>
              <w:jc w:val="center"/>
              <w:rPr>
                <w:rFonts w:cs="Arial"/>
                <w:b/>
              </w:rPr>
            </w:pPr>
            <w:r w:rsidRPr="00CD2A20">
              <w:rPr>
                <w:rFonts w:cs="Arial"/>
              </w:rPr>
              <w:t>ПСТ.ОМ.69-40.006.000</w:t>
            </w:r>
          </w:p>
        </w:tc>
      </w:tr>
      <w:tr w:rsidR="00CD2A20" w:rsidRPr="00CD2A20" w:rsidTr="003032B9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2A20" w:rsidRPr="00CD2A20" w:rsidRDefault="00CD2A20" w:rsidP="00CD2A20">
            <w:pPr>
              <w:spacing w:after="0" w:line="228" w:lineRule="auto"/>
              <w:rPr>
                <w:rFonts w:cs="Arial"/>
              </w:rPr>
            </w:pPr>
            <w:r w:rsidRPr="00CD2A20">
              <w:rPr>
                <w:rFonts w:cs="Arial"/>
              </w:rPr>
              <w:t>Книга 7. Предложения по строительству, реконструкции, техническому перевооружению и (или) модернизации источников тепловой энергии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2A20" w:rsidRPr="00CD2A20" w:rsidRDefault="00CD2A20" w:rsidP="00CD2A20">
            <w:pPr>
              <w:spacing w:after="0" w:line="228" w:lineRule="auto"/>
              <w:jc w:val="center"/>
              <w:rPr>
                <w:rFonts w:cs="Arial"/>
                <w:b/>
              </w:rPr>
            </w:pPr>
            <w:r w:rsidRPr="00CD2A20">
              <w:rPr>
                <w:rFonts w:cs="Arial"/>
              </w:rPr>
              <w:t>ПСТ.ОМ.69-40.007.000</w:t>
            </w:r>
          </w:p>
        </w:tc>
      </w:tr>
      <w:tr w:rsidR="00CD2A20" w:rsidRPr="00CD2A20" w:rsidTr="003032B9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2A20" w:rsidRPr="00CD2A20" w:rsidRDefault="00CD2A20" w:rsidP="00CD2A20">
            <w:pPr>
              <w:spacing w:after="0" w:line="228" w:lineRule="auto"/>
              <w:rPr>
                <w:rFonts w:cs="Arial"/>
              </w:rPr>
            </w:pPr>
            <w:r w:rsidRPr="00CD2A20">
              <w:rPr>
                <w:rFonts w:cs="Arial"/>
              </w:rPr>
              <w:lastRenderedPageBreak/>
              <w:t>Книга 8. Предложения по строительству, реконструкции и (или) модернизации тепловых сетей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2A20" w:rsidRPr="00CD2A20" w:rsidRDefault="00CD2A20" w:rsidP="00CD2A20">
            <w:pPr>
              <w:spacing w:after="0" w:line="228" w:lineRule="auto"/>
              <w:jc w:val="center"/>
              <w:rPr>
                <w:rFonts w:cs="Arial"/>
                <w:b/>
              </w:rPr>
            </w:pPr>
            <w:r w:rsidRPr="00CD2A20">
              <w:rPr>
                <w:rFonts w:cs="Arial"/>
              </w:rPr>
              <w:t>ПСТ.ОМ.69-40.008.000</w:t>
            </w:r>
          </w:p>
        </w:tc>
      </w:tr>
      <w:tr w:rsidR="00CD2A20" w:rsidRPr="00CD2A20" w:rsidTr="003032B9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2A20" w:rsidRPr="00CD2A20" w:rsidRDefault="00CD2A20" w:rsidP="00CD2A20">
            <w:pPr>
              <w:spacing w:after="0" w:line="228" w:lineRule="auto"/>
              <w:rPr>
                <w:rFonts w:cs="Arial"/>
              </w:rPr>
            </w:pPr>
            <w:r w:rsidRPr="00CD2A20">
              <w:rPr>
                <w:rFonts w:cs="Arial"/>
              </w:rPr>
              <w:t>Книга 9. Предложения по переводу открытых систем теплоснабжения (горячего водоснабжения), отдельных участков таких система на закрытые системы горячего водоснабжения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2A20" w:rsidRPr="00CD2A20" w:rsidRDefault="00CD2A20" w:rsidP="00CD2A20">
            <w:pPr>
              <w:spacing w:after="0" w:line="228" w:lineRule="auto"/>
              <w:jc w:val="center"/>
              <w:rPr>
                <w:rFonts w:cs="Arial"/>
                <w:b/>
              </w:rPr>
            </w:pPr>
            <w:r w:rsidRPr="00CD2A20">
              <w:rPr>
                <w:rFonts w:cs="Arial"/>
              </w:rPr>
              <w:t>ПСТ.ОМ.69-40.009.000</w:t>
            </w:r>
          </w:p>
        </w:tc>
      </w:tr>
      <w:tr w:rsidR="00CD2A20" w:rsidRPr="00CD2A20" w:rsidTr="003032B9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2A20" w:rsidRPr="00CD2A20" w:rsidRDefault="00CD2A20" w:rsidP="00CD2A20">
            <w:pPr>
              <w:spacing w:after="0" w:line="228" w:lineRule="auto"/>
              <w:rPr>
                <w:rFonts w:cs="Arial"/>
              </w:rPr>
            </w:pPr>
            <w:r w:rsidRPr="00CD2A20">
              <w:rPr>
                <w:rFonts w:cs="Arial"/>
              </w:rPr>
              <w:t>Книга 10. Перспективные топливные балансы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2A20" w:rsidRPr="00CD2A20" w:rsidRDefault="00CD2A20" w:rsidP="00CD2A20">
            <w:pPr>
              <w:spacing w:after="0" w:line="228" w:lineRule="auto"/>
              <w:jc w:val="center"/>
              <w:rPr>
                <w:rFonts w:cs="Arial"/>
                <w:b/>
              </w:rPr>
            </w:pPr>
            <w:r w:rsidRPr="00CD2A20">
              <w:rPr>
                <w:rFonts w:cs="Arial"/>
              </w:rPr>
              <w:t>ПСТ.ОМ.69-40.010.000</w:t>
            </w:r>
          </w:p>
        </w:tc>
      </w:tr>
      <w:tr w:rsidR="00CD2A20" w:rsidRPr="00CD2A20" w:rsidTr="003032B9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2A20" w:rsidRPr="00CD2A20" w:rsidRDefault="00CD2A20" w:rsidP="00CD2A20">
            <w:pPr>
              <w:spacing w:after="0" w:line="228" w:lineRule="auto"/>
              <w:rPr>
                <w:rFonts w:cs="Arial"/>
              </w:rPr>
            </w:pPr>
            <w:r w:rsidRPr="00CD2A20">
              <w:rPr>
                <w:rFonts w:cs="Arial"/>
              </w:rPr>
              <w:t>Книга 11. Оценка надежности теплоснабжения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2A20" w:rsidRPr="00CD2A20" w:rsidRDefault="00CD2A20" w:rsidP="00CD2A20">
            <w:pPr>
              <w:spacing w:after="0" w:line="228" w:lineRule="auto"/>
              <w:jc w:val="center"/>
              <w:rPr>
                <w:rFonts w:cs="Arial"/>
                <w:b/>
              </w:rPr>
            </w:pPr>
            <w:r w:rsidRPr="00CD2A20">
              <w:rPr>
                <w:rFonts w:cs="Arial"/>
              </w:rPr>
              <w:t>ПСТ.ОМ.69-40.011.000</w:t>
            </w:r>
          </w:p>
        </w:tc>
      </w:tr>
      <w:tr w:rsidR="00CD2A20" w:rsidRPr="00CD2A20" w:rsidTr="003032B9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2A20" w:rsidRPr="00CD2A20" w:rsidRDefault="00CD2A20" w:rsidP="00CD2A20">
            <w:pPr>
              <w:spacing w:after="0" w:line="228" w:lineRule="auto"/>
              <w:rPr>
                <w:rFonts w:cs="Arial"/>
              </w:rPr>
            </w:pPr>
            <w:r w:rsidRPr="00CD2A20">
              <w:rPr>
                <w:rFonts w:cs="Arial"/>
              </w:rPr>
              <w:t>Книга 12. Обоснование инвестиций в строительство, реконструкцию, техническое перевооружение и (или) модернизацию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2A20" w:rsidRPr="00CD2A20" w:rsidRDefault="00CD2A20" w:rsidP="00CD2A20">
            <w:pPr>
              <w:spacing w:after="0" w:line="228" w:lineRule="auto"/>
              <w:jc w:val="center"/>
              <w:rPr>
                <w:rFonts w:cs="Arial"/>
                <w:b/>
              </w:rPr>
            </w:pPr>
            <w:r w:rsidRPr="00CD2A20">
              <w:rPr>
                <w:rFonts w:cs="Arial"/>
              </w:rPr>
              <w:t>ПСТ.ОМ.69-40.012.000</w:t>
            </w:r>
          </w:p>
        </w:tc>
      </w:tr>
      <w:tr w:rsidR="00CD2A20" w:rsidRPr="00CD2A20" w:rsidTr="003032B9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2A20" w:rsidRPr="00CD2A20" w:rsidRDefault="00CD2A20" w:rsidP="00CD2A20">
            <w:pPr>
              <w:spacing w:after="0" w:line="228" w:lineRule="auto"/>
              <w:rPr>
                <w:rFonts w:cs="Arial"/>
              </w:rPr>
            </w:pPr>
            <w:r w:rsidRPr="00CD2A20">
              <w:rPr>
                <w:rFonts w:cs="Arial"/>
              </w:rPr>
              <w:t>Книга 13. Индикаторы развития систем теплоснабжения г. Твери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2A20" w:rsidRPr="00CD2A20" w:rsidRDefault="00CD2A20" w:rsidP="00CD2A20">
            <w:pPr>
              <w:spacing w:after="0" w:line="228" w:lineRule="auto"/>
              <w:jc w:val="center"/>
              <w:rPr>
                <w:rFonts w:cs="Arial"/>
                <w:b/>
              </w:rPr>
            </w:pPr>
            <w:r w:rsidRPr="00CD2A20">
              <w:rPr>
                <w:rFonts w:cs="Arial"/>
              </w:rPr>
              <w:t>ПСТ.ОМ.69-40.013.000</w:t>
            </w:r>
          </w:p>
        </w:tc>
      </w:tr>
      <w:tr w:rsidR="00CD2A20" w:rsidRPr="00CD2A20" w:rsidTr="003032B9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2A20" w:rsidRPr="00CD2A20" w:rsidRDefault="00CD2A20" w:rsidP="00CD2A20">
            <w:pPr>
              <w:spacing w:after="0" w:line="228" w:lineRule="auto"/>
              <w:rPr>
                <w:rFonts w:cs="Arial"/>
              </w:rPr>
            </w:pPr>
            <w:r w:rsidRPr="00CD2A20">
              <w:rPr>
                <w:rFonts w:cs="Arial"/>
              </w:rPr>
              <w:t>Книга 14. Ценовые (тарифные) последствия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2A20" w:rsidRPr="00CD2A20" w:rsidRDefault="00CD2A20" w:rsidP="00CD2A20">
            <w:pPr>
              <w:spacing w:after="0" w:line="228" w:lineRule="auto"/>
              <w:jc w:val="center"/>
              <w:rPr>
                <w:rFonts w:cs="Arial"/>
                <w:b/>
              </w:rPr>
            </w:pPr>
            <w:r w:rsidRPr="00CD2A20">
              <w:rPr>
                <w:rFonts w:cs="Arial"/>
              </w:rPr>
              <w:t>ПСТ.ОМ.69-40.014.000</w:t>
            </w:r>
          </w:p>
        </w:tc>
      </w:tr>
      <w:tr w:rsidR="00CD2A20" w:rsidRPr="00CD2A20" w:rsidTr="003032B9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2A20" w:rsidRPr="00CD2A20" w:rsidRDefault="00CD2A20" w:rsidP="00CD2A20">
            <w:pPr>
              <w:spacing w:after="0" w:line="228" w:lineRule="auto"/>
              <w:rPr>
                <w:rFonts w:cs="Arial"/>
              </w:rPr>
            </w:pPr>
            <w:r w:rsidRPr="00CD2A20">
              <w:rPr>
                <w:rFonts w:cs="Arial"/>
              </w:rPr>
              <w:t>Книга 15. Реестр единых теплоснабжающих организаций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2A20" w:rsidRPr="00CD2A20" w:rsidRDefault="00CD2A20" w:rsidP="00CD2A20">
            <w:pPr>
              <w:spacing w:after="0" w:line="228" w:lineRule="auto"/>
              <w:jc w:val="center"/>
              <w:rPr>
                <w:rFonts w:cs="Arial"/>
                <w:b/>
              </w:rPr>
            </w:pPr>
            <w:r w:rsidRPr="00CD2A20">
              <w:rPr>
                <w:rFonts w:cs="Arial"/>
              </w:rPr>
              <w:t>ПСТ.ОМ.69-40.015.000</w:t>
            </w:r>
          </w:p>
        </w:tc>
      </w:tr>
      <w:tr w:rsidR="00CD2A20" w:rsidRPr="00CD2A20" w:rsidTr="003032B9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2A20" w:rsidRPr="00CD2A20" w:rsidRDefault="00CD2A20" w:rsidP="00CD2A20">
            <w:pPr>
              <w:spacing w:after="0" w:line="228" w:lineRule="auto"/>
              <w:rPr>
                <w:rFonts w:cs="Arial"/>
              </w:rPr>
            </w:pPr>
            <w:r w:rsidRPr="00CD2A20">
              <w:rPr>
                <w:rFonts w:cs="Arial"/>
              </w:rPr>
              <w:t>Книга 16. Реестр мероприятий схемы теплоснабжения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2A20" w:rsidRPr="00CD2A20" w:rsidRDefault="00CD2A20" w:rsidP="00CD2A20">
            <w:pPr>
              <w:spacing w:after="0" w:line="228" w:lineRule="auto"/>
              <w:jc w:val="center"/>
              <w:rPr>
                <w:rFonts w:cs="Arial"/>
                <w:b/>
              </w:rPr>
            </w:pPr>
            <w:r w:rsidRPr="00CD2A20">
              <w:rPr>
                <w:rFonts w:cs="Arial"/>
              </w:rPr>
              <w:t>ПСТ.ОМ.69-40.016.000</w:t>
            </w:r>
          </w:p>
        </w:tc>
      </w:tr>
      <w:tr w:rsidR="00CD2A20" w:rsidRPr="00CD2A20" w:rsidTr="003032B9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2A20" w:rsidRPr="00CD2A20" w:rsidRDefault="00CD2A20" w:rsidP="00CD2A20">
            <w:pPr>
              <w:spacing w:after="0" w:line="228" w:lineRule="auto"/>
              <w:rPr>
                <w:rFonts w:cs="Arial"/>
              </w:rPr>
            </w:pPr>
            <w:r w:rsidRPr="00CD2A20">
              <w:rPr>
                <w:rFonts w:cs="Arial"/>
              </w:rPr>
              <w:t>Книга 17. Замечания и предложения к проекту схемы теплоснабжения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2A20" w:rsidRPr="00CD2A20" w:rsidRDefault="00CD2A20" w:rsidP="00CD2A20">
            <w:pPr>
              <w:spacing w:after="0" w:line="228" w:lineRule="auto"/>
              <w:jc w:val="center"/>
              <w:rPr>
                <w:rFonts w:cs="Arial"/>
                <w:b/>
              </w:rPr>
            </w:pPr>
            <w:r w:rsidRPr="00CD2A20">
              <w:rPr>
                <w:rFonts w:cs="Arial"/>
              </w:rPr>
              <w:t>ПСТ.ОМ.69-40.017.000</w:t>
            </w:r>
          </w:p>
        </w:tc>
      </w:tr>
      <w:tr w:rsidR="00CD2A20" w:rsidRPr="00CD2A20" w:rsidTr="003032B9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2A20" w:rsidRPr="00CD2A20" w:rsidRDefault="00CD2A20" w:rsidP="00CD2A20">
            <w:pPr>
              <w:spacing w:after="0" w:line="228" w:lineRule="auto"/>
              <w:rPr>
                <w:rFonts w:cs="Arial"/>
              </w:rPr>
            </w:pPr>
            <w:r w:rsidRPr="00CD2A20">
              <w:rPr>
                <w:rFonts w:cs="Arial"/>
              </w:rPr>
              <w:t>Книга 18. Сводный том изменений, выполненных в доработанной и (или) актуализированной схеме теплоснабжения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2A20" w:rsidRPr="00CD2A20" w:rsidRDefault="00CD2A20" w:rsidP="00CD2A20">
            <w:pPr>
              <w:spacing w:after="0" w:line="228" w:lineRule="auto"/>
              <w:jc w:val="center"/>
              <w:rPr>
                <w:rFonts w:cs="Arial"/>
                <w:b/>
              </w:rPr>
            </w:pPr>
            <w:r w:rsidRPr="00CD2A20">
              <w:rPr>
                <w:rFonts w:cs="Arial"/>
              </w:rPr>
              <w:t>ПСТ.ОМ.69-40.018.000</w:t>
            </w:r>
          </w:p>
        </w:tc>
      </w:tr>
    </w:tbl>
    <w:p w:rsidR="003A6492" w:rsidRDefault="003A6492" w:rsidP="003A6492">
      <w:pPr>
        <w:rPr>
          <w:rFonts w:cs="Arial"/>
          <w:u w:val="single"/>
        </w:rPr>
      </w:pPr>
    </w:p>
    <w:p w:rsidR="00F02539" w:rsidRDefault="009B7E72" w:rsidP="009B7E72">
      <w:pPr>
        <w:jc w:val="center"/>
        <w:rPr>
          <w:rFonts w:ascii="Arial Narrow" w:hAnsi="Arial Narrow" w:cs="Arial"/>
          <w:b/>
          <w:sz w:val="28"/>
        </w:rPr>
      </w:pPr>
      <w:r>
        <w:rPr>
          <w:rFonts w:ascii="Arial Narrow" w:hAnsi="Arial Narrow" w:cs="Arial"/>
          <w:b/>
          <w:sz w:val="28"/>
        </w:rPr>
        <w:br w:type="page"/>
      </w:r>
      <w:r w:rsidR="00F02539" w:rsidRPr="004D7B35">
        <w:rPr>
          <w:rFonts w:ascii="Arial Narrow" w:hAnsi="Arial Narrow" w:cs="Arial"/>
          <w:b/>
          <w:sz w:val="28"/>
        </w:rPr>
        <w:lastRenderedPageBreak/>
        <w:t>СОДЕРЖАНИЕ</w:t>
      </w:r>
    </w:p>
    <w:bookmarkStart w:id="1" w:name="_Toc370241848"/>
    <w:bookmarkStart w:id="2" w:name="_Toc370241915"/>
    <w:bookmarkStart w:id="3" w:name="_Toc370306116"/>
    <w:bookmarkStart w:id="4" w:name="_Toc370386651"/>
    <w:bookmarkStart w:id="5" w:name="_Toc373339003"/>
    <w:bookmarkStart w:id="6" w:name="_Toc373408340"/>
    <w:bookmarkStart w:id="7" w:name="_Toc373412396"/>
    <w:bookmarkStart w:id="8" w:name="_Toc373421492"/>
    <w:bookmarkStart w:id="9" w:name="_Toc375153678"/>
    <w:bookmarkStart w:id="10" w:name="_Toc391556949"/>
    <w:bookmarkStart w:id="11" w:name="_Toc391557016"/>
    <w:bookmarkStart w:id="12" w:name="_Toc393288569"/>
    <w:bookmarkStart w:id="13" w:name="_Toc417400336"/>
    <w:bookmarkStart w:id="14" w:name="_Toc425161374"/>
    <w:bookmarkStart w:id="15" w:name="_Toc425161436"/>
    <w:p w:rsidR="00F6018E" w:rsidRDefault="0063579A">
      <w:pPr>
        <w:pStyle w:val="12"/>
        <w:rPr>
          <w:rFonts w:asciiTheme="minorHAnsi" w:eastAsiaTheme="minorEastAsia" w:hAnsiTheme="minorHAnsi" w:cstheme="minorBidi"/>
          <w:caps w:val="0"/>
          <w:noProof/>
          <w:sz w:val="22"/>
          <w:lang w:eastAsia="ru-RU"/>
        </w:rPr>
      </w:pPr>
      <w:r>
        <w:rPr>
          <w:caps w:val="0"/>
          <w:sz w:val="16"/>
        </w:rPr>
        <w:fldChar w:fldCharType="begin"/>
      </w:r>
      <w:r>
        <w:rPr>
          <w:caps w:val="0"/>
          <w:sz w:val="16"/>
        </w:rPr>
        <w:instrText xml:space="preserve"> TOC \h \z \t "Заголовок 1;1;Заголовок 2;2" </w:instrText>
      </w:r>
      <w:r>
        <w:rPr>
          <w:caps w:val="0"/>
          <w:sz w:val="16"/>
        </w:rPr>
        <w:fldChar w:fldCharType="separate"/>
      </w:r>
      <w:hyperlink w:anchor="_Toc212724164" w:history="1">
        <w:r w:rsidR="00F6018E" w:rsidRPr="00D30271">
          <w:rPr>
            <w:rStyle w:val="ae"/>
            <w:noProof/>
          </w:rPr>
          <w:t>ПЕРЕЧЕНЬ ТАБЛИЦ</w:t>
        </w:r>
        <w:r w:rsidR="00F6018E">
          <w:rPr>
            <w:noProof/>
            <w:webHidden/>
          </w:rPr>
          <w:tab/>
        </w:r>
        <w:r w:rsidR="00F6018E">
          <w:rPr>
            <w:noProof/>
            <w:webHidden/>
          </w:rPr>
          <w:fldChar w:fldCharType="begin"/>
        </w:r>
        <w:r w:rsidR="00F6018E">
          <w:rPr>
            <w:noProof/>
            <w:webHidden/>
          </w:rPr>
          <w:instrText xml:space="preserve"> PAGEREF _Toc212724164 \h </w:instrText>
        </w:r>
        <w:r w:rsidR="00F6018E">
          <w:rPr>
            <w:noProof/>
            <w:webHidden/>
          </w:rPr>
        </w:r>
        <w:r w:rsidR="00F6018E">
          <w:rPr>
            <w:noProof/>
            <w:webHidden/>
          </w:rPr>
          <w:fldChar w:fldCharType="separate"/>
        </w:r>
        <w:r w:rsidR="00F6018E">
          <w:rPr>
            <w:noProof/>
            <w:webHidden/>
          </w:rPr>
          <w:t>5</w:t>
        </w:r>
        <w:r w:rsidR="00F6018E">
          <w:rPr>
            <w:noProof/>
            <w:webHidden/>
          </w:rPr>
          <w:fldChar w:fldCharType="end"/>
        </w:r>
      </w:hyperlink>
    </w:p>
    <w:p w:rsidR="00F6018E" w:rsidRDefault="000144FC">
      <w:pPr>
        <w:pStyle w:val="12"/>
        <w:rPr>
          <w:rFonts w:asciiTheme="minorHAnsi" w:eastAsiaTheme="minorEastAsia" w:hAnsiTheme="minorHAnsi" w:cstheme="minorBidi"/>
          <w:caps w:val="0"/>
          <w:noProof/>
          <w:sz w:val="22"/>
          <w:lang w:eastAsia="ru-RU"/>
        </w:rPr>
      </w:pPr>
      <w:hyperlink w:anchor="_Toc212724165" w:history="1">
        <w:r w:rsidR="00F6018E" w:rsidRPr="00D30271">
          <w:rPr>
            <w:rStyle w:val="ae"/>
            <w:noProof/>
          </w:rPr>
          <w:t>ПЕРЕЧЕНЬ РИСУНКОВ</w:t>
        </w:r>
        <w:r w:rsidR="00F6018E">
          <w:rPr>
            <w:noProof/>
            <w:webHidden/>
          </w:rPr>
          <w:tab/>
        </w:r>
        <w:r w:rsidR="00F6018E">
          <w:rPr>
            <w:noProof/>
            <w:webHidden/>
          </w:rPr>
          <w:fldChar w:fldCharType="begin"/>
        </w:r>
        <w:r w:rsidR="00F6018E">
          <w:rPr>
            <w:noProof/>
            <w:webHidden/>
          </w:rPr>
          <w:instrText xml:space="preserve"> PAGEREF _Toc212724165 \h </w:instrText>
        </w:r>
        <w:r w:rsidR="00F6018E">
          <w:rPr>
            <w:noProof/>
            <w:webHidden/>
          </w:rPr>
        </w:r>
        <w:r w:rsidR="00F6018E">
          <w:rPr>
            <w:noProof/>
            <w:webHidden/>
          </w:rPr>
          <w:fldChar w:fldCharType="separate"/>
        </w:r>
        <w:r w:rsidR="00F6018E">
          <w:rPr>
            <w:noProof/>
            <w:webHidden/>
          </w:rPr>
          <w:t>7</w:t>
        </w:r>
        <w:r w:rsidR="00F6018E">
          <w:rPr>
            <w:noProof/>
            <w:webHidden/>
          </w:rPr>
          <w:fldChar w:fldCharType="end"/>
        </w:r>
      </w:hyperlink>
    </w:p>
    <w:p w:rsidR="00F6018E" w:rsidRDefault="000144FC">
      <w:pPr>
        <w:pStyle w:val="12"/>
        <w:rPr>
          <w:rFonts w:asciiTheme="minorHAnsi" w:eastAsiaTheme="minorEastAsia" w:hAnsiTheme="minorHAnsi" w:cstheme="minorBidi"/>
          <w:caps w:val="0"/>
          <w:noProof/>
          <w:sz w:val="22"/>
          <w:lang w:eastAsia="ru-RU"/>
        </w:rPr>
      </w:pPr>
      <w:hyperlink w:anchor="_Toc212724166" w:history="1">
        <w:r w:rsidR="00F6018E" w:rsidRPr="00D30271">
          <w:rPr>
            <w:rStyle w:val="ae"/>
            <w:noProof/>
          </w:rPr>
          <w:t>1 БАЛАНСЫ СУЩЕСТВУЮЩЕЙ НА БАЗОВЫЙ ПЕРИОД РАЗРАБОТКИ СХЕМЫ ТЕПЛОСНАБЖЕНИЯ ТЕПЛОВОЙ МОЩНОСТИ И ПЕРСПЕКТИВНОЙ ТЕПЛОВОЙ НАГРУЗКИ В КАЖДОЙ ИЗ ЗОН ДЕЙСТВИЯ ИСТОЧНИКОВ ТЕПЛОВОЙ ЭНЕРГИИ</w:t>
        </w:r>
        <w:r w:rsidR="00F6018E">
          <w:rPr>
            <w:noProof/>
            <w:webHidden/>
          </w:rPr>
          <w:tab/>
        </w:r>
        <w:r w:rsidR="00F6018E">
          <w:rPr>
            <w:noProof/>
            <w:webHidden/>
          </w:rPr>
          <w:fldChar w:fldCharType="begin"/>
        </w:r>
        <w:r w:rsidR="00F6018E">
          <w:rPr>
            <w:noProof/>
            <w:webHidden/>
          </w:rPr>
          <w:instrText xml:space="preserve"> PAGEREF _Toc212724166 \h </w:instrText>
        </w:r>
        <w:r w:rsidR="00F6018E">
          <w:rPr>
            <w:noProof/>
            <w:webHidden/>
          </w:rPr>
        </w:r>
        <w:r w:rsidR="00F6018E">
          <w:rPr>
            <w:noProof/>
            <w:webHidden/>
          </w:rPr>
          <w:fldChar w:fldCharType="separate"/>
        </w:r>
        <w:r w:rsidR="00F6018E">
          <w:rPr>
            <w:noProof/>
            <w:webHidden/>
          </w:rPr>
          <w:t>8</w:t>
        </w:r>
        <w:r w:rsidR="00F6018E">
          <w:rPr>
            <w:noProof/>
            <w:webHidden/>
          </w:rPr>
          <w:fldChar w:fldCharType="end"/>
        </w:r>
      </w:hyperlink>
    </w:p>
    <w:p w:rsidR="00F6018E" w:rsidRDefault="000144FC">
      <w:pPr>
        <w:pStyle w:val="22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24167" w:history="1">
        <w:r w:rsidR="00F6018E" w:rsidRPr="00D30271">
          <w:rPr>
            <w:rStyle w:val="ae"/>
            <w:noProof/>
          </w:rPr>
          <w:t xml:space="preserve">1.1 Баланс тепловой мощности и тепловой нагрузки в зонах действия </w:t>
        </w:r>
        <w:r w:rsidR="00F6018E" w:rsidRPr="00D30271">
          <w:rPr>
            <w:rStyle w:val="ae"/>
            <w:noProof/>
            <w:lang w:val="en-US"/>
          </w:rPr>
          <w:t>ETO</w:t>
        </w:r>
        <w:r w:rsidR="00F6018E" w:rsidRPr="00D30271">
          <w:rPr>
            <w:rStyle w:val="ae"/>
            <w:noProof/>
          </w:rPr>
          <w:t xml:space="preserve"> ООО «Тверская генерация»</w:t>
        </w:r>
        <w:r w:rsidR="00F6018E">
          <w:rPr>
            <w:noProof/>
            <w:webHidden/>
          </w:rPr>
          <w:tab/>
        </w:r>
        <w:r w:rsidR="00F6018E">
          <w:rPr>
            <w:noProof/>
            <w:webHidden/>
          </w:rPr>
          <w:fldChar w:fldCharType="begin"/>
        </w:r>
        <w:r w:rsidR="00F6018E">
          <w:rPr>
            <w:noProof/>
            <w:webHidden/>
          </w:rPr>
          <w:instrText xml:space="preserve"> PAGEREF _Toc212724167 \h </w:instrText>
        </w:r>
        <w:r w:rsidR="00F6018E">
          <w:rPr>
            <w:noProof/>
            <w:webHidden/>
          </w:rPr>
        </w:r>
        <w:r w:rsidR="00F6018E">
          <w:rPr>
            <w:noProof/>
            <w:webHidden/>
          </w:rPr>
          <w:fldChar w:fldCharType="separate"/>
        </w:r>
        <w:r w:rsidR="00F6018E">
          <w:rPr>
            <w:noProof/>
            <w:webHidden/>
          </w:rPr>
          <w:t>8</w:t>
        </w:r>
        <w:r w:rsidR="00F6018E">
          <w:rPr>
            <w:noProof/>
            <w:webHidden/>
          </w:rPr>
          <w:fldChar w:fldCharType="end"/>
        </w:r>
      </w:hyperlink>
    </w:p>
    <w:p w:rsidR="00F6018E" w:rsidRDefault="000144FC">
      <w:pPr>
        <w:pStyle w:val="22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24168" w:history="1">
        <w:r w:rsidR="00F6018E" w:rsidRPr="00D30271">
          <w:rPr>
            <w:rStyle w:val="ae"/>
            <w:noProof/>
          </w:rPr>
          <w:t>1.2 Баланс тепловой мощности и тепловой нагрузки в зонах деятельности ЕТО ООО «ДСК-Ресурс»</w:t>
        </w:r>
        <w:r w:rsidR="00F6018E">
          <w:rPr>
            <w:noProof/>
            <w:webHidden/>
          </w:rPr>
          <w:tab/>
        </w:r>
        <w:r w:rsidR="00F6018E">
          <w:rPr>
            <w:noProof/>
            <w:webHidden/>
          </w:rPr>
          <w:fldChar w:fldCharType="begin"/>
        </w:r>
        <w:r w:rsidR="00F6018E">
          <w:rPr>
            <w:noProof/>
            <w:webHidden/>
          </w:rPr>
          <w:instrText xml:space="preserve"> PAGEREF _Toc212724168 \h </w:instrText>
        </w:r>
        <w:r w:rsidR="00F6018E">
          <w:rPr>
            <w:noProof/>
            <w:webHidden/>
          </w:rPr>
        </w:r>
        <w:r w:rsidR="00F6018E">
          <w:rPr>
            <w:noProof/>
            <w:webHidden/>
          </w:rPr>
          <w:fldChar w:fldCharType="separate"/>
        </w:r>
        <w:r w:rsidR="00F6018E">
          <w:rPr>
            <w:noProof/>
            <w:webHidden/>
          </w:rPr>
          <w:t>23</w:t>
        </w:r>
        <w:r w:rsidR="00F6018E">
          <w:rPr>
            <w:noProof/>
            <w:webHidden/>
          </w:rPr>
          <w:fldChar w:fldCharType="end"/>
        </w:r>
      </w:hyperlink>
    </w:p>
    <w:p w:rsidR="00F6018E" w:rsidRDefault="000144FC">
      <w:pPr>
        <w:pStyle w:val="22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24169" w:history="1">
        <w:r w:rsidR="00F6018E" w:rsidRPr="00D30271">
          <w:rPr>
            <w:rStyle w:val="ae"/>
            <w:noProof/>
          </w:rPr>
          <w:t>1.3 Баланс тепловой мощности и тепловой нагрузки в зонах деятельности ЕТО ООО «ЭнергоРесурс»</w:t>
        </w:r>
        <w:r w:rsidR="00F6018E">
          <w:rPr>
            <w:noProof/>
            <w:webHidden/>
          </w:rPr>
          <w:tab/>
        </w:r>
        <w:r w:rsidR="00F6018E">
          <w:rPr>
            <w:noProof/>
            <w:webHidden/>
          </w:rPr>
          <w:fldChar w:fldCharType="begin"/>
        </w:r>
        <w:r w:rsidR="00F6018E">
          <w:rPr>
            <w:noProof/>
            <w:webHidden/>
          </w:rPr>
          <w:instrText xml:space="preserve"> PAGEREF _Toc212724169 \h </w:instrText>
        </w:r>
        <w:r w:rsidR="00F6018E">
          <w:rPr>
            <w:noProof/>
            <w:webHidden/>
          </w:rPr>
        </w:r>
        <w:r w:rsidR="00F6018E">
          <w:rPr>
            <w:noProof/>
            <w:webHidden/>
          </w:rPr>
          <w:fldChar w:fldCharType="separate"/>
        </w:r>
        <w:r w:rsidR="00F6018E">
          <w:rPr>
            <w:noProof/>
            <w:webHidden/>
          </w:rPr>
          <w:t>28</w:t>
        </w:r>
        <w:r w:rsidR="00F6018E">
          <w:rPr>
            <w:noProof/>
            <w:webHidden/>
          </w:rPr>
          <w:fldChar w:fldCharType="end"/>
        </w:r>
      </w:hyperlink>
    </w:p>
    <w:p w:rsidR="00F6018E" w:rsidRDefault="000144FC">
      <w:pPr>
        <w:pStyle w:val="22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24170" w:history="1">
        <w:r w:rsidR="00F6018E" w:rsidRPr="00D30271">
          <w:rPr>
            <w:rStyle w:val="ae"/>
            <w:noProof/>
          </w:rPr>
          <w:t>1.4 Баланс тепловой мощности и тепловой нагрузки в зонах деятельности ЕТО ОАО «ТВЗ»</w:t>
        </w:r>
        <w:r w:rsidR="00F6018E">
          <w:rPr>
            <w:noProof/>
            <w:webHidden/>
          </w:rPr>
          <w:tab/>
        </w:r>
        <w:r w:rsidR="00F6018E">
          <w:rPr>
            <w:noProof/>
            <w:webHidden/>
          </w:rPr>
          <w:fldChar w:fldCharType="begin"/>
        </w:r>
        <w:r w:rsidR="00F6018E">
          <w:rPr>
            <w:noProof/>
            <w:webHidden/>
          </w:rPr>
          <w:instrText xml:space="preserve"> PAGEREF _Toc212724170 \h </w:instrText>
        </w:r>
        <w:r w:rsidR="00F6018E">
          <w:rPr>
            <w:noProof/>
            <w:webHidden/>
          </w:rPr>
        </w:r>
        <w:r w:rsidR="00F6018E">
          <w:rPr>
            <w:noProof/>
            <w:webHidden/>
          </w:rPr>
          <w:fldChar w:fldCharType="separate"/>
        </w:r>
        <w:r w:rsidR="00F6018E">
          <w:rPr>
            <w:noProof/>
            <w:webHidden/>
          </w:rPr>
          <w:t>29</w:t>
        </w:r>
        <w:r w:rsidR="00F6018E">
          <w:rPr>
            <w:noProof/>
            <w:webHidden/>
          </w:rPr>
          <w:fldChar w:fldCharType="end"/>
        </w:r>
      </w:hyperlink>
    </w:p>
    <w:p w:rsidR="00F6018E" w:rsidRDefault="000144FC">
      <w:pPr>
        <w:pStyle w:val="22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24171" w:history="1">
        <w:r w:rsidR="00F6018E" w:rsidRPr="00D30271">
          <w:rPr>
            <w:rStyle w:val="ae"/>
            <w:noProof/>
          </w:rPr>
          <w:t>1.5 Баланс тепловой мощности и тепловой нагрузки в зонах деятельности ЕТО ОАО «Центросвармаш»</w:t>
        </w:r>
        <w:r w:rsidR="00F6018E">
          <w:rPr>
            <w:noProof/>
            <w:webHidden/>
          </w:rPr>
          <w:tab/>
        </w:r>
        <w:r w:rsidR="00F6018E">
          <w:rPr>
            <w:noProof/>
            <w:webHidden/>
          </w:rPr>
          <w:fldChar w:fldCharType="begin"/>
        </w:r>
        <w:r w:rsidR="00F6018E">
          <w:rPr>
            <w:noProof/>
            <w:webHidden/>
          </w:rPr>
          <w:instrText xml:space="preserve"> PAGEREF _Toc212724171 \h </w:instrText>
        </w:r>
        <w:r w:rsidR="00F6018E">
          <w:rPr>
            <w:noProof/>
            <w:webHidden/>
          </w:rPr>
        </w:r>
        <w:r w:rsidR="00F6018E">
          <w:rPr>
            <w:noProof/>
            <w:webHidden/>
          </w:rPr>
          <w:fldChar w:fldCharType="separate"/>
        </w:r>
        <w:r w:rsidR="00F6018E">
          <w:rPr>
            <w:noProof/>
            <w:webHidden/>
          </w:rPr>
          <w:t>30</w:t>
        </w:r>
        <w:r w:rsidR="00F6018E">
          <w:rPr>
            <w:noProof/>
            <w:webHidden/>
          </w:rPr>
          <w:fldChar w:fldCharType="end"/>
        </w:r>
      </w:hyperlink>
    </w:p>
    <w:p w:rsidR="00F6018E" w:rsidRDefault="000144FC">
      <w:pPr>
        <w:pStyle w:val="22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24172" w:history="1">
        <w:r w:rsidR="00F6018E" w:rsidRPr="00D30271">
          <w:rPr>
            <w:rStyle w:val="ae"/>
            <w:noProof/>
          </w:rPr>
          <w:t>1.6 Баланс тепловой мощности и тепловой нагрузки в зонах деятельности ЕТО ВЧД-14 ДТВС ОАО "РЖД"</w:t>
        </w:r>
        <w:r w:rsidR="00F6018E">
          <w:rPr>
            <w:noProof/>
            <w:webHidden/>
          </w:rPr>
          <w:tab/>
        </w:r>
        <w:r w:rsidR="00F6018E">
          <w:rPr>
            <w:noProof/>
            <w:webHidden/>
          </w:rPr>
          <w:fldChar w:fldCharType="begin"/>
        </w:r>
        <w:r w:rsidR="00F6018E">
          <w:rPr>
            <w:noProof/>
            <w:webHidden/>
          </w:rPr>
          <w:instrText xml:space="preserve"> PAGEREF _Toc212724172 \h </w:instrText>
        </w:r>
        <w:r w:rsidR="00F6018E">
          <w:rPr>
            <w:noProof/>
            <w:webHidden/>
          </w:rPr>
        </w:r>
        <w:r w:rsidR="00F6018E">
          <w:rPr>
            <w:noProof/>
            <w:webHidden/>
          </w:rPr>
          <w:fldChar w:fldCharType="separate"/>
        </w:r>
        <w:r w:rsidR="00F6018E">
          <w:rPr>
            <w:noProof/>
            <w:webHidden/>
          </w:rPr>
          <w:t>31</w:t>
        </w:r>
        <w:r w:rsidR="00F6018E">
          <w:rPr>
            <w:noProof/>
            <w:webHidden/>
          </w:rPr>
          <w:fldChar w:fldCharType="end"/>
        </w:r>
      </w:hyperlink>
    </w:p>
    <w:p w:rsidR="00F6018E" w:rsidRDefault="000144FC">
      <w:pPr>
        <w:pStyle w:val="22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24173" w:history="1">
        <w:r w:rsidR="00F6018E" w:rsidRPr="00D30271">
          <w:rPr>
            <w:rStyle w:val="ae"/>
            <w:noProof/>
          </w:rPr>
          <w:t>1.7 Баланс тепловой мощности и тепловой нагрузки в зонах деятельности ЕТО ООО УК "Лазурь"</w:t>
        </w:r>
        <w:r w:rsidR="00F6018E">
          <w:rPr>
            <w:noProof/>
            <w:webHidden/>
          </w:rPr>
          <w:tab/>
        </w:r>
        <w:r w:rsidR="00F6018E">
          <w:rPr>
            <w:noProof/>
            <w:webHidden/>
          </w:rPr>
          <w:fldChar w:fldCharType="begin"/>
        </w:r>
        <w:r w:rsidR="00F6018E">
          <w:rPr>
            <w:noProof/>
            <w:webHidden/>
          </w:rPr>
          <w:instrText xml:space="preserve"> PAGEREF _Toc212724173 \h </w:instrText>
        </w:r>
        <w:r w:rsidR="00F6018E">
          <w:rPr>
            <w:noProof/>
            <w:webHidden/>
          </w:rPr>
        </w:r>
        <w:r w:rsidR="00F6018E">
          <w:rPr>
            <w:noProof/>
            <w:webHidden/>
          </w:rPr>
          <w:fldChar w:fldCharType="separate"/>
        </w:r>
        <w:r w:rsidR="00F6018E">
          <w:rPr>
            <w:noProof/>
            <w:webHidden/>
          </w:rPr>
          <w:t>32</w:t>
        </w:r>
        <w:r w:rsidR="00F6018E">
          <w:rPr>
            <w:noProof/>
            <w:webHidden/>
          </w:rPr>
          <w:fldChar w:fldCharType="end"/>
        </w:r>
      </w:hyperlink>
    </w:p>
    <w:p w:rsidR="00F6018E" w:rsidRDefault="000144FC">
      <w:pPr>
        <w:pStyle w:val="22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24174" w:history="1">
        <w:r w:rsidR="00F6018E" w:rsidRPr="00D30271">
          <w:rPr>
            <w:rStyle w:val="ae"/>
            <w:noProof/>
          </w:rPr>
          <w:t>1.8 Баланс тепловой мощности и тепловой нагрузки в зонах деятельности ЕТО ООО «КОМО»</w:t>
        </w:r>
        <w:r w:rsidR="00F6018E">
          <w:rPr>
            <w:noProof/>
            <w:webHidden/>
          </w:rPr>
          <w:tab/>
        </w:r>
        <w:r w:rsidR="00F6018E">
          <w:rPr>
            <w:noProof/>
            <w:webHidden/>
          </w:rPr>
          <w:fldChar w:fldCharType="begin"/>
        </w:r>
        <w:r w:rsidR="00F6018E">
          <w:rPr>
            <w:noProof/>
            <w:webHidden/>
          </w:rPr>
          <w:instrText xml:space="preserve"> PAGEREF _Toc212724174 \h </w:instrText>
        </w:r>
        <w:r w:rsidR="00F6018E">
          <w:rPr>
            <w:noProof/>
            <w:webHidden/>
          </w:rPr>
        </w:r>
        <w:r w:rsidR="00F6018E">
          <w:rPr>
            <w:noProof/>
            <w:webHidden/>
          </w:rPr>
          <w:fldChar w:fldCharType="separate"/>
        </w:r>
        <w:r w:rsidR="00F6018E">
          <w:rPr>
            <w:noProof/>
            <w:webHidden/>
          </w:rPr>
          <w:t>33</w:t>
        </w:r>
        <w:r w:rsidR="00F6018E">
          <w:rPr>
            <w:noProof/>
            <w:webHidden/>
          </w:rPr>
          <w:fldChar w:fldCharType="end"/>
        </w:r>
      </w:hyperlink>
    </w:p>
    <w:p w:rsidR="00F6018E" w:rsidRDefault="000144FC">
      <w:pPr>
        <w:pStyle w:val="22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24175" w:history="1">
        <w:r w:rsidR="00F6018E" w:rsidRPr="00D30271">
          <w:rPr>
            <w:rStyle w:val="ae"/>
            <w:noProof/>
          </w:rPr>
          <w:t>1.9 Баланс тепловой мощности и тепловой нагрузки в зонах деятельности ЕТО ОАО «Волжский пекарь»</w:t>
        </w:r>
        <w:r w:rsidR="00F6018E">
          <w:rPr>
            <w:noProof/>
            <w:webHidden/>
          </w:rPr>
          <w:tab/>
        </w:r>
        <w:r w:rsidR="00F6018E">
          <w:rPr>
            <w:noProof/>
            <w:webHidden/>
          </w:rPr>
          <w:fldChar w:fldCharType="begin"/>
        </w:r>
        <w:r w:rsidR="00F6018E">
          <w:rPr>
            <w:noProof/>
            <w:webHidden/>
          </w:rPr>
          <w:instrText xml:space="preserve"> PAGEREF _Toc212724175 \h </w:instrText>
        </w:r>
        <w:r w:rsidR="00F6018E">
          <w:rPr>
            <w:noProof/>
            <w:webHidden/>
          </w:rPr>
        </w:r>
        <w:r w:rsidR="00F6018E">
          <w:rPr>
            <w:noProof/>
            <w:webHidden/>
          </w:rPr>
          <w:fldChar w:fldCharType="separate"/>
        </w:r>
        <w:r w:rsidR="00F6018E">
          <w:rPr>
            <w:noProof/>
            <w:webHidden/>
          </w:rPr>
          <w:t>34</w:t>
        </w:r>
        <w:r w:rsidR="00F6018E">
          <w:rPr>
            <w:noProof/>
            <w:webHidden/>
          </w:rPr>
          <w:fldChar w:fldCharType="end"/>
        </w:r>
      </w:hyperlink>
    </w:p>
    <w:p w:rsidR="00F6018E" w:rsidRDefault="000144FC">
      <w:pPr>
        <w:pStyle w:val="22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24176" w:history="1">
        <w:r w:rsidR="00F6018E" w:rsidRPr="00D30271">
          <w:rPr>
            <w:rStyle w:val="ae"/>
            <w:noProof/>
          </w:rPr>
          <w:t>1.10 Баланс тепловой мощности и тепловой нагрузки в зонах деятельности ЕТО ООО «Крикс»</w:t>
        </w:r>
        <w:r w:rsidR="00F6018E">
          <w:rPr>
            <w:noProof/>
            <w:webHidden/>
          </w:rPr>
          <w:tab/>
        </w:r>
        <w:r w:rsidR="00F6018E">
          <w:rPr>
            <w:noProof/>
            <w:webHidden/>
          </w:rPr>
          <w:fldChar w:fldCharType="begin"/>
        </w:r>
        <w:r w:rsidR="00F6018E">
          <w:rPr>
            <w:noProof/>
            <w:webHidden/>
          </w:rPr>
          <w:instrText xml:space="preserve"> PAGEREF _Toc212724176 \h </w:instrText>
        </w:r>
        <w:r w:rsidR="00F6018E">
          <w:rPr>
            <w:noProof/>
            <w:webHidden/>
          </w:rPr>
        </w:r>
        <w:r w:rsidR="00F6018E">
          <w:rPr>
            <w:noProof/>
            <w:webHidden/>
          </w:rPr>
          <w:fldChar w:fldCharType="separate"/>
        </w:r>
        <w:r w:rsidR="00F6018E">
          <w:rPr>
            <w:noProof/>
            <w:webHidden/>
          </w:rPr>
          <w:t>35</w:t>
        </w:r>
        <w:r w:rsidR="00F6018E">
          <w:rPr>
            <w:noProof/>
            <w:webHidden/>
          </w:rPr>
          <w:fldChar w:fldCharType="end"/>
        </w:r>
      </w:hyperlink>
    </w:p>
    <w:p w:rsidR="00F6018E" w:rsidRDefault="000144FC">
      <w:pPr>
        <w:pStyle w:val="22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24177" w:history="1">
        <w:r w:rsidR="00F6018E" w:rsidRPr="00D30271">
          <w:rPr>
            <w:rStyle w:val="ae"/>
            <w:noProof/>
          </w:rPr>
          <w:t>1.11 Баланс тепловой мощности и тепловой нагрузки в зонах деятельности ЕТО ООО «Лазурная»</w:t>
        </w:r>
        <w:r w:rsidR="00F6018E">
          <w:rPr>
            <w:noProof/>
            <w:webHidden/>
          </w:rPr>
          <w:tab/>
        </w:r>
        <w:r w:rsidR="00F6018E">
          <w:rPr>
            <w:noProof/>
            <w:webHidden/>
          </w:rPr>
          <w:fldChar w:fldCharType="begin"/>
        </w:r>
        <w:r w:rsidR="00F6018E">
          <w:rPr>
            <w:noProof/>
            <w:webHidden/>
          </w:rPr>
          <w:instrText xml:space="preserve"> PAGEREF _Toc212724177 \h </w:instrText>
        </w:r>
        <w:r w:rsidR="00F6018E">
          <w:rPr>
            <w:noProof/>
            <w:webHidden/>
          </w:rPr>
        </w:r>
        <w:r w:rsidR="00F6018E">
          <w:rPr>
            <w:noProof/>
            <w:webHidden/>
          </w:rPr>
          <w:fldChar w:fldCharType="separate"/>
        </w:r>
        <w:r w:rsidR="00F6018E">
          <w:rPr>
            <w:noProof/>
            <w:webHidden/>
          </w:rPr>
          <w:t>35</w:t>
        </w:r>
        <w:r w:rsidR="00F6018E">
          <w:rPr>
            <w:noProof/>
            <w:webHidden/>
          </w:rPr>
          <w:fldChar w:fldCharType="end"/>
        </w:r>
      </w:hyperlink>
    </w:p>
    <w:p w:rsidR="00F6018E" w:rsidRDefault="000144FC">
      <w:pPr>
        <w:pStyle w:val="22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24178" w:history="1">
        <w:r w:rsidR="00F6018E" w:rsidRPr="00D30271">
          <w:rPr>
            <w:rStyle w:val="ae"/>
            <w:noProof/>
          </w:rPr>
          <w:t>1.12 Баланс тепловой мощности и тепловой нагрузки в зонах деятельности ЕТО ФГБУ «ЦЖКУ» Минобороны России (по ВКС)</w:t>
        </w:r>
        <w:r w:rsidR="00F6018E">
          <w:rPr>
            <w:noProof/>
            <w:webHidden/>
          </w:rPr>
          <w:tab/>
        </w:r>
        <w:r w:rsidR="00F6018E">
          <w:rPr>
            <w:noProof/>
            <w:webHidden/>
          </w:rPr>
          <w:fldChar w:fldCharType="begin"/>
        </w:r>
        <w:r w:rsidR="00F6018E">
          <w:rPr>
            <w:noProof/>
            <w:webHidden/>
          </w:rPr>
          <w:instrText xml:space="preserve"> PAGEREF _Toc212724178 \h </w:instrText>
        </w:r>
        <w:r w:rsidR="00F6018E">
          <w:rPr>
            <w:noProof/>
            <w:webHidden/>
          </w:rPr>
        </w:r>
        <w:r w:rsidR="00F6018E">
          <w:rPr>
            <w:noProof/>
            <w:webHidden/>
          </w:rPr>
          <w:fldChar w:fldCharType="separate"/>
        </w:r>
        <w:r w:rsidR="00F6018E">
          <w:rPr>
            <w:noProof/>
            <w:webHidden/>
          </w:rPr>
          <w:t>36</w:t>
        </w:r>
        <w:r w:rsidR="00F6018E">
          <w:rPr>
            <w:noProof/>
            <w:webHidden/>
          </w:rPr>
          <w:fldChar w:fldCharType="end"/>
        </w:r>
      </w:hyperlink>
    </w:p>
    <w:p w:rsidR="00F6018E" w:rsidRDefault="000144FC">
      <w:pPr>
        <w:pStyle w:val="22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24179" w:history="1">
        <w:r w:rsidR="00F6018E" w:rsidRPr="00D30271">
          <w:rPr>
            <w:rStyle w:val="ae"/>
            <w:noProof/>
          </w:rPr>
          <w:t>1.13 Баланс тепловой мощности и тепловой нагрузки в зонах деятельности ЕТО ООО «Теплосеть»</w:t>
        </w:r>
        <w:r w:rsidR="00F6018E">
          <w:rPr>
            <w:noProof/>
            <w:webHidden/>
          </w:rPr>
          <w:tab/>
        </w:r>
        <w:r w:rsidR="00F6018E">
          <w:rPr>
            <w:noProof/>
            <w:webHidden/>
          </w:rPr>
          <w:fldChar w:fldCharType="begin"/>
        </w:r>
        <w:r w:rsidR="00F6018E">
          <w:rPr>
            <w:noProof/>
            <w:webHidden/>
          </w:rPr>
          <w:instrText xml:space="preserve"> PAGEREF _Toc212724179 \h </w:instrText>
        </w:r>
        <w:r w:rsidR="00F6018E">
          <w:rPr>
            <w:noProof/>
            <w:webHidden/>
          </w:rPr>
        </w:r>
        <w:r w:rsidR="00F6018E">
          <w:rPr>
            <w:noProof/>
            <w:webHidden/>
          </w:rPr>
          <w:fldChar w:fldCharType="separate"/>
        </w:r>
        <w:r w:rsidR="00F6018E">
          <w:rPr>
            <w:noProof/>
            <w:webHidden/>
          </w:rPr>
          <w:t>37</w:t>
        </w:r>
        <w:r w:rsidR="00F6018E">
          <w:rPr>
            <w:noProof/>
            <w:webHidden/>
          </w:rPr>
          <w:fldChar w:fldCharType="end"/>
        </w:r>
      </w:hyperlink>
    </w:p>
    <w:p w:rsidR="00F6018E" w:rsidRDefault="000144FC">
      <w:pPr>
        <w:pStyle w:val="22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24180" w:history="1">
        <w:r w:rsidR="00F6018E" w:rsidRPr="00D30271">
          <w:rPr>
            <w:rStyle w:val="ae"/>
            <w:noProof/>
          </w:rPr>
          <w:t>1.14 Баланс тепловой мощности и тепловой нагрузки в зонах деятельности ЕТО ООО «ТТК»</w:t>
        </w:r>
        <w:r w:rsidR="00F6018E">
          <w:rPr>
            <w:noProof/>
            <w:webHidden/>
          </w:rPr>
          <w:tab/>
        </w:r>
        <w:r w:rsidR="00F6018E">
          <w:rPr>
            <w:noProof/>
            <w:webHidden/>
          </w:rPr>
          <w:fldChar w:fldCharType="begin"/>
        </w:r>
        <w:r w:rsidR="00F6018E">
          <w:rPr>
            <w:noProof/>
            <w:webHidden/>
          </w:rPr>
          <w:instrText xml:space="preserve"> PAGEREF _Toc212724180 \h </w:instrText>
        </w:r>
        <w:r w:rsidR="00F6018E">
          <w:rPr>
            <w:noProof/>
            <w:webHidden/>
          </w:rPr>
        </w:r>
        <w:r w:rsidR="00F6018E">
          <w:rPr>
            <w:noProof/>
            <w:webHidden/>
          </w:rPr>
          <w:fldChar w:fldCharType="separate"/>
        </w:r>
        <w:r w:rsidR="00F6018E">
          <w:rPr>
            <w:noProof/>
            <w:webHidden/>
          </w:rPr>
          <w:t>38</w:t>
        </w:r>
        <w:r w:rsidR="00F6018E">
          <w:rPr>
            <w:noProof/>
            <w:webHidden/>
          </w:rPr>
          <w:fldChar w:fldCharType="end"/>
        </w:r>
      </w:hyperlink>
    </w:p>
    <w:p w:rsidR="00F6018E" w:rsidRDefault="000144FC">
      <w:pPr>
        <w:pStyle w:val="22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24181" w:history="1">
        <w:r w:rsidR="00F6018E" w:rsidRPr="00D30271">
          <w:rPr>
            <w:rStyle w:val="ae"/>
            <w:noProof/>
          </w:rPr>
          <w:t>1.1</w:t>
        </w:r>
        <w:r w:rsidR="00F6018E">
          <w:rPr>
            <w:rStyle w:val="ae"/>
            <w:noProof/>
          </w:rPr>
          <w:t>5</w:t>
        </w:r>
        <w:r w:rsidR="00F6018E" w:rsidRPr="00D30271">
          <w:rPr>
            <w:rStyle w:val="ae"/>
            <w:noProof/>
          </w:rPr>
          <w:t xml:space="preserve"> Баланс тепловой мощности и тепловой нагрузки в зонах деятельности ЕТО ООО «Тепло»</w:t>
        </w:r>
        <w:r w:rsidR="00F6018E">
          <w:rPr>
            <w:noProof/>
            <w:webHidden/>
          </w:rPr>
          <w:tab/>
        </w:r>
        <w:r w:rsidR="00F6018E">
          <w:rPr>
            <w:noProof/>
            <w:webHidden/>
          </w:rPr>
          <w:fldChar w:fldCharType="begin"/>
        </w:r>
        <w:r w:rsidR="00F6018E">
          <w:rPr>
            <w:noProof/>
            <w:webHidden/>
          </w:rPr>
          <w:instrText xml:space="preserve"> PAGEREF _Toc212724181 \h </w:instrText>
        </w:r>
        <w:r w:rsidR="00F6018E">
          <w:rPr>
            <w:noProof/>
            <w:webHidden/>
          </w:rPr>
        </w:r>
        <w:r w:rsidR="00F6018E">
          <w:rPr>
            <w:noProof/>
            <w:webHidden/>
          </w:rPr>
          <w:fldChar w:fldCharType="separate"/>
        </w:r>
        <w:r w:rsidR="00F6018E">
          <w:rPr>
            <w:noProof/>
            <w:webHidden/>
          </w:rPr>
          <w:t>40</w:t>
        </w:r>
        <w:r w:rsidR="00F6018E">
          <w:rPr>
            <w:noProof/>
            <w:webHidden/>
          </w:rPr>
          <w:fldChar w:fldCharType="end"/>
        </w:r>
      </w:hyperlink>
    </w:p>
    <w:p w:rsidR="00F6018E" w:rsidRDefault="000144FC">
      <w:pPr>
        <w:pStyle w:val="12"/>
        <w:rPr>
          <w:rFonts w:asciiTheme="minorHAnsi" w:eastAsiaTheme="minorEastAsia" w:hAnsiTheme="minorHAnsi" w:cstheme="minorBidi"/>
          <w:caps w:val="0"/>
          <w:noProof/>
          <w:sz w:val="22"/>
          <w:lang w:eastAsia="ru-RU"/>
        </w:rPr>
      </w:pPr>
      <w:hyperlink w:anchor="_Toc212724182" w:history="1">
        <w:r w:rsidR="00F6018E" w:rsidRPr="00D30271">
          <w:rPr>
            <w:rStyle w:val="ae"/>
            <w:noProof/>
          </w:rPr>
          <w:t>2 ГИДРАВЛИЧЕСКИЙ РАСЧЕТ ПЕРЕДАЧИ ТЕПЛОНОСИТЕЛЯ ДЛЯ КАЖДОГО МАГИСТРАЛЬНОГО ВЫВОДА С ЦЕЛЬЮ ОПРЕДЕЛЕНИЯ ВОЗМОЖНОСТИ (НЕВОЗМОЖНОСТИ) ОБЕСПЕЧЕНИЯ ТЕПЛОВОЙ ЭНЕРГИЕЙ СУЩЕСТВУЮЩИХ И ПЕРСПЕКТИВНЫХ ПОТРЕБИТЕЛЕЙ, ПРИСОЕДИНЕННЫХ К ТЕПЛОВОЙ СЕТИ ОТ КАЖДОГО ИСТОЧНИКА ТЕПЛОВОЙ ЭНЕРГИИ</w:t>
        </w:r>
        <w:r w:rsidR="00F6018E">
          <w:rPr>
            <w:noProof/>
            <w:webHidden/>
          </w:rPr>
          <w:tab/>
        </w:r>
        <w:r w:rsidR="00F6018E">
          <w:rPr>
            <w:noProof/>
            <w:webHidden/>
          </w:rPr>
          <w:fldChar w:fldCharType="begin"/>
        </w:r>
        <w:r w:rsidR="00F6018E">
          <w:rPr>
            <w:noProof/>
            <w:webHidden/>
          </w:rPr>
          <w:instrText xml:space="preserve"> PAGEREF _Toc212724182 \h </w:instrText>
        </w:r>
        <w:r w:rsidR="00F6018E">
          <w:rPr>
            <w:noProof/>
            <w:webHidden/>
          </w:rPr>
        </w:r>
        <w:r w:rsidR="00F6018E">
          <w:rPr>
            <w:noProof/>
            <w:webHidden/>
          </w:rPr>
          <w:fldChar w:fldCharType="separate"/>
        </w:r>
        <w:r w:rsidR="00F6018E">
          <w:rPr>
            <w:noProof/>
            <w:webHidden/>
          </w:rPr>
          <w:t>41</w:t>
        </w:r>
        <w:r w:rsidR="00F6018E">
          <w:rPr>
            <w:noProof/>
            <w:webHidden/>
          </w:rPr>
          <w:fldChar w:fldCharType="end"/>
        </w:r>
      </w:hyperlink>
    </w:p>
    <w:p w:rsidR="00F6018E" w:rsidRDefault="000144FC">
      <w:pPr>
        <w:pStyle w:val="12"/>
        <w:rPr>
          <w:rFonts w:asciiTheme="minorHAnsi" w:eastAsiaTheme="minorEastAsia" w:hAnsiTheme="minorHAnsi" w:cstheme="minorBidi"/>
          <w:caps w:val="0"/>
          <w:noProof/>
          <w:sz w:val="22"/>
          <w:lang w:eastAsia="ru-RU"/>
        </w:rPr>
      </w:pPr>
      <w:hyperlink w:anchor="_Toc212724183" w:history="1">
        <w:r w:rsidR="00F6018E" w:rsidRPr="00D30271">
          <w:rPr>
            <w:rStyle w:val="ae"/>
            <w:noProof/>
          </w:rPr>
          <w:t>3 ВЫВОДЫ О РЕЗЕРВАХ (ДЕФИЦИТАХ) СУЩЕСТВУЮЩЕЙ СИСТЕМЫ ТЕПЛОСНАБЖЕНИЯ ПРИ ОБЕСПЕЧЕНИИ ПЕРСПЕКТИВНОЙ ТЕПЛОВОЙ НАГРУЗКИ ПОТРЕБИТЕЛЕЙ</w:t>
        </w:r>
        <w:r w:rsidR="00F6018E">
          <w:rPr>
            <w:noProof/>
            <w:webHidden/>
          </w:rPr>
          <w:tab/>
        </w:r>
        <w:r w:rsidR="00F6018E">
          <w:rPr>
            <w:noProof/>
            <w:webHidden/>
          </w:rPr>
          <w:fldChar w:fldCharType="begin"/>
        </w:r>
        <w:r w:rsidR="00F6018E">
          <w:rPr>
            <w:noProof/>
            <w:webHidden/>
          </w:rPr>
          <w:instrText xml:space="preserve"> PAGEREF _Toc212724183 \h </w:instrText>
        </w:r>
        <w:r w:rsidR="00F6018E">
          <w:rPr>
            <w:noProof/>
            <w:webHidden/>
          </w:rPr>
        </w:r>
        <w:r w:rsidR="00F6018E">
          <w:rPr>
            <w:noProof/>
            <w:webHidden/>
          </w:rPr>
          <w:fldChar w:fldCharType="separate"/>
        </w:r>
        <w:r w:rsidR="00F6018E">
          <w:rPr>
            <w:noProof/>
            <w:webHidden/>
          </w:rPr>
          <w:t>42</w:t>
        </w:r>
        <w:r w:rsidR="00F6018E">
          <w:rPr>
            <w:noProof/>
            <w:webHidden/>
          </w:rPr>
          <w:fldChar w:fldCharType="end"/>
        </w:r>
      </w:hyperlink>
    </w:p>
    <w:p w:rsidR="00BB0B48" w:rsidRPr="0063579A" w:rsidRDefault="0063579A" w:rsidP="004D7B35">
      <w:pPr>
        <w:spacing w:after="120"/>
        <w:jc w:val="both"/>
        <w:rPr>
          <w:rFonts w:cs="Arial"/>
          <w:caps/>
          <w:szCs w:val="24"/>
        </w:rPr>
      </w:pPr>
      <w:r>
        <w:rPr>
          <w:rFonts w:ascii="Arial Narrow" w:hAnsi="Arial Narrow"/>
          <w:caps/>
          <w:sz w:val="16"/>
        </w:rPr>
        <w:fldChar w:fldCharType="end"/>
      </w:r>
    </w:p>
    <w:p w:rsidR="0063579A" w:rsidRDefault="0063579A" w:rsidP="00E67576">
      <w:pPr>
        <w:pStyle w:val="1"/>
        <w:numPr>
          <w:ilvl w:val="0"/>
          <w:numId w:val="0"/>
        </w:numPr>
        <w:jc w:val="center"/>
      </w:pPr>
      <w:bookmarkStart w:id="16" w:name="_Toc212724164"/>
      <w:r>
        <w:t>ПЕРЕЧЕНЬ ТАБЛИЦ</w:t>
      </w:r>
      <w:bookmarkEnd w:id="16"/>
    </w:p>
    <w:p w:rsidR="00F6018E" w:rsidRDefault="00290910">
      <w:pPr>
        <w:pStyle w:val="affff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r>
        <w:rPr>
          <w:rFonts w:cs="Arial"/>
          <w:caps/>
          <w:szCs w:val="24"/>
        </w:rPr>
        <w:fldChar w:fldCharType="begin"/>
      </w:r>
      <w:r>
        <w:rPr>
          <w:rFonts w:cs="Arial"/>
          <w:caps/>
          <w:szCs w:val="24"/>
        </w:rPr>
        <w:instrText xml:space="preserve"> TOC \h \z \c "Таблица" </w:instrText>
      </w:r>
      <w:r>
        <w:rPr>
          <w:rFonts w:cs="Arial"/>
          <w:caps/>
          <w:szCs w:val="24"/>
        </w:rPr>
        <w:fldChar w:fldCharType="separate"/>
      </w:r>
      <w:hyperlink w:anchor="_Toc212724118" w:history="1">
        <w:r w:rsidR="00F6018E" w:rsidRPr="00AD0EA7">
          <w:rPr>
            <w:rStyle w:val="ae"/>
            <w:noProof/>
          </w:rPr>
          <w:t>Таблица 1.1 – Перспективные балансы тепловой мощности и тепловой нагрузки для ТЭЦ-1, Гкал/ч</w:t>
        </w:r>
        <w:r w:rsidR="00F6018E">
          <w:rPr>
            <w:noProof/>
            <w:webHidden/>
          </w:rPr>
          <w:tab/>
        </w:r>
        <w:r w:rsidR="00F6018E">
          <w:rPr>
            <w:noProof/>
            <w:webHidden/>
          </w:rPr>
          <w:fldChar w:fldCharType="begin"/>
        </w:r>
        <w:r w:rsidR="00F6018E">
          <w:rPr>
            <w:noProof/>
            <w:webHidden/>
          </w:rPr>
          <w:instrText xml:space="preserve"> PAGEREF _Toc212724118 \h </w:instrText>
        </w:r>
        <w:r w:rsidR="00F6018E">
          <w:rPr>
            <w:noProof/>
            <w:webHidden/>
          </w:rPr>
        </w:r>
        <w:r w:rsidR="00F6018E">
          <w:rPr>
            <w:noProof/>
            <w:webHidden/>
          </w:rPr>
          <w:fldChar w:fldCharType="separate"/>
        </w:r>
        <w:r w:rsidR="00F6018E">
          <w:rPr>
            <w:noProof/>
            <w:webHidden/>
          </w:rPr>
          <w:t>9</w:t>
        </w:r>
        <w:r w:rsidR="00F6018E">
          <w:rPr>
            <w:noProof/>
            <w:webHidden/>
          </w:rPr>
          <w:fldChar w:fldCharType="end"/>
        </w:r>
      </w:hyperlink>
    </w:p>
    <w:p w:rsidR="00F6018E" w:rsidRDefault="000144FC">
      <w:pPr>
        <w:pStyle w:val="affff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24119" w:history="1">
        <w:r w:rsidR="00F6018E" w:rsidRPr="00AD0EA7">
          <w:rPr>
            <w:rStyle w:val="ae"/>
            <w:noProof/>
          </w:rPr>
          <w:t>Таблица 1.2 – Перспективные балансы тепловой мощности и тепловой нагрузки для ТЭЦ-3, Гкал/ч</w:t>
        </w:r>
        <w:r w:rsidR="00F6018E">
          <w:rPr>
            <w:noProof/>
            <w:webHidden/>
          </w:rPr>
          <w:tab/>
        </w:r>
        <w:r w:rsidR="00F6018E">
          <w:rPr>
            <w:noProof/>
            <w:webHidden/>
          </w:rPr>
          <w:fldChar w:fldCharType="begin"/>
        </w:r>
        <w:r w:rsidR="00F6018E">
          <w:rPr>
            <w:noProof/>
            <w:webHidden/>
          </w:rPr>
          <w:instrText xml:space="preserve"> PAGEREF _Toc212724119 \h </w:instrText>
        </w:r>
        <w:r w:rsidR="00F6018E">
          <w:rPr>
            <w:noProof/>
            <w:webHidden/>
          </w:rPr>
        </w:r>
        <w:r w:rsidR="00F6018E">
          <w:rPr>
            <w:noProof/>
            <w:webHidden/>
          </w:rPr>
          <w:fldChar w:fldCharType="separate"/>
        </w:r>
        <w:r w:rsidR="00F6018E">
          <w:rPr>
            <w:noProof/>
            <w:webHidden/>
          </w:rPr>
          <w:t>9</w:t>
        </w:r>
        <w:r w:rsidR="00F6018E">
          <w:rPr>
            <w:noProof/>
            <w:webHidden/>
          </w:rPr>
          <w:fldChar w:fldCharType="end"/>
        </w:r>
      </w:hyperlink>
    </w:p>
    <w:p w:rsidR="00F6018E" w:rsidRDefault="000144FC">
      <w:pPr>
        <w:pStyle w:val="affff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24120" w:history="1">
        <w:r w:rsidR="00F6018E" w:rsidRPr="00AD0EA7">
          <w:rPr>
            <w:rStyle w:val="ae"/>
            <w:noProof/>
          </w:rPr>
          <w:t>Таблица 1.3 – Перспективные балансы тепловой мощности и тепловой нагрузки для ТЭЦ-4, Гкал/ч</w:t>
        </w:r>
        <w:r w:rsidR="00F6018E">
          <w:rPr>
            <w:noProof/>
            <w:webHidden/>
          </w:rPr>
          <w:tab/>
        </w:r>
        <w:r w:rsidR="00F6018E">
          <w:rPr>
            <w:noProof/>
            <w:webHidden/>
          </w:rPr>
          <w:fldChar w:fldCharType="begin"/>
        </w:r>
        <w:r w:rsidR="00F6018E">
          <w:rPr>
            <w:noProof/>
            <w:webHidden/>
          </w:rPr>
          <w:instrText xml:space="preserve"> PAGEREF _Toc212724120 \h </w:instrText>
        </w:r>
        <w:r w:rsidR="00F6018E">
          <w:rPr>
            <w:noProof/>
            <w:webHidden/>
          </w:rPr>
        </w:r>
        <w:r w:rsidR="00F6018E">
          <w:rPr>
            <w:noProof/>
            <w:webHidden/>
          </w:rPr>
          <w:fldChar w:fldCharType="separate"/>
        </w:r>
        <w:r w:rsidR="00F6018E">
          <w:rPr>
            <w:noProof/>
            <w:webHidden/>
          </w:rPr>
          <w:t>10</w:t>
        </w:r>
        <w:r w:rsidR="00F6018E">
          <w:rPr>
            <w:noProof/>
            <w:webHidden/>
          </w:rPr>
          <w:fldChar w:fldCharType="end"/>
        </w:r>
      </w:hyperlink>
    </w:p>
    <w:p w:rsidR="00F6018E" w:rsidRDefault="000144FC">
      <w:pPr>
        <w:pStyle w:val="affff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24121" w:history="1">
        <w:r w:rsidR="00F6018E" w:rsidRPr="00AD0EA7">
          <w:rPr>
            <w:rStyle w:val="ae"/>
            <w:noProof/>
          </w:rPr>
          <w:t>Таблица 1.4 – Перспективные балансы тепловой мощности и тепловой нагрузки для котельной ВК-1, Гкал/ч</w:t>
        </w:r>
        <w:r w:rsidR="00F6018E">
          <w:rPr>
            <w:noProof/>
            <w:webHidden/>
          </w:rPr>
          <w:tab/>
        </w:r>
        <w:r w:rsidR="00F6018E">
          <w:rPr>
            <w:noProof/>
            <w:webHidden/>
          </w:rPr>
          <w:fldChar w:fldCharType="begin"/>
        </w:r>
        <w:r w:rsidR="00F6018E">
          <w:rPr>
            <w:noProof/>
            <w:webHidden/>
          </w:rPr>
          <w:instrText xml:space="preserve"> PAGEREF _Toc212724121 \h </w:instrText>
        </w:r>
        <w:r w:rsidR="00F6018E">
          <w:rPr>
            <w:noProof/>
            <w:webHidden/>
          </w:rPr>
        </w:r>
        <w:r w:rsidR="00F6018E">
          <w:rPr>
            <w:noProof/>
            <w:webHidden/>
          </w:rPr>
          <w:fldChar w:fldCharType="separate"/>
        </w:r>
        <w:r w:rsidR="00F6018E">
          <w:rPr>
            <w:noProof/>
            <w:webHidden/>
          </w:rPr>
          <w:t>11</w:t>
        </w:r>
        <w:r w:rsidR="00F6018E">
          <w:rPr>
            <w:noProof/>
            <w:webHidden/>
          </w:rPr>
          <w:fldChar w:fldCharType="end"/>
        </w:r>
      </w:hyperlink>
    </w:p>
    <w:p w:rsidR="00F6018E" w:rsidRDefault="000144FC">
      <w:pPr>
        <w:pStyle w:val="affff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24122" w:history="1">
        <w:r w:rsidR="00F6018E" w:rsidRPr="00AD0EA7">
          <w:rPr>
            <w:rStyle w:val="ae"/>
            <w:noProof/>
          </w:rPr>
          <w:t>Таблица 1.5 – Перспективные балансы тепловой мощности и тепловой нагрузки для котельной ВК-2, Гкал/ч</w:t>
        </w:r>
        <w:r w:rsidR="00F6018E">
          <w:rPr>
            <w:noProof/>
            <w:webHidden/>
          </w:rPr>
          <w:tab/>
        </w:r>
        <w:r w:rsidR="00F6018E">
          <w:rPr>
            <w:noProof/>
            <w:webHidden/>
          </w:rPr>
          <w:fldChar w:fldCharType="begin"/>
        </w:r>
        <w:r w:rsidR="00F6018E">
          <w:rPr>
            <w:noProof/>
            <w:webHidden/>
          </w:rPr>
          <w:instrText xml:space="preserve"> PAGEREF _Toc212724122 \h </w:instrText>
        </w:r>
        <w:r w:rsidR="00F6018E">
          <w:rPr>
            <w:noProof/>
            <w:webHidden/>
          </w:rPr>
        </w:r>
        <w:r w:rsidR="00F6018E">
          <w:rPr>
            <w:noProof/>
            <w:webHidden/>
          </w:rPr>
          <w:fldChar w:fldCharType="separate"/>
        </w:r>
        <w:r w:rsidR="00F6018E">
          <w:rPr>
            <w:noProof/>
            <w:webHidden/>
          </w:rPr>
          <w:t>11</w:t>
        </w:r>
        <w:r w:rsidR="00F6018E">
          <w:rPr>
            <w:noProof/>
            <w:webHidden/>
          </w:rPr>
          <w:fldChar w:fldCharType="end"/>
        </w:r>
      </w:hyperlink>
    </w:p>
    <w:p w:rsidR="00F6018E" w:rsidRDefault="000144FC">
      <w:pPr>
        <w:pStyle w:val="affff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24123" w:history="1">
        <w:r w:rsidR="00F6018E" w:rsidRPr="00AD0EA7">
          <w:rPr>
            <w:rStyle w:val="ae"/>
            <w:noProof/>
          </w:rPr>
          <w:t>Таблица 1.6 – Перспективные балансы тепловой мощности и тепловой нагрузки для котельной «Южная», Гкал/ч</w:t>
        </w:r>
        <w:r w:rsidR="00F6018E">
          <w:rPr>
            <w:noProof/>
            <w:webHidden/>
          </w:rPr>
          <w:tab/>
        </w:r>
        <w:r w:rsidR="00F6018E">
          <w:rPr>
            <w:noProof/>
            <w:webHidden/>
          </w:rPr>
          <w:fldChar w:fldCharType="begin"/>
        </w:r>
        <w:r w:rsidR="00F6018E">
          <w:rPr>
            <w:noProof/>
            <w:webHidden/>
          </w:rPr>
          <w:instrText xml:space="preserve"> PAGEREF _Toc212724123 \h </w:instrText>
        </w:r>
        <w:r w:rsidR="00F6018E">
          <w:rPr>
            <w:noProof/>
            <w:webHidden/>
          </w:rPr>
        </w:r>
        <w:r w:rsidR="00F6018E">
          <w:rPr>
            <w:noProof/>
            <w:webHidden/>
          </w:rPr>
          <w:fldChar w:fldCharType="separate"/>
        </w:r>
        <w:r w:rsidR="00F6018E">
          <w:rPr>
            <w:noProof/>
            <w:webHidden/>
          </w:rPr>
          <w:t>12</w:t>
        </w:r>
        <w:r w:rsidR="00F6018E">
          <w:rPr>
            <w:noProof/>
            <w:webHidden/>
          </w:rPr>
          <w:fldChar w:fldCharType="end"/>
        </w:r>
      </w:hyperlink>
    </w:p>
    <w:p w:rsidR="00F6018E" w:rsidRDefault="000144FC">
      <w:pPr>
        <w:pStyle w:val="affff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24124" w:history="1">
        <w:r w:rsidR="00F6018E" w:rsidRPr="00AD0EA7">
          <w:rPr>
            <w:rStyle w:val="ae"/>
            <w:noProof/>
          </w:rPr>
          <w:t>Таблица 1.7 – Перспективные балансы тепловой мощности и тепловой нагрузки для котельной «Котельный цех», Гкал/ч</w:t>
        </w:r>
        <w:r w:rsidR="00F6018E">
          <w:rPr>
            <w:noProof/>
            <w:webHidden/>
          </w:rPr>
          <w:tab/>
        </w:r>
        <w:r w:rsidR="00F6018E">
          <w:rPr>
            <w:noProof/>
            <w:webHidden/>
          </w:rPr>
          <w:fldChar w:fldCharType="begin"/>
        </w:r>
        <w:r w:rsidR="00F6018E">
          <w:rPr>
            <w:noProof/>
            <w:webHidden/>
          </w:rPr>
          <w:instrText xml:space="preserve"> PAGEREF _Toc212724124 \h </w:instrText>
        </w:r>
        <w:r w:rsidR="00F6018E">
          <w:rPr>
            <w:noProof/>
            <w:webHidden/>
          </w:rPr>
        </w:r>
        <w:r w:rsidR="00F6018E">
          <w:rPr>
            <w:noProof/>
            <w:webHidden/>
          </w:rPr>
          <w:fldChar w:fldCharType="separate"/>
        </w:r>
        <w:r w:rsidR="00F6018E">
          <w:rPr>
            <w:noProof/>
            <w:webHidden/>
          </w:rPr>
          <w:t>13</w:t>
        </w:r>
        <w:r w:rsidR="00F6018E">
          <w:rPr>
            <w:noProof/>
            <w:webHidden/>
          </w:rPr>
          <w:fldChar w:fldCharType="end"/>
        </w:r>
      </w:hyperlink>
    </w:p>
    <w:p w:rsidR="00F6018E" w:rsidRDefault="000144FC">
      <w:pPr>
        <w:pStyle w:val="affff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24125" w:history="1">
        <w:r w:rsidR="00F6018E" w:rsidRPr="00AD0EA7">
          <w:rPr>
            <w:rStyle w:val="ae"/>
            <w:noProof/>
          </w:rPr>
          <w:t>Таблица 1.8 – Перспективные балансы тепловой мощности и тепловой нагрузки для котельной «ДРСУ-2», Гкал/ч</w:t>
        </w:r>
        <w:r w:rsidR="00F6018E">
          <w:rPr>
            <w:noProof/>
            <w:webHidden/>
          </w:rPr>
          <w:tab/>
        </w:r>
        <w:r w:rsidR="00F6018E">
          <w:rPr>
            <w:noProof/>
            <w:webHidden/>
          </w:rPr>
          <w:fldChar w:fldCharType="begin"/>
        </w:r>
        <w:r w:rsidR="00F6018E">
          <w:rPr>
            <w:noProof/>
            <w:webHidden/>
          </w:rPr>
          <w:instrText xml:space="preserve"> PAGEREF _Toc212724125 \h </w:instrText>
        </w:r>
        <w:r w:rsidR="00F6018E">
          <w:rPr>
            <w:noProof/>
            <w:webHidden/>
          </w:rPr>
        </w:r>
        <w:r w:rsidR="00F6018E">
          <w:rPr>
            <w:noProof/>
            <w:webHidden/>
          </w:rPr>
          <w:fldChar w:fldCharType="separate"/>
        </w:r>
        <w:r w:rsidR="00F6018E">
          <w:rPr>
            <w:noProof/>
            <w:webHidden/>
          </w:rPr>
          <w:t>13</w:t>
        </w:r>
        <w:r w:rsidR="00F6018E">
          <w:rPr>
            <w:noProof/>
            <w:webHidden/>
          </w:rPr>
          <w:fldChar w:fldCharType="end"/>
        </w:r>
      </w:hyperlink>
    </w:p>
    <w:p w:rsidR="00F6018E" w:rsidRDefault="000144FC">
      <w:pPr>
        <w:pStyle w:val="affff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24126" w:history="1">
        <w:r w:rsidR="00F6018E" w:rsidRPr="00AD0EA7">
          <w:rPr>
            <w:rStyle w:val="ae"/>
            <w:noProof/>
          </w:rPr>
          <w:t>Таблица 1.9 – Перспективные балансы тепловой мощности и тепловой нагрузки для котельной «Керамический завод», Гкал/ч</w:t>
        </w:r>
        <w:r w:rsidR="00F6018E">
          <w:rPr>
            <w:noProof/>
            <w:webHidden/>
          </w:rPr>
          <w:tab/>
        </w:r>
        <w:r w:rsidR="00F6018E">
          <w:rPr>
            <w:noProof/>
            <w:webHidden/>
          </w:rPr>
          <w:fldChar w:fldCharType="begin"/>
        </w:r>
        <w:r w:rsidR="00F6018E">
          <w:rPr>
            <w:noProof/>
            <w:webHidden/>
          </w:rPr>
          <w:instrText xml:space="preserve"> PAGEREF _Toc212724126 \h </w:instrText>
        </w:r>
        <w:r w:rsidR="00F6018E">
          <w:rPr>
            <w:noProof/>
            <w:webHidden/>
          </w:rPr>
        </w:r>
        <w:r w:rsidR="00F6018E">
          <w:rPr>
            <w:noProof/>
            <w:webHidden/>
          </w:rPr>
          <w:fldChar w:fldCharType="separate"/>
        </w:r>
        <w:r w:rsidR="00F6018E">
          <w:rPr>
            <w:noProof/>
            <w:webHidden/>
          </w:rPr>
          <w:t>14</w:t>
        </w:r>
        <w:r w:rsidR="00F6018E">
          <w:rPr>
            <w:noProof/>
            <w:webHidden/>
          </w:rPr>
          <w:fldChar w:fldCharType="end"/>
        </w:r>
      </w:hyperlink>
    </w:p>
    <w:p w:rsidR="00F6018E" w:rsidRDefault="000144FC">
      <w:pPr>
        <w:pStyle w:val="affff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24127" w:history="1">
        <w:r w:rsidR="00F6018E" w:rsidRPr="00AD0EA7">
          <w:rPr>
            <w:rStyle w:val="ae"/>
            <w:noProof/>
          </w:rPr>
          <w:t>Таблица 1.10 – Перспективные балансы тепловой мощности и тепловой нагрузки для котельной пос. Химинститут, Гкал/ч</w:t>
        </w:r>
        <w:r w:rsidR="00F6018E">
          <w:rPr>
            <w:noProof/>
            <w:webHidden/>
          </w:rPr>
          <w:tab/>
        </w:r>
        <w:r w:rsidR="00F6018E">
          <w:rPr>
            <w:noProof/>
            <w:webHidden/>
          </w:rPr>
          <w:fldChar w:fldCharType="begin"/>
        </w:r>
        <w:r w:rsidR="00F6018E">
          <w:rPr>
            <w:noProof/>
            <w:webHidden/>
          </w:rPr>
          <w:instrText xml:space="preserve"> PAGEREF _Toc212724127 \h </w:instrText>
        </w:r>
        <w:r w:rsidR="00F6018E">
          <w:rPr>
            <w:noProof/>
            <w:webHidden/>
          </w:rPr>
        </w:r>
        <w:r w:rsidR="00F6018E">
          <w:rPr>
            <w:noProof/>
            <w:webHidden/>
          </w:rPr>
          <w:fldChar w:fldCharType="separate"/>
        </w:r>
        <w:r w:rsidR="00F6018E">
          <w:rPr>
            <w:noProof/>
            <w:webHidden/>
          </w:rPr>
          <w:t>15</w:t>
        </w:r>
        <w:r w:rsidR="00F6018E">
          <w:rPr>
            <w:noProof/>
            <w:webHidden/>
          </w:rPr>
          <w:fldChar w:fldCharType="end"/>
        </w:r>
      </w:hyperlink>
    </w:p>
    <w:p w:rsidR="00F6018E" w:rsidRDefault="000144FC">
      <w:pPr>
        <w:pStyle w:val="affff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24128" w:history="1">
        <w:r w:rsidR="00F6018E" w:rsidRPr="00AD0EA7">
          <w:rPr>
            <w:rStyle w:val="ae"/>
            <w:noProof/>
          </w:rPr>
          <w:t>Таблица 1.11 – Перспективные балансы тепловой мощности и тепловой нагрузки для котельной «Б. Перемерки», Гкал/ч</w:t>
        </w:r>
        <w:r w:rsidR="00F6018E">
          <w:rPr>
            <w:noProof/>
            <w:webHidden/>
          </w:rPr>
          <w:tab/>
        </w:r>
        <w:r w:rsidR="00F6018E">
          <w:rPr>
            <w:noProof/>
            <w:webHidden/>
          </w:rPr>
          <w:fldChar w:fldCharType="begin"/>
        </w:r>
        <w:r w:rsidR="00F6018E">
          <w:rPr>
            <w:noProof/>
            <w:webHidden/>
          </w:rPr>
          <w:instrText xml:space="preserve"> PAGEREF _Toc212724128 \h </w:instrText>
        </w:r>
        <w:r w:rsidR="00F6018E">
          <w:rPr>
            <w:noProof/>
            <w:webHidden/>
          </w:rPr>
        </w:r>
        <w:r w:rsidR="00F6018E">
          <w:rPr>
            <w:noProof/>
            <w:webHidden/>
          </w:rPr>
          <w:fldChar w:fldCharType="separate"/>
        </w:r>
        <w:r w:rsidR="00F6018E">
          <w:rPr>
            <w:noProof/>
            <w:webHidden/>
          </w:rPr>
          <w:t>15</w:t>
        </w:r>
        <w:r w:rsidR="00F6018E">
          <w:rPr>
            <w:noProof/>
            <w:webHidden/>
          </w:rPr>
          <w:fldChar w:fldCharType="end"/>
        </w:r>
      </w:hyperlink>
    </w:p>
    <w:p w:rsidR="00F6018E" w:rsidRDefault="000144FC">
      <w:pPr>
        <w:pStyle w:val="affff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24129" w:history="1">
        <w:r w:rsidR="00F6018E" w:rsidRPr="00AD0EA7">
          <w:rPr>
            <w:rStyle w:val="ae"/>
            <w:noProof/>
          </w:rPr>
          <w:t>Таблица 1.12 – Перспективные балансы тепловой мощности и тепловой нагрузки для котельной «Сахарово», Гкал/ч</w:t>
        </w:r>
        <w:r w:rsidR="00F6018E">
          <w:rPr>
            <w:noProof/>
            <w:webHidden/>
          </w:rPr>
          <w:tab/>
        </w:r>
        <w:r w:rsidR="00F6018E">
          <w:rPr>
            <w:noProof/>
            <w:webHidden/>
          </w:rPr>
          <w:fldChar w:fldCharType="begin"/>
        </w:r>
        <w:r w:rsidR="00F6018E">
          <w:rPr>
            <w:noProof/>
            <w:webHidden/>
          </w:rPr>
          <w:instrText xml:space="preserve"> PAGEREF _Toc212724129 \h </w:instrText>
        </w:r>
        <w:r w:rsidR="00F6018E">
          <w:rPr>
            <w:noProof/>
            <w:webHidden/>
          </w:rPr>
        </w:r>
        <w:r w:rsidR="00F6018E">
          <w:rPr>
            <w:noProof/>
            <w:webHidden/>
          </w:rPr>
          <w:fldChar w:fldCharType="separate"/>
        </w:r>
        <w:r w:rsidR="00F6018E">
          <w:rPr>
            <w:noProof/>
            <w:webHidden/>
          </w:rPr>
          <w:t>16</w:t>
        </w:r>
        <w:r w:rsidR="00F6018E">
          <w:rPr>
            <w:noProof/>
            <w:webHidden/>
          </w:rPr>
          <w:fldChar w:fldCharType="end"/>
        </w:r>
      </w:hyperlink>
    </w:p>
    <w:p w:rsidR="00F6018E" w:rsidRDefault="000144FC">
      <w:pPr>
        <w:pStyle w:val="affff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24130" w:history="1">
        <w:r w:rsidR="00F6018E" w:rsidRPr="00AD0EA7">
          <w:rPr>
            <w:rStyle w:val="ae"/>
            <w:noProof/>
          </w:rPr>
          <w:t>Таблица 1.13 – Перспективные балансы тепловой мощности и тепловой нагрузки для котельной «Мамулино» и «Брусилово» (работают на единую сеть), Гкал/ч</w:t>
        </w:r>
        <w:r w:rsidR="00F6018E">
          <w:rPr>
            <w:noProof/>
            <w:webHidden/>
          </w:rPr>
          <w:tab/>
        </w:r>
        <w:r w:rsidR="00F6018E">
          <w:rPr>
            <w:noProof/>
            <w:webHidden/>
          </w:rPr>
          <w:fldChar w:fldCharType="begin"/>
        </w:r>
        <w:r w:rsidR="00F6018E">
          <w:rPr>
            <w:noProof/>
            <w:webHidden/>
          </w:rPr>
          <w:instrText xml:space="preserve"> PAGEREF _Toc212724130 \h </w:instrText>
        </w:r>
        <w:r w:rsidR="00F6018E">
          <w:rPr>
            <w:noProof/>
            <w:webHidden/>
          </w:rPr>
        </w:r>
        <w:r w:rsidR="00F6018E">
          <w:rPr>
            <w:noProof/>
            <w:webHidden/>
          </w:rPr>
          <w:fldChar w:fldCharType="separate"/>
        </w:r>
        <w:r w:rsidR="00F6018E">
          <w:rPr>
            <w:noProof/>
            <w:webHidden/>
          </w:rPr>
          <w:t>17</w:t>
        </w:r>
        <w:r w:rsidR="00F6018E">
          <w:rPr>
            <w:noProof/>
            <w:webHidden/>
          </w:rPr>
          <w:fldChar w:fldCharType="end"/>
        </w:r>
      </w:hyperlink>
    </w:p>
    <w:p w:rsidR="00F6018E" w:rsidRDefault="000144FC">
      <w:pPr>
        <w:pStyle w:val="affff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24131" w:history="1">
        <w:r w:rsidR="00F6018E" w:rsidRPr="00AD0EA7">
          <w:rPr>
            <w:rStyle w:val="ae"/>
            <w:noProof/>
          </w:rPr>
          <w:t>Таблица 1.14 – Перспективные балансы тепловой мощности и тепловой нагрузки для котельной «ОКБ», Гкал/ч</w:t>
        </w:r>
        <w:r w:rsidR="00F6018E">
          <w:rPr>
            <w:noProof/>
            <w:webHidden/>
          </w:rPr>
          <w:tab/>
        </w:r>
        <w:r w:rsidR="00F6018E">
          <w:rPr>
            <w:noProof/>
            <w:webHidden/>
          </w:rPr>
          <w:fldChar w:fldCharType="begin"/>
        </w:r>
        <w:r w:rsidR="00F6018E">
          <w:rPr>
            <w:noProof/>
            <w:webHidden/>
          </w:rPr>
          <w:instrText xml:space="preserve"> PAGEREF _Toc212724131 \h </w:instrText>
        </w:r>
        <w:r w:rsidR="00F6018E">
          <w:rPr>
            <w:noProof/>
            <w:webHidden/>
          </w:rPr>
        </w:r>
        <w:r w:rsidR="00F6018E">
          <w:rPr>
            <w:noProof/>
            <w:webHidden/>
          </w:rPr>
          <w:fldChar w:fldCharType="separate"/>
        </w:r>
        <w:r w:rsidR="00F6018E">
          <w:rPr>
            <w:noProof/>
            <w:webHidden/>
          </w:rPr>
          <w:t>17</w:t>
        </w:r>
        <w:r w:rsidR="00F6018E">
          <w:rPr>
            <w:noProof/>
            <w:webHidden/>
          </w:rPr>
          <w:fldChar w:fldCharType="end"/>
        </w:r>
      </w:hyperlink>
    </w:p>
    <w:p w:rsidR="00F6018E" w:rsidRDefault="000144FC">
      <w:pPr>
        <w:pStyle w:val="affff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24132" w:history="1">
        <w:r w:rsidR="00F6018E" w:rsidRPr="00AD0EA7">
          <w:rPr>
            <w:rStyle w:val="ae"/>
            <w:noProof/>
          </w:rPr>
          <w:t>Таблица 1.15 – Перспективные балансы тепловой мощности и тепловой нагрузки для котельной «ПАТП-1», Гкал/ч</w:t>
        </w:r>
        <w:r w:rsidR="00F6018E">
          <w:rPr>
            <w:noProof/>
            <w:webHidden/>
          </w:rPr>
          <w:tab/>
        </w:r>
        <w:r w:rsidR="00F6018E">
          <w:rPr>
            <w:noProof/>
            <w:webHidden/>
          </w:rPr>
          <w:fldChar w:fldCharType="begin"/>
        </w:r>
        <w:r w:rsidR="00F6018E">
          <w:rPr>
            <w:noProof/>
            <w:webHidden/>
          </w:rPr>
          <w:instrText xml:space="preserve"> PAGEREF _Toc212724132 \h </w:instrText>
        </w:r>
        <w:r w:rsidR="00F6018E">
          <w:rPr>
            <w:noProof/>
            <w:webHidden/>
          </w:rPr>
        </w:r>
        <w:r w:rsidR="00F6018E">
          <w:rPr>
            <w:noProof/>
            <w:webHidden/>
          </w:rPr>
          <w:fldChar w:fldCharType="separate"/>
        </w:r>
        <w:r w:rsidR="00F6018E">
          <w:rPr>
            <w:noProof/>
            <w:webHidden/>
          </w:rPr>
          <w:t>18</w:t>
        </w:r>
        <w:r w:rsidR="00F6018E">
          <w:rPr>
            <w:noProof/>
            <w:webHidden/>
          </w:rPr>
          <w:fldChar w:fldCharType="end"/>
        </w:r>
      </w:hyperlink>
    </w:p>
    <w:p w:rsidR="00F6018E" w:rsidRDefault="000144FC">
      <w:pPr>
        <w:pStyle w:val="affff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24133" w:history="1">
        <w:r w:rsidR="00F6018E" w:rsidRPr="00AD0EA7">
          <w:rPr>
            <w:rStyle w:val="ae"/>
            <w:noProof/>
          </w:rPr>
          <w:t>Таблица 1.16 – Перспективные балансы тепловой мощности и тепловой нагрузки для котельной «Поликлиника № 2», Гкал/ч</w:t>
        </w:r>
        <w:r w:rsidR="00F6018E">
          <w:rPr>
            <w:noProof/>
            <w:webHidden/>
          </w:rPr>
          <w:tab/>
        </w:r>
        <w:r w:rsidR="00F6018E">
          <w:rPr>
            <w:noProof/>
            <w:webHidden/>
          </w:rPr>
          <w:fldChar w:fldCharType="begin"/>
        </w:r>
        <w:r w:rsidR="00F6018E">
          <w:rPr>
            <w:noProof/>
            <w:webHidden/>
          </w:rPr>
          <w:instrText xml:space="preserve"> PAGEREF _Toc212724133 \h </w:instrText>
        </w:r>
        <w:r w:rsidR="00F6018E">
          <w:rPr>
            <w:noProof/>
            <w:webHidden/>
          </w:rPr>
        </w:r>
        <w:r w:rsidR="00F6018E">
          <w:rPr>
            <w:noProof/>
            <w:webHidden/>
          </w:rPr>
          <w:fldChar w:fldCharType="separate"/>
        </w:r>
        <w:r w:rsidR="00F6018E">
          <w:rPr>
            <w:noProof/>
            <w:webHidden/>
          </w:rPr>
          <w:t>19</w:t>
        </w:r>
        <w:r w:rsidR="00F6018E">
          <w:rPr>
            <w:noProof/>
            <w:webHidden/>
          </w:rPr>
          <w:fldChar w:fldCharType="end"/>
        </w:r>
      </w:hyperlink>
    </w:p>
    <w:p w:rsidR="00F6018E" w:rsidRDefault="000144FC">
      <w:pPr>
        <w:pStyle w:val="affff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24134" w:history="1">
        <w:r w:rsidR="00F6018E" w:rsidRPr="00AD0EA7">
          <w:rPr>
            <w:rStyle w:val="ae"/>
            <w:noProof/>
          </w:rPr>
          <w:t>Таблица 1.17 – Перспективные балансы тепловой мощности и тепловой нагрузки для котельной «Сахаровское шоссе», Гкал/ч</w:t>
        </w:r>
        <w:r w:rsidR="00F6018E">
          <w:rPr>
            <w:noProof/>
            <w:webHidden/>
          </w:rPr>
          <w:tab/>
        </w:r>
        <w:r w:rsidR="00F6018E">
          <w:rPr>
            <w:noProof/>
            <w:webHidden/>
          </w:rPr>
          <w:fldChar w:fldCharType="begin"/>
        </w:r>
        <w:r w:rsidR="00F6018E">
          <w:rPr>
            <w:noProof/>
            <w:webHidden/>
          </w:rPr>
          <w:instrText xml:space="preserve"> PAGEREF _Toc212724134 \h </w:instrText>
        </w:r>
        <w:r w:rsidR="00F6018E">
          <w:rPr>
            <w:noProof/>
            <w:webHidden/>
          </w:rPr>
        </w:r>
        <w:r w:rsidR="00F6018E">
          <w:rPr>
            <w:noProof/>
            <w:webHidden/>
          </w:rPr>
          <w:fldChar w:fldCharType="separate"/>
        </w:r>
        <w:r w:rsidR="00F6018E">
          <w:rPr>
            <w:noProof/>
            <w:webHidden/>
          </w:rPr>
          <w:t>19</w:t>
        </w:r>
        <w:r w:rsidR="00F6018E">
          <w:rPr>
            <w:noProof/>
            <w:webHidden/>
          </w:rPr>
          <w:fldChar w:fldCharType="end"/>
        </w:r>
      </w:hyperlink>
    </w:p>
    <w:p w:rsidR="00F6018E" w:rsidRDefault="000144FC">
      <w:pPr>
        <w:pStyle w:val="affff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24135" w:history="1">
        <w:r w:rsidR="00F6018E" w:rsidRPr="00AD0EA7">
          <w:rPr>
            <w:rStyle w:val="ae"/>
            <w:noProof/>
          </w:rPr>
          <w:t>Таблица 1.18 – Перспективные балансы тепловой мощности и тепловой нагрузки для котельной «</w:t>
        </w:r>
        <w:r w:rsidR="00F6018E" w:rsidRPr="00AD0EA7">
          <w:rPr>
            <w:rStyle w:val="ae"/>
            <w:noProof/>
          </w:rPr>
          <w:t>Х</w:t>
        </w:r>
        <w:r w:rsidR="00F6018E" w:rsidRPr="00AD0EA7">
          <w:rPr>
            <w:rStyle w:val="ae"/>
            <w:noProof/>
          </w:rPr>
          <w:t>БК», Гкал/ч</w:t>
        </w:r>
        <w:r w:rsidR="00F6018E">
          <w:rPr>
            <w:noProof/>
            <w:webHidden/>
          </w:rPr>
          <w:tab/>
        </w:r>
        <w:r w:rsidR="00F6018E">
          <w:rPr>
            <w:noProof/>
            <w:webHidden/>
          </w:rPr>
          <w:fldChar w:fldCharType="begin"/>
        </w:r>
        <w:r w:rsidR="00F6018E">
          <w:rPr>
            <w:noProof/>
            <w:webHidden/>
          </w:rPr>
          <w:instrText xml:space="preserve"> PAGEREF _Toc212724135 \h </w:instrText>
        </w:r>
        <w:r w:rsidR="00F6018E">
          <w:rPr>
            <w:noProof/>
            <w:webHidden/>
          </w:rPr>
        </w:r>
        <w:r w:rsidR="00F6018E">
          <w:rPr>
            <w:noProof/>
            <w:webHidden/>
          </w:rPr>
          <w:fldChar w:fldCharType="separate"/>
        </w:r>
        <w:r w:rsidR="00F6018E">
          <w:rPr>
            <w:noProof/>
            <w:webHidden/>
          </w:rPr>
          <w:t>20</w:t>
        </w:r>
        <w:r w:rsidR="00F6018E">
          <w:rPr>
            <w:noProof/>
            <w:webHidden/>
          </w:rPr>
          <w:fldChar w:fldCharType="end"/>
        </w:r>
      </w:hyperlink>
    </w:p>
    <w:p w:rsidR="00F6018E" w:rsidRDefault="000144FC">
      <w:pPr>
        <w:pStyle w:val="affff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24136" w:history="1">
        <w:r w:rsidR="00F6018E" w:rsidRPr="00AD0EA7">
          <w:rPr>
            <w:rStyle w:val="ae"/>
            <w:noProof/>
          </w:rPr>
          <w:t>Таблица 1.19 – Перспективные балансы тепловой мощности и тепловой нагрузки для котельной ул. Шишкова, 97, Гкал/ч</w:t>
        </w:r>
        <w:r w:rsidR="00F6018E">
          <w:rPr>
            <w:noProof/>
            <w:webHidden/>
          </w:rPr>
          <w:tab/>
        </w:r>
        <w:r w:rsidR="00F6018E">
          <w:rPr>
            <w:noProof/>
            <w:webHidden/>
          </w:rPr>
          <w:fldChar w:fldCharType="begin"/>
        </w:r>
        <w:r w:rsidR="00F6018E">
          <w:rPr>
            <w:noProof/>
            <w:webHidden/>
          </w:rPr>
          <w:instrText xml:space="preserve"> PAGEREF _Toc212724136 \h </w:instrText>
        </w:r>
        <w:r w:rsidR="00F6018E">
          <w:rPr>
            <w:noProof/>
            <w:webHidden/>
          </w:rPr>
        </w:r>
        <w:r w:rsidR="00F6018E">
          <w:rPr>
            <w:noProof/>
            <w:webHidden/>
          </w:rPr>
          <w:fldChar w:fldCharType="separate"/>
        </w:r>
        <w:r w:rsidR="00F6018E">
          <w:rPr>
            <w:noProof/>
            <w:webHidden/>
          </w:rPr>
          <w:t>21</w:t>
        </w:r>
        <w:r w:rsidR="00F6018E">
          <w:rPr>
            <w:noProof/>
            <w:webHidden/>
          </w:rPr>
          <w:fldChar w:fldCharType="end"/>
        </w:r>
      </w:hyperlink>
    </w:p>
    <w:p w:rsidR="00F6018E" w:rsidRDefault="000144FC">
      <w:pPr>
        <w:pStyle w:val="affff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24137" w:history="1">
        <w:r w:rsidR="00F6018E" w:rsidRPr="00AD0EA7">
          <w:rPr>
            <w:rStyle w:val="ae"/>
            <w:noProof/>
          </w:rPr>
          <w:t>Таблица 1.20 – Перспективные балансы тепловой мощности и тепловой нагрузки для котельной «Школа № 2», Гкал/ч</w:t>
        </w:r>
        <w:r w:rsidR="00F6018E">
          <w:rPr>
            <w:noProof/>
            <w:webHidden/>
          </w:rPr>
          <w:tab/>
        </w:r>
        <w:r w:rsidR="00F6018E">
          <w:rPr>
            <w:noProof/>
            <w:webHidden/>
          </w:rPr>
          <w:fldChar w:fldCharType="begin"/>
        </w:r>
        <w:r w:rsidR="00F6018E">
          <w:rPr>
            <w:noProof/>
            <w:webHidden/>
          </w:rPr>
          <w:instrText xml:space="preserve"> PAGEREF _Toc212724137 \h </w:instrText>
        </w:r>
        <w:r w:rsidR="00F6018E">
          <w:rPr>
            <w:noProof/>
            <w:webHidden/>
          </w:rPr>
        </w:r>
        <w:r w:rsidR="00F6018E">
          <w:rPr>
            <w:noProof/>
            <w:webHidden/>
          </w:rPr>
          <w:fldChar w:fldCharType="separate"/>
        </w:r>
        <w:r w:rsidR="00F6018E">
          <w:rPr>
            <w:noProof/>
            <w:webHidden/>
          </w:rPr>
          <w:t>21</w:t>
        </w:r>
        <w:r w:rsidR="00F6018E">
          <w:rPr>
            <w:noProof/>
            <w:webHidden/>
          </w:rPr>
          <w:fldChar w:fldCharType="end"/>
        </w:r>
      </w:hyperlink>
    </w:p>
    <w:p w:rsidR="00F6018E" w:rsidRDefault="000144FC">
      <w:pPr>
        <w:pStyle w:val="affff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24138" w:history="1">
        <w:r w:rsidR="00F6018E" w:rsidRPr="00AD0EA7">
          <w:rPr>
            <w:rStyle w:val="ae"/>
            <w:noProof/>
          </w:rPr>
          <w:t>Таблица 1.21 – Перспективные балансы тепловой мощности и тепловой нагрузки для котельной «Школа № 24», Гкал/ч</w:t>
        </w:r>
        <w:r w:rsidR="00F6018E">
          <w:rPr>
            <w:noProof/>
            <w:webHidden/>
          </w:rPr>
          <w:tab/>
        </w:r>
        <w:r w:rsidR="00F6018E">
          <w:rPr>
            <w:noProof/>
            <w:webHidden/>
          </w:rPr>
          <w:fldChar w:fldCharType="begin"/>
        </w:r>
        <w:r w:rsidR="00F6018E">
          <w:rPr>
            <w:noProof/>
            <w:webHidden/>
          </w:rPr>
          <w:instrText xml:space="preserve"> PAGEREF _Toc212724138 \h </w:instrText>
        </w:r>
        <w:r w:rsidR="00F6018E">
          <w:rPr>
            <w:noProof/>
            <w:webHidden/>
          </w:rPr>
        </w:r>
        <w:r w:rsidR="00F6018E">
          <w:rPr>
            <w:noProof/>
            <w:webHidden/>
          </w:rPr>
          <w:fldChar w:fldCharType="separate"/>
        </w:r>
        <w:r w:rsidR="00F6018E">
          <w:rPr>
            <w:noProof/>
            <w:webHidden/>
          </w:rPr>
          <w:t>22</w:t>
        </w:r>
        <w:r w:rsidR="00F6018E">
          <w:rPr>
            <w:noProof/>
            <w:webHidden/>
          </w:rPr>
          <w:fldChar w:fldCharType="end"/>
        </w:r>
      </w:hyperlink>
    </w:p>
    <w:p w:rsidR="00F6018E" w:rsidRDefault="000144FC">
      <w:pPr>
        <w:pStyle w:val="affff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24139" w:history="1">
        <w:r w:rsidR="00F6018E" w:rsidRPr="00AD0EA7">
          <w:rPr>
            <w:rStyle w:val="ae"/>
            <w:noProof/>
          </w:rPr>
          <w:t>Таблица 1.22 – Перспективные балансы тепловой мощности и тепловой нагрузки для котельной «Школа № 3», Гкал/ч</w:t>
        </w:r>
        <w:r w:rsidR="00F6018E">
          <w:rPr>
            <w:noProof/>
            <w:webHidden/>
          </w:rPr>
          <w:tab/>
        </w:r>
        <w:r w:rsidR="00F6018E">
          <w:rPr>
            <w:noProof/>
            <w:webHidden/>
          </w:rPr>
          <w:fldChar w:fldCharType="begin"/>
        </w:r>
        <w:r w:rsidR="00F6018E">
          <w:rPr>
            <w:noProof/>
            <w:webHidden/>
          </w:rPr>
          <w:instrText xml:space="preserve"> PAGEREF _Toc212724139 \h </w:instrText>
        </w:r>
        <w:r w:rsidR="00F6018E">
          <w:rPr>
            <w:noProof/>
            <w:webHidden/>
          </w:rPr>
        </w:r>
        <w:r w:rsidR="00F6018E">
          <w:rPr>
            <w:noProof/>
            <w:webHidden/>
          </w:rPr>
          <w:fldChar w:fldCharType="separate"/>
        </w:r>
        <w:r w:rsidR="00F6018E">
          <w:rPr>
            <w:noProof/>
            <w:webHidden/>
          </w:rPr>
          <w:t>23</w:t>
        </w:r>
        <w:r w:rsidR="00F6018E">
          <w:rPr>
            <w:noProof/>
            <w:webHidden/>
          </w:rPr>
          <w:fldChar w:fldCharType="end"/>
        </w:r>
      </w:hyperlink>
    </w:p>
    <w:p w:rsidR="00F6018E" w:rsidRDefault="000144FC">
      <w:pPr>
        <w:pStyle w:val="affff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24140" w:history="1">
        <w:r w:rsidR="00F6018E" w:rsidRPr="00AD0EA7">
          <w:rPr>
            <w:rStyle w:val="ae"/>
            <w:noProof/>
          </w:rPr>
          <w:t>Таблица 1.23 – Перспективные балансы тепловой мощности и тепловой нагрузки для котельной ул. Склизкова 86 корп 1, Гкал/ч</w:t>
        </w:r>
        <w:r w:rsidR="00F6018E">
          <w:rPr>
            <w:noProof/>
            <w:webHidden/>
          </w:rPr>
          <w:tab/>
        </w:r>
        <w:r w:rsidR="00F6018E">
          <w:rPr>
            <w:noProof/>
            <w:webHidden/>
          </w:rPr>
          <w:fldChar w:fldCharType="begin"/>
        </w:r>
        <w:r w:rsidR="00F6018E">
          <w:rPr>
            <w:noProof/>
            <w:webHidden/>
          </w:rPr>
          <w:instrText xml:space="preserve"> PAGEREF _Toc212724140 \h </w:instrText>
        </w:r>
        <w:r w:rsidR="00F6018E">
          <w:rPr>
            <w:noProof/>
            <w:webHidden/>
          </w:rPr>
        </w:r>
        <w:r w:rsidR="00F6018E">
          <w:rPr>
            <w:noProof/>
            <w:webHidden/>
          </w:rPr>
          <w:fldChar w:fldCharType="separate"/>
        </w:r>
        <w:r w:rsidR="00F6018E">
          <w:rPr>
            <w:noProof/>
            <w:webHidden/>
          </w:rPr>
          <w:t>23</w:t>
        </w:r>
        <w:r w:rsidR="00F6018E">
          <w:rPr>
            <w:noProof/>
            <w:webHidden/>
          </w:rPr>
          <w:fldChar w:fldCharType="end"/>
        </w:r>
      </w:hyperlink>
    </w:p>
    <w:p w:rsidR="00F6018E" w:rsidRDefault="000144FC">
      <w:pPr>
        <w:pStyle w:val="affff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24141" w:history="1">
        <w:r w:rsidR="00F6018E" w:rsidRPr="00AD0EA7">
          <w:rPr>
            <w:rStyle w:val="ae"/>
            <w:noProof/>
          </w:rPr>
          <w:t>Таблица 1.24 – Перспективные балансы тепловой мощности и тепловой нагрузки для котельной ул. Склизкова 108, корп 1, Гкал/ч</w:t>
        </w:r>
        <w:r w:rsidR="00F6018E">
          <w:rPr>
            <w:noProof/>
            <w:webHidden/>
          </w:rPr>
          <w:tab/>
        </w:r>
        <w:r w:rsidR="00F6018E">
          <w:rPr>
            <w:noProof/>
            <w:webHidden/>
          </w:rPr>
          <w:fldChar w:fldCharType="begin"/>
        </w:r>
        <w:r w:rsidR="00F6018E">
          <w:rPr>
            <w:noProof/>
            <w:webHidden/>
          </w:rPr>
          <w:instrText xml:space="preserve"> PAGEREF _Toc212724141 \h </w:instrText>
        </w:r>
        <w:r w:rsidR="00F6018E">
          <w:rPr>
            <w:noProof/>
            <w:webHidden/>
          </w:rPr>
        </w:r>
        <w:r w:rsidR="00F6018E">
          <w:rPr>
            <w:noProof/>
            <w:webHidden/>
          </w:rPr>
          <w:fldChar w:fldCharType="separate"/>
        </w:r>
        <w:r w:rsidR="00F6018E">
          <w:rPr>
            <w:noProof/>
            <w:webHidden/>
          </w:rPr>
          <w:t>24</w:t>
        </w:r>
        <w:r w:rsidR="00F6018E">
          <w:rPr>
            <w:noProof/>
            <w:webHidden/>
          </w:rPr>
          <w:fldChar w:fldCharType="end"/>
        </w:r>
      </w:hyperlink>
    </w:p>
    <w:p w:rsidR="00F6018E" w:rsidRDefault="000144FC">
      <w:pPr>
        <w:pStyle w:val="affff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24142" w:history="1">
        <w:r w:rsidR="00F6018E" w:rsidRPr="00AD0EA7">
          <w:rPr>
            <w:rStyle w:val="ae"/>
            <w:noProof/>
          </w:rPr>
          <w:t>Таблица 1.25 – Перспективные балансы тепловой мощности и тепловой нагрузки для котельной ул. Фрунзе 2, корп 1, Гкал/ч</w:t>
        </w:r>
        <w:r w:rsidR="00F6018E">
          <w:rPr>
            <w:noProof/>
            <w:webHidden/>
          </w:rPr>
          <w:tab/>
        </w:r>
        <w:r w:rsidR="00F6018E">
          <w:rPr>
            <w:noProof/>
            <w:webHidden/>
          </w:rPr>
          <w:fldChar w:fldCharType="begin"/>
        </w:r>
        <w:r w:rsidR="00F6018E">
          <w:rPr>
            <w:noProof/>
            <w:webHidden/>
          </w:rPr>
          <w:instrText xml:space="preserve"> PAGEREF _Toc212724142 \h </w:instrText>
        </w:r>
        <w:r w:rsidR="00F6018E">
          <w:rPr>
            <w:noProof/>
            <w:webHidden/>
          </w:rPr>
        </w:r>
        <w:r w:rsidR="00F6018E">
          <w:rPr>
            <w:noProof/>
            <w:webHidden/>
          </w:rPr>
          <w:fldChar w:fldCharType="separate"/>
        </w:r>
        <w:r w:rsidR="00F6018E">
          <w:rPr>
            <w:noProof/>
            <w:webHidden/>
          </w:rPr>
          <w:t>25</w:t>
        </w:r>
        <w:r w:rsidR="00F6018E">
          <w:rPr>
            <w:noProof/>
            <w:webHidden/>
          </w:rPr>
          <w:fldChar w:fldCharType="end"/>
        </w:r>
      </w:hyperlink>
    </w:p>
    <w:p w:rsidR="00F6018E" w:rsidRDefault="000144FC">
      <w:pPr>
        <w:pStyle w:val="affff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24143" w:history="1">
        <w:r w:rsidR="00F6018E" w:rsidRPr="00AD0EA7">
          <w:rPr>
            <w:rStyle w:val="ae"/>
            <w:noProof/>
          </w:rPr>
          <w:t>Таблица 1.26 – Перспективные балансы тепловой мощности и тепловой нагрузки для котельной ул. Планерная 6, Гкал/ч</w:t>
        </w:r>
        <w:r w:rsidR="00F6018E">
          <w:rPr>
            <w:noProof/>
            <w:webHidden/>
          </w:rPr>
          <w:tab/>
        </w:r>
        <w:r w:rsidR="00F6018E">
          <w:rPr>
            <w:noProof/>
            <w:webHidden/>
          </w:rPr>
          <w:fldChar w:fldCharType="begin"/>
        </w:r>
        <w:r w:rsidR="00F6018E">
          <w:rPr>
            <w:noProof/>
            <w:webHidden/>
          </w:rPr>
          <w:instrText xml:space="preserve"> PAGEREF _Toc212724143 \h </w:instrText>
        </w:r>
        <w:r w:rsidR="00F6018E">
          <w:rPr>
            <w:noProof/>
            <w:webHidden/>
          </w:rPr>
        </w:r>
        <w:r w:rsidR="00F6018E">
          <w:rPr>
            <w:noProof/>
            <w:webHidden/>
          </w:rPr>
          <w:fldChar w:fldCharType="separate"/>
        </w:r>
        <w:r w:rsidR="00F6018E">
          <w:rPr>
            <w:noProof/>
            <w:webHidden/>
          </w:rPr>
          <w:t>25</w:t>
        </w:r>
        <w:r w:rsidR="00F6018E">
          <w:rPr>
            <w:noProof/>
            <w:webHidden/>
          </w:rPr>
          <w:fldChar w:fldCharType="end"/>
        </w:r>
      </w:hyperlink>
    </w:p>
    <w:p w:rsidR="00F6018E" w:rsidRDefault="000144FC">
      <w:pPr>
        <w:pStyle w:val="affff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24144" w:history="1">
        <w:r w:rsidR="00F6018E" w:rsidRPr="00AD0EA7">
          <w:rPr>
            <w:rStyle w:val="ae"/>
            <w:noProof/>
          </w:rPr>
          <w:t>Таблица 1.27 – Перспективные балансы тепловой мощности и тепловой нагрузки для котельной ул. Новочеркасская 57, Гкал/ч</w:t>
        </w:r>
        <w:r w:rsidR="00F6018E">
          <w:rPr>
            <w:noProof/>
            <w:webHidden/>
          </w:rPr>
          <w:tab/>
        </w:r>
        <w:r w:rsidR="00F6018E">
          <w:rPr>
            <w:noProof/>
            <w:webHidden/>
          </w:rPr>
          <w:fldChar w:fldCharType="begin"/>
        </w:r>
        <w:r w:rsidR="00F6018E">
          <w:rPr>
            <w:noProof/>
            <w:webHidden/>
          </w:rPr>
          <w:instrText xml:space="preserve"> PAGEREF _Toc212724144 \h </w:instrText>
        </w:r>
        <w:r w:rsidR="00F6018E">
          <w:rPr>
            <w:noProof/>
            <w:webHidden/>
          </w:rPr>
        </w:r>
        <w:r w:rsidR="00F6018E">
          <w:rPr>
            <w:noProof/>
            <w:webHidden/>
          </w:rPr>
          <w:fldChar w:fldCharType="separate"/>
        </w:r>
        <w:r w:rsidR="00F6018E">
          <w:rPr>
            <w:noProof/>
            <w:webHidden/>
          </w:rPr>
          <w:t>26</w:t>
        </w:r>
        <w:r w:rsidR="00F6018E">
          <w:rPr>
            <w:noProof/>
            <w:webHidden/>
          </w:rPr>
          <w:fldChar w:fldCharType="end"/>
        </w:r>
      </w:hyperlink>
    </w:p>
    <w:p w:rsidR="00F6018E" w:rsidRDefault="000144FC">
      <w:pPr>
        <w:pStyle w:val="affff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24145" w:history="1">
        <w:r w:rsidR="00F6018E" w:rsidRPr="00AD0EA7">
          <w:rPr>
            <w:rStyle w:val="ae"/>
            <w:noProof/>
          </w:rPr>
          <w:t>Таблица 1.28 – Перспективные балансы тепловой мощности и тепловой нагрузки для котельной Сахаровское шоссе, 9, Гкал/ч (введена в эксплуатацию в 2020 году)</w:t>
        </w:r>
        <w:r w:rsidR="00F6018E">
          <w:rPr>
            <w:noProof/>
            <w:webHidden/>
          </w:rPr>
          <w:tab/>
        </w:r>
        <w:r w:rsidR="00F6018E">
          <w:rPr>
            <w:noProof/>
            <w:webHidden/>
          </w:rPr>
          <w:fldChar w:fldCharType="begin"/>
        </w:r>
        <w:r w:rsidR="00F6018E">
          <w:rPr>
            <w:noProof/>
            <w:webHidden/>
          </w:rPr>
          <w:instrText xml:space="preserve"> PAGEREF _Toc212724145 \h </w:instrText>
        </w:r>
        <w:r w:rsidR="00F6018E">
          <w:rPr>
            <w:noProof/>
            <w:webHidden/>
          </w:rPr>
        </w:r>
        <w:r w:rsidR="00F6018E">
          <w:rPr>
            <w:noProof/>
            <w:webHidden/>
          </w:rPr>
          <w:fldChar w:fldCharType="separate"/>
        </w:r>
        <w:r w:rsidR="00F6018E">
          <w:rPr>
            <w:noProof/>
            <w:webHidden/>
          </w:rPr>
          <w:t>27</w:t>
        </w:r>
        <w:r w:rsidR="00F6018E">
          <w:rPr>
            <w:noProof/>
            <w:webHidden/>
          </w:rPr>
          <w:fldChar w:fldCharType="end"/>
        </w:r>
      </w:hyperlink>
    </w:p>
    <w:p w:rsidR="00F6018E" w:rsidRDefault="000144FC">
      <w:pPr>
        <w:pStyle w:val="affff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24146" w:history="1">
        <w:r w:rsidR="00F6018E" w:rsidRPr="00AD0EA7">
          <w:rPr>
            <w:rStyle w:val="ae"/>
            <w:noProof/>
          </w:rPr>
          <w:t>Таблица 1.29 – Перспективные балансы тепловой мощности и тепловой нагрузки для котельной ул. Левитана, 95А, Гкал/ч (введена в эксплуатацию в 2021 году)</w:t>
        </w:r>
        <w:r w:rsidR="00F6018E">
          <w:rPr>
            <w:noProof/>
            <w:webHidden/>
          </w:rPr>
          <w:tab/>
        </w:r>
        <w:r w:rsidR="00F6018E">
          <w:rPr>
            <w:noProof/>
            <w:webHidden/>
          </w:rPr>
          <w:fldChar w:fldCharType="begin"/>
        </w:r>
        <w:r w:rsidR="00F6018E">
          <w:rPr>
            <w:noProof/>
            <w:webHidden/>
          </w:rPr>
          <w:instrText xml:space="preserve"> PAGEREF _Toc212724146 \h </w:instrText>
        </w:r>
        <w:r w:rsidR="00F6018E">
          <w:rPr>
            <w:noProof/>
            <w:webHidden/>
          </w:rPr>
        </w:r>
        <w:r w:rsidR="00F6018E">
          <w:rPr>
            <w:noProof/>
            <w:webHidden/>
          </w:rPr>
          <w:fldChar w:fldCharType="separate"/>
        </w:r>
        <w:r w:rsidR="00F6018E">
          <w:rPr>
            <w:noProof/>
            <w:webHidden/>
          </w:rPr>
          <w:t>27</w:t>
        </w:r>
        <w:r w:rsidR="00F6018E">
          <w:rPr>
            <w:noProof/>
            <w:webHidden/>
          </w:rPr>
          <w:fldChar w:fldCharType="end"/>
        </w:r>
      </w:hyperlink>
    </w:p>
    <w:p w:rsidR="00F6018E" w:rsidRDefault="000144FC">
      <w:pPr>
        <w:pStyle w:val="affff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24147" w:history="1">
        <w:r w:rsidR="00F6018E" w:rsidRPr="00AD0EA7">
          <w:rPr>
            <w:rStyle w:val="ae"/>
            <w:noProof/>
          </w:rPr>
          <w:t>Таблица 1.30 – Перспективные балансы тепловой мощности и тепловой нагрузки для котельной «Мамулино-2», Гкал/ч</w:t>
        </w:r>
        <w:r w:rsidR="00F6018E">
          <w:rPr>
            <w:noProof/>
            <w:webHidden/>
          </w:rPr>
          <w:tab/>
        </w:r>
        <w:r w:rsidR="00F6018E">
          <w:rPr>
            <w:noProof/>
            <w:webHidden/>
          </w:rPr>
          <w:fldChar w:fldCharType="begin"/>
        </w:r>
        <w:r w:rsidR="00F6018E">
          <w:rPr>
            <w:noProof/>
            <w:webHidden/>
          </w:rPr>
          <w:instrText xml:space="preserve"> PAGEREF _Toc212724147 \h </w:instrText>
        </w:r>
        <w:r w:rsidR="00F6018E">
          <w:rPr>
            <w:noProof/>
            <w:webHidden/>
          </w:rPr>
        </w:r>
        <w:r w:rsidR="00F6018E">
          <w:rPr>
            <w:noProof/>
            <w:webHidden/>
          </w:rPr>
          <w:fldChar w:fldCharType="separate"/>
        </w:r>
        <w:r w:rsidR="00F6018E">
          <w:rPr>
            <w:noProof/>
            <w:webHidden/>
          </w:rPr>
          <w:t>28</w:t>
        </w:r>
        <w:r w:rsidR="00F6018E">
          <w:rPr>
            <w:noProof/>
            <w:webHidden/>
          </w:rPr>
          <w:fldChar w:fldCharType="end"/>
        </w:r>
      </w:hyperlink>
    </w:p>
    <w:p w:rsidR="00F6018E" w:rsidRDefault="000144FC">
      <w:pPr>
        <w:pStyle w:val="affff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24148" w:history="1">
        <w:r w:rsidR="00F6018E" w:rsidRPr="00AD0EA7">
          <w:rPr>
            <w:rStyle w:val="ae"/>
            <w:noProof/>
          </w:rPr>
          <w:t>Таблица 1.31 – Перспективные балансы тепловой мощности и тепловой нагрузки для котельной «Мамулино-3», Гкал/ч</w:t>
        </w:r>
        <w:r w:rsidR="00F6018E">
          <w:rPr>
            <w:noProof/>
            <w:webHidden/>
          </w:rPr>
          <w:tab/>
        </w:r>
        <w:r w:rsidR="00F6018E">
          <w:rPr>
            <w:noProof/>
            <w:webHidden/>
          </w:rPr>
          <w:fldChar w:fldCharType="begin"/>
        </w:r>
        <w:r w:rsidR="00F6018E">
          <w:rPr>
            <w:noProof/>
            <w:webHidden/>
          </w:rPr>
          <w:instrText xml:space="preserve"> PAGEREF _Toc212724148 \h </w:instrText>
        </w:r>
        <w:r w:rsidR="00F6018E">
          <w:rPr>
            <w:noProof/>
            <w:webHidden/>
          </w:rPr>
        </w:r>
        <w:r w:rsidR="00F6018E">
          <w:rPr>
            <w:noProof/>
            <w:webHidden/>
          </w:rPr>
          <w:fldChar w:fldCharType="separate"/>
        </w:r>
        <w:r w:rsidR="00F6018E">
          <w:rPr>
            <w:noProof/>
            <w:webHidden/>
          </w:rPr>
          <w:t>29</w:t>
        </w:r>
        <w:r w:rsidR="00F6018E">
          <w:rPr>
            <w:noProof/>
            <w:webHidden/>
          </w:rPr>
          <w:fldChar w:fldCharType="end"/>
        </w:r>
      </w:hyperlink>
    </w:p>
    <w:p w:rsidR="00F6018E" w:rsidRDefault="000144FC">
      <w:pPr>
        <w:pStyle w:val="affff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24149" w:history="1">
        <w:r w:rsidR="00F6018E" w:rsidRPr="00AD0EA7">
          <w:rPr>
            <w:rStyle w:val="ae"/>
            <w:noProof/>
          </w:rPr>
          <w:t xml:space="preserve">Таблица 1.32 – Перспективные балансы тепловой мощности и тепловой нагрузки для котельной </w:t>
        </w:r>
        <w:r w:rsidR="00F6018E" w:rsidRPr="00AD0EA7">
          <w:rPr>
            <w:rStyle w:val="ae"/>
            <w:rFonts w:cs="Arial"/>
            <w:bCs/>
            <w:noProof/>
          </w:rPr>
          <w:t>ОАО «ТВЗ»</w:t>
        </w:r>
        <w:r w:rsidR="00F6018E" w:rsidRPr="00AD0EA7">
          <w:rPr>
            <w:rStyle w:val="ae"/>
            <w:noProof/>
          </w:rPr>
          <w:t>, Гкал/ч</w:t>
        </w:r>
        <w:r w:rsidR="00F6018E">
          <w:rPr>
            <w:noProof/>
            <w:webHidden/>
          </w:rPr>
          <w:tab/>
        </w:r>
        <w:r w:rsidR="00F6018E">
          <w:rPr>
            <w:noProof/>
            <w:webHidden/>
          </w:rPr>
          <w:fldChar w:fldCharType="begin"/>
        </w:r>
        <w:r w:rsidR="00F6018E">
          <w:rPr>
            <w:noProof/>
            <w:webHidden/>
          </w:rPr>
          <w:instrText xml:space="preserve"> PAGEREF _Toc212724149 \h </w:instrText>
        </w:r>
        <w:r w:rsidR="00F6018E">
          <w:rPr>
            <w:noProof/>
            <w:webHidden/>
          </w:rPr>
        </w:r>
        <w:r w:rsidR="00F6018E">
          <w:rPr>
            <w:noProof/>
            <w:webHidden/>
          </w:rPr>
          <w:fldChar w:fldCharType="separate"/>
        </w:r>
        <w:r w:rsidR="00F6018E">
          <w:rPr>
            <w:noProof/>
            <w:webHidden/>
          </w:rPr>
          <w:t>29</w:t>
        </w:r>
        <w:r w:rsidR="00F6018E">
          <w:rPr>
            <w:noProof/>
            <w:webHidden/>
          </w:rPr>
          <w:fldChar w:fldCharType="end"/>
        </w:r>
      </w:hyperlink>
    </w:p>
    <w:p w:rsidR="00F6018E" w:rsidRDefault="000144FC">
      <w:pPr>
        <w:pStyle w:val="affff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24150" w:history="1">
        <w:r w:rsidR="00F6018E" w:rsidRPr="00AD0EA7">
          <w:rPr>
            <w:rStyle w:val="ae"/>
            <w:noProof/>
          </w:rPr>
          <w:t>Таблица 1.33 – Перспективные балансы тепловой мощности и тепловой нагрузки для котельной ОАО «Центросвармаш», Гкал/ч</w:t>
        </w:r>
        <w:r w:rsidR="00F6018E">
          <w:rPr>
            <w:noProof/>
            <w:webHidden/>
          </w:rPr>
          <w:tab/>
        </w:r>
        <w:r w:rsidR="00F6018E">
          <w:rPr>
            <w:noProof/>
            <w:webHidden/>
          </w:rPr>
          <w:fldChar w:fldCharType="begin"/>
        </w:r>
        <w:r w:rsidR="00F6018E">
          <w:rPr>
            <w:noProof/>
            <w:webHidden/>
          </w:rPr>
          <w:instrText xml:space="preserve"> PAGEREF _Toc212724150 \h </w:instrText>
        </w:r>
        <w:r w:rsidR="00F6018E">
          <w:rPr>
            <w:noProof/>
            <w:webHidden/>
          </w:rPr>
        </w:r>
        <w:r w:rsidR="00F6018E">
          <w:rPr>
            <w:noProof/>
            <w:webHidden/>
          </w:rPr>
          <w:fldChar w:fldCharType="separate"/>
        </w:r>
        <w:r w:rsidR="00F6018E">
          <w:rPr>
            <w:noProof/>
            <w:webHidden/>
          </w:rPr>
          <w:t>30</w:t>
        </w:r>
        <w:r w:rsidR="00F6018E">
          <w:rPr>
            <w:noProof/>
            <w:webHidden/>
          </w:rPr>
          <w:fldChar w:fldCharType="end"/>
        </w:r>
      </w:hyperlink>
    </w:p>
    <w:p w:rsidR="00F6018E" w:rsidRDefault="000144FC">
      <w:pPr>
        <w:pStyle w:val="affff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24151" w:history="1">
        <w:r w:rsidR="00F6018E" w:rsidRPr="00AD0EA7">
          <w:rPr>
            <w:rStyle w:val="ae"/>
            <w:noProof/>
          </w:rPr>
          <w:t xml:space="preserve">Таблица 1.34 – Перспективные балансы тепловой мощности и тепловой нагрузки для котельной </w:t>
        </w:r>
        <w:r w:rsidR="00F6018E" w:rsidRPr="00AD0EA7">
          <w:rPr>
            <w:rStyle w:val="ae"/>
            <w:rFonts w:cs="Arial"/>
            <w:bCs/>
            <w:noProof/>
          </w:rPr>
          <w:t>ЕТО ВЧД-14 ДТВС ОАО "РЖД"</w:t>
        </w:r>
        <w:r w:rsidR="00F6018E" w:rsidRPr="00AD0EA7">
          <w:rPr>
            <w:rStyle w:val="ae"/>
            <w:noProof/>
          </w:rPr>
          <w:t>, Гкал/ч</w:t>
        </w:r>
        <w:r w:rsidR="00F6018E">
          <w:rPr>
            <w:noProof/>
            <w:webHidden/>
          </w:rPr>
          <w:tab/>
        </w:r>
        <w:r w:rsidR="00F6018E">
          <w:rPr>
            <w:noProof/>
            <w:webHidden/>
          </w:rPr>
          <w:fldChar w:fldCharType="begin"/>
        </w:r>
        <w:r w:rsidR="00F6018E">
          <w:rPr>
            <w:noProof/>
            <w:webHidden/>
          </w:rPr>
          <w:instrText xml:space="preserve"> PAGEREF _Toc212724151 \h </w:instrText>
        </w:r>
        <w:r w:rsidR="00F6018E">
          <w:rPr>
            <w:noProof/>
            <w:webHidden/>
          </w:rPr>
        </w:r>
        <w:r w:rsidR="00F6018E">
          <w:rPr>
            <w:noProof/>
            <w:webHidden/>
          </w:rPr>
          <w:fldChar w:fldCharType="separate"/>
        </w:r>
        <w:r w:rsidR="00F6018E">
          <w:rPr>
            <w:noProof/>
            <w:webHidden/>
          </w:rPr>
          <w:t>31</w:t>
        </w:r>
        <w:r w:rsidR="00F6018E">
          <w:rPr>
            <w:noProof/>
            <w:webHidden/>
          </w:rPr>
          <w:fldChar w:fldCharType="end"/>
        </w:r>
      </w:hyperlink>
    </w:p>
    <w:p w:rsidR="00F6018E" w:rsidRDefault="000144FC">
      <w:pPr>
        <w:pStyle w:val="affff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24152" w:history="1">
        <w:r w:rsidR="00F6018E" w:rsidRPr="00AD0EA7">
          <w:rPr>
            <w:rStyle w:val="ae"/>
            <w:noProof/>
          </w:rPr>
          <w:t xml:space="preserve">Таблица 1.35 – Перспективные балансы тепловой мощности и тепловой нагрузки для котельной </w:t>
        </w:r>
        <w:r w:rsidR="00F6018E" w:rsidRPr="00AD0EA7">
          <w:rPr>
            <w:rStyle w:val="ae"/>
            <w:rFonts w:cs="Arial"/>
            <w:bCs/>
            <w:noProof/>
          </w:rPr>
          <w:t>ул. Красина, 46/38</w:t>
        </w:r>
        <w:r w:rsidR="00F6018E" w:rsidRPr="00AD0EA7">
          <w:rPr>
            <w:rStyle w:val="ae"/>
            <w:noProof/>
          </w:rPr>
          <w:t>, Гкал/ч</w:t>
        </w:r>
        <w:r w:rsidR="00F6018E">
          <w:rPr>
            <w:noProof/>
            <w:webHidden/>
          </w:rPr>
          <w:tab/>
        </w:r>
        <w:r w:rsidR="00F6018E">
          <w:rPr>
            <w:noProof/>
            <w:webHidden/>
          </w:rPr>
          <w:fldChar w:fldCharType="begin"/>
        </w:r>
        <w:r w:rsidR="00F6018E">
          <w:rPr>
            <w:noProof/>
            <w:webHidden/>
          </w:rPr>
          <w:instrText xml:space="preserve"> PAGEREF _Toc212724152 \h </w:instrText>
        </w:r>
        <w:r w:rsidR="00F6018E">
          <w:rPr>
            <w:noProof/>
            <w:webHidden/>
          </w:rPr>
        </w:r>
        <w:r w:rsidR="00F6018E">
          <w:rPr>
            <w:noProof/>
            <w:webHidden/>
          </w:rPr>
          <w:fldChar w:fldCharType="separate"/>
        </w:r>
        <w:r w:rsidR="00F6018E">
          <w:rPr>
            <w:noProof/>
            <w:webHidden/>
          </w:rPr>
          <w:t>32</w:t>
        </w:r>
        <w:r w:rsidR="00F6018E">
          <w:rPr>
            <w:noProof/>
            <w:webHidden/>
          </w:rPr>
          <w:fldChar w:fldCharType="end"/>
        </w:r>
      </w:hyperlink>
    </w:p>
    <w:p w:rsidR="00F6018E" w:rsidRDefault="000144FC">
      <w:pPr>
        <w:pStyle w:val="affff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24153" w:history="1">
        <w:r w:rsidR="00F6018E" w:rsidRPr="00AD0EA7">
          <w:rPr>
            <w:rStyle w:val="ae"/>
            <w:noProof/>
          </w:rPr>
          <w:t xml:space="preserve">Таблица 1.36 – Перспективные балансы тепловой мощности и тепловой нагрузки для котельной </w:t>
        </w:r>
        <w:r w:rsidR="00F6018E" w:rsidRPr="00AD0EA7">
          <w:rPr>
            <w:rStyle w:val="ae"/>
            <w:rFonts w:cs="Arial"/>
            <w:bCs/>
            <w:noProof/>
          </w:rPr>
          <w:t>ул. Октябрьский пр-т, 75</w:t>
        </w:r>
        <w:r w:rsidR="00F6018E" w:rsidRPr="00AD0EA7">
          <w:rPr>
            <w:rStyle w:val="ae"/>
            <w:noProof/>
          </w:rPr>
          <w:t>, Гкал/ч</w:t>
        </w:r>
        <w:r w:rsidR="00F6018E">
          <w:rPr>
            <w:noProof/>
            <w:webHidden/>
          </w:rPr>
          <w:tab/>
        </w:r>
        <w:r w:rsidR="00F6018E">
          <w:rPr>
            <w:noProof/>
            <w:webHidden/>
          </w:rPr>
          <w:fldChar w:fldCharType="begin"/>
        </w:r>
        <w:r w:rsidR="00F6018E">
          <w:rPr>
            <w:noProof/>
            <w:webHidden/>
          </w:rPr>
          <w:instrText xml:space="preserve"> PAGEREF _Toc212724153 \h </w:instrText>
        </w:r>
        <w:r w:rsidR="00F6018E">
          <w:rPr>
            <w:noProof/>
            <w:webHidden/>
          </w:rPr>
        </w:r>
        <w:r w:rsidR="00F6018E">
          <w:rPr>
            <w:noProof/>
            <w:webHidden/>
          </w:rPr>
          <w:fldChar w:fldCharType="separate"/>
        </w:r>
        <w:r w:rsidR="00F6018E">
          <w:rPr>
            <w:noProof/>
            <w:webHidden/>
          </w:rPr>
          <w:t>32</w:t>
        </w:r>
        <w:r w:rsidR="00F6018E">
          <w:rPr>
            <w:noProof/>
            <w:webHidden/>
          </w:rPr>
          <w:fldChar w:fldCharType="end"/>
        </w:r>
      </w:hyperlink>
    </w:p>
    <w:p w:rsidR="00F6018E" w:rsidRDefault="000144FC">
      <w:pPr>
        <w:pStyle w:val="affff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24154" w:history="1">
        <w:r w:rsidR="00F6018E" w:rsidRPr="00AD0EA7">
          <w:rPr>
            <w:rStyle w:val="ae"/>
            <w:noProof/>
          </w:rPr>
          <w:t>Таблица 1.37 – Перспективные балансы тепловой мощности и тепловой нагрузки для котельной ООО «КОМО», Гкал/ч</w:t>
        </w:r>
        <w:r w:rsidR="00F6018E">
          <w:rPr>
            <w:noProof/>
            <w:webHidden/>
          </w:rPr>
          <w:tab/>
        </w:r>
        <w:r w:rsidR="00F6018E">
          <w:rPr>
            <w:noProof/>
            <w:webHidden/>
          </w:rPr>
          <w:fldChar w:fldCharType="begin"/>
        </w:r>
        <w:r w:rsidR="00F6018E">
          <w:rPr>
            <w:noProof/>
            <w:webHidden/>
          </w:rPr>
          <w:instrText xml:space="preserve"> PAGEREF _Toc212724154 \h </w:instrText>
        </w:r>
        <w:r w:rsidR="00F6018E">
          <w:rPr>
            <w:noProof/>
            <w:webHidden/>
          </w:rPr>
        </w:r>
        <w:r w:rsidR="00F6018E">
          <w:rPr>
            <w:noProof/>
            <w:webHidden/>
          </w:rPr>
          <w:fldChar w:fldCharType="separate"/>
        </w:r>
        <w:r w:rsidR="00F6018E">
          <w:rPr>
            <w:noProof/>
            <w:webHidden/>
          </w:rPr>
          <w:t>33</w:t>
        </w:r>
        <w:r w:rsidR="00F6018E">
          <w:rPr>
            <w:noProof/>
            <w:webHidden/>
          </w:rPr>
          <w:fldChar w:fldCharType="end"/>
        </w:r>
      </w:hyperlink>
    </w:p>
    <w:p w:rsidR="00F6018E" w:rsidRDefault="000144FC">
      <w:pPr>
        <w:pStyle w:val="affff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24155" w:history="1">
        <w:r w:rsidR="00F6018E" w:rsidRPr="00AD0EA7">
          <w:rPr>
            <w:rStyle w:val="ae"/>
            <w:noProof/>
          </w:rPr>
          <w:t>Таблица 1.38 – Перспективные балансы тепловой мощности и тепловой нагрузки для котельной ОАО «Волжский пекарь», Гкал/ч</w:t>
        </w:r>
        <w:r w:rsidR="00F6018E">
          <w:rPr>
            <w:noProof/>
            <w:webHidden/>
          </w:rPr>
          <w:tab/>
        </w:r>
        <w:r w:rsidR="00F6018E">
          <w:rPr>
            <w:noProof/>
            <w:webHidden/>
          </w:rPr>
          <w:fldChar w:fldCharType="begin"/>
        </w:r>
        <w:r w:rsidR="00F6018E">
          <w:rPr>
            <w:noProof/>
            <w:webHidden/>
          </w:rPr>
          <w:instrText xml:space="preserve"> PAGEREF _Toc212724155 \h </w:instrText>
        </w:r>
        <w:r w:rsidR="00F6018E">
          <w:rPr>
            <w:noProof/>
            <w:webHidden/>
          </w:rPr>
        </w:r>
        <w:r w:rsidR="00F6018E">
          <w:rPr>
            <w:noProof/>
            <w:webHidden/>
          </w:rPr>
          <w:fldChar w:fldCharType="separate"/>
        </w:r>
        <w:r w:rsidR="00F6018E">
          <w:rPr>
            <w:noProof/>
            <w:webHidden/>
          </w:rPr>
          <w:t>34</w:t>
        </w:r>
        <w:r w:rsidR="00F6018E">
          <w:rPr>
            <w:noProof/>
            <w:webHidden/>
          </w:rPr>
          <w:fldChar w:fldCharType="end"/>
        </w:r>
      </w:hyperlink>
    </w:p>
    <w:p w:rsidR="00F6018E" w:rsidRDefault="000144FC">
      <w:pPr>
        <w:pStyle w:val="affff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24156" w:history="1">
        <w:r w:rsidR="00F6018E" w:rsidRPr="00AD0EA7">
          <w:rPr>
            <w:rStyle w:val="ae"/>
            <w:noProof/>
          </w:rPr>
          <w:t>Таблица 1.39 – Перспективные балансы тепловой мощности и тепловой нагрузки для котельной ООО «Крикс», Гкал/ч</w:t>
        </w:r>
        <w:r w:rsidR="00F6018E">
          <w:rPr>
            <w:noProof/>
            <w:webHidden/>
          </w:rPr>
          <w:tab/>
        </w:r>
        <w:r w:rsidR="00F6018E">
          <w:rPr>
            <w:noProof/>
            <w:webHidden/>
          </w:rPr>
          <w:fldChar w:fldCharType="begin"/>
        </w:r>
        <w:r w:rsidR="00F6018E">
          <w:rPr>
            <w:noProof/>
            <w:webHidden/>
          </w:rPr>
          <w:instrText xml:space="preserve"> PAGEREF _Toc212724156 \h </w:instrText>
        </w:r>
        <w:r w:rsidR="00F6018E">
          <w:rPr>
            <w:noProof/>
            <w:webHidden/>
          </w:rPr>
        </w:r>
        <w:r w:rsidR="00F6018E">
          <w:rPr>
            <w:noProof/>
            <w:webHidden/>
          </w:rPr>
          <w:fldChar w:fldCharType="separate"/>
        </w:r>
        <w:r w:rsidR="00F6018E">
          <w:rPr>
            <w:noProof/>
            <w:webHidden/>
          </w:rPr>
          <w:t>35</w:t>
        </w:r>
        <w:r w:rsidR="00F6018E">
          <w:rPr>
            <w:noProof/>
            <w:webHidden/>
          </w:rPr>
          <w:fldChar w:fldCharType="end"/>
        </w:r>
      </w:hyperlink>
    </w:p>
    <w:p w:rsidR="00F6018E" w:rsidRDefault="000144FC">
      <w:pPr>
        <w:pStyle w:val="affff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24157" w:history="1">
        <w:r w:rsidR="00F6018E" w:rsidRPr="00AD0EA7">
          <w:rPr>
            <w:rStyle w:val="ae"/>
            <w:noProof/>
          </w:rPr>
          <w:t>Таблица 1.40 – Перспективные балансы тепловой мощности и тепловой нагрузки для котельной ООО «Лазурная», Гкал/ч</w:t>
        </w:r>
        <w:r w:rsidR="00F6018E">
          <w:rPr>
            <w:noProof/>
            <w:webHidden/>
          </w:rPr>
          <w:tab/>
        </w:r>
        <w:r w:rsidR="00F6018E">
          <w:rPr>
            <w:noProof/>
            <w:webHidden/>
          </w:rPr>
          <w:fldChar w:fldCharType="begin"/>
        </w:r>
        <w:r w:rsidR="00F6018E">
          <w:rPr>
            <w:noProof/>
            <w:webHidden/>
          </w:rPr>
          <w:instrText xml:space="preserve"> PAGEREF _Toc212724157 \h </w:instrText>
        </w:r>
        <w:r w:rsidR="00F6018E">
          <w:rPr>
            <w:noProof/>
            <w:webHidden/>
          </w:rPr>
        </w:r>
        <w:r w:rsidR="00F6018E">
          <w:rPr>
            <w:noProof/>
            <w:webHidden/>
          </w:rPr>
          <w:fldChar w:fldCharType="separate"/>
        </w:r>
        <w:r w:rsidR="00F6018E">
          <w:rPr>
            <w:noProof/>
            <w:webHidden/>
          </w:rPr>
          <w:t>35</w:t>
        </w:r>
        <w:r w:rsidR="00F6018E">
          <w:rPr>
            <w:noProof/>
            <w:webHidden/>
          </w:rPr>
          <w:fldChar w:fldCharType="end"/>
        </w:r>
      </w:hyperlink>
    </w:p>
    <w:p w:rsidR="00F6018E" w:rsidRDefault="000144FC">
      <w:pPr>
        <w:pStyle w:val="affff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24158" w:history="1">
        <w:r w:rsidR="00F6018E" w:rsidRPr="00AD0EA7">
          <w:rPr>
            <w:rStyle w:val="ae"/>
            <w:noProof/>
          </w:rPr>
          <w:t>Таблица 1.41 – Перспективные балансы тепловой мощности и тепловой нагрузки для котельной инв. № 58/84 г. Тверь, ул. Стрелковая, 1 (в/г82), Гкал/ч</w:t>
        </w:r>
        <w:r w:rsidR="00F6018E">
          <w:rPr>
            <w:noProof/>
            <w:webHidden/>
          </w:rPr>
          <w:tab/>
        </w:r>
        <w:r w:rsidR="00F6018E">
          <w:rPr>
            <w:noProof/>
            <w:webHidden/>
          </w:rPr>
          <w:fldChar w:fldCharType="begin"/>
        </w:r>
        <w:r w:rsidR="00F6018E">
          <w:rPr>
            <w:noProof/>
            <w:webHidden/>
          </w:rPr>
          <w:instrText xml:space="preserve"> PAGEREF _Toc212724158 \h </w:instrText>
        </w:r>
        <w:r w:rsidR="00F6018E">
          <w:rPr>
            <w:noProof/>
            <w:webHidden/>
          </w:rPr>
        </w:r>
        <w:r w:rsidR="00F6018E">
          <w:rPr>
            <w:noProof/>
            <w:webHidden/>
          </w:rPr>
          <w:fldChar w:fldCharType="separate"/>
        </w:r>
        <w:r w:rsidR="00F6018E">
          <w:rPr>
            <w:noProof/>
            <w:webHidden/>
          </w:rPr>
          <w:t>36</w:t>
        </w:r>
        <w:r w:rsidR="00F6018E">
          <w:rPr>
            <w:noProof/>
            <w:webHidden/>
          </w:rPr>
          <w:fldChar w:fldCharType="end"/>
        </w:r>
      </w:hyperlink>
    </w:p>
    <w:p w:rsidR="00F6018E" w:rsidRDefault="000144FC">
      <w:pPr>
        <w:pStyle w:val="affff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24159" w:history="1">
        <w:r w:rsidR="00F6018E" w:rsidRPr="00AD0EA7">
          <w:rPr>
            <w:rStyle w:val="ae"/>
            <w:noProof/>
          </w:rPr>
          <w:t>Таблица 1.42 – Перспективные балансы тепловой мощности и тепловой нагрузки для котельной ул. Левитана, 46 (введена в эксплуатацию в 2023 году)</w:t>
        </w:r>
        <w:r w:rsidR="00F6018E">
          <w:rPr>
            <w:noProof/>
            <w:webHidden/>
          </w:rPr>
          <w:tab/>
        </w:r>
        <w:r w:rsidR="00F6018E">
          <w:rPr>
            <w:noProof/>
            <w:webHidden/>
          </w:rPr>
          <w:fldChar w:fldCharType="begin"/>
        </w:r>
        <w:r w:rsidR="00F6018E">
          <w:rPr>
            <w:noProof/>
            <w:webHidden/>
          </w:rPr>
          <w:instrText xml:space="preserve"> PAGEREF _Toc212724159 \h </w:instrText>
        </w:r>
        <w:r w:rsidR="00F6018E">
          <w:rPr>
            <w:noProof/>
            <w:webHidden/>
          </w:rPr>
        </w:r>
        <w:r w:rsidR="00F6018E">
          <w:rPr>
            <w:noProof/>
            <w:webHidden/>
          </w:rPr>
          <w:fldChar w:fldCharType="separate"/>
        </w:r>
        <w:r w:rsidR="00F6018E">
          <w:rPr>
            <w:noProof/>
            <w:webHidden/>
          </w:rPr>
          <w:t>37</w:t>
        </w:r>
        <w:r w:rsidR="00F6018E">
          <w:rPr>
            <w:noProof/>
            <w:webHidden/>
          </w:rPr>
          <w:fldChar w:fldCharType="end"/>
        </w:r>
      </w:hyperlink>
    </w:p>
    <w:p w:rsidR="00F6018E" w:rsidRDefault="000144FC">
      <w:pPr>
        <w:pStyle w:val="affff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24160" w:history="1">
        <w:r w:rsidR="00F6018E" w:rsidRPr="00AD0EA7">
          <w:rPr>
            <w:rStyle w:val="ae"/>
            <w:noProof/>
          </w:rPr>
          <w:t>Таблица 1.43 – Перспективные балансы тепловой мощности и тепловой нагрузки для котельной ул. 2-я Красина, 58 (введена в эксплуатацию в 2023 году)</w:t>
        </w:r>
        <w:r w:rsidR="00F6018E">
          <w:rPr>
            <w:noProof/>
            <w:webHidden/>
          </w:rPr>
          <w:tab/>
        </w:r>
        <w:r w:rsidR="00F6018E">
          <w:rPr>
            <w:noProof/>
            <w:webHidden/>
          </w:rPr>
          <w:fldChar w:fldCharType="begin"/>
        </w:r>
        <w:r w:rsidR="00F6018E">
          <w:rPr>
            <w:noProof/>
            <w:webHidden/>
          </w:rPr>
          <w:instrText xml:space="preserve"> PAGEREF _Toc212724160 \h </w:instrText>
        </w:r>
        <w:r w:rsidR="00F6018E">
          <w:rPr>
            <w:noProof/>
            <w:webHidden/>
          </w:rPr>
        </w:r>
        <w:r w:rsidR="00F6018E">
          <w:rPr>
            <w:noProof/>
            <w:webHidden/>
          </w:rPr>
          <w:fldChar w:fldCharType="separate"/>
        </w:r>
        <w:r w:rsidR="00F6018E">
          <w:rPr>
            <w:noProof/>
            <w:webHidden/>
          </w:rPr>
          <w:t>38</w:t>
        </w:r>
        <w:r w:rsidR="00F6018E">
          <w:rPr>
            <w:noProof/>
            <w:webHidden/>
          </w:rPr>
          <w:fldChar w:fldCharType="end"/>
        </w:r>
      </w:hyperlink>
    </w:p>
    <w:p w:rsidR="00F6018E" w:rsidRDefault="000144FC">
      <w:pPr>
        <w:pStyle w:val="affff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24161" w:history="1">
        <w:r w:rsidR="00F6018E" w:rsidRPr="00AD0EA7">
          <w:rPr>
            <w:rStyle w:val="ae"/>
            <w:noProof/>
          </w:rPr>
          <w:t>Таблица 1.44 – Перспективные балансы тепловой мощности и тепловой нагрузки для котельной ул. Лемешева, 8 (введена в эксплуатацию в 2023 году)</w:t>
        </w:r>
        <w:r w:rsidR="00F6018E">
          <w:rPr>
            <w:noProof/>
            <w:webHidden/>
          </w:rPr>
          <w:tab/>
        </w:r>
        <w:r w:rsidR="00F6018E">
          <w:rPr>
            <w:noProof/>
            <w:webHidden/>
          </w:rPr>
          <w:fldChar w:fldCharType="begin"/>
        </w:r>
        <w:r w:rsidR="00F6018E">
          <w:rPr>
            <w:noProof/>
            <w:webHidden/>
          </w:rPr>
          <w:instrText xml:space="preserve"> PAGEREF _Toc212724161 \h </w:instrText>
        </w:r>
        <w:r w:rsidR="00F6018E">
          <w:rPr>
            <w:noProof/>
            <w:webHidden/>
          </w:rPr>
        </w:r>
        <w:r w:rsidR="00F6018E">
          <w:rPr>
            <w:noProof/>
            <w:webHidden/>
          </w:rPr>
          <w:fldChar w:fldCharType="separate"/>
        </w:r>
        <w:r w:rsidR="00F6018E">
          <w:rPr>
            <w:noProof/>
            <w:webHidden/>
          </w:rPr>
          <w:t>38</w:t>
        </w:r>
        <w:r w:rsidR="00F6018E">
          <w:rPr>
            <w:noProof/>
            <w:webHidden/>
          </w:rPr>
          <w:fldChar w:fldCharType="end"/>
        </w:r>
      </w:hyperlink>
    </w:p>
    <w:p w:rsidR="00F6018E" w:rsidRDefault="000144FC">
      <w:pPr>
        <w:pStyle w:val="affff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24162" w:history="1">
        <w:r w:rsidR="00F6018E" w:rsidRPr="00AD0EA7">
          <w:rPr>
            <w:rStyle w:val="ae"/>
            <w:noProof/>
          </w:rPr>
          <w:t>Таблица 1.45 – Перспективные балансы тепловой мощности и тепловой нагрузки для котельной ул. Фрунзе, 22 (введена в эксплуатацию в 2022 году)</w:t>
        </w:r>
        <w:r w:rsidR="00F6018E">
          <w:rPr>
            <w:noProof/>
            <w:webHidden/>
          </w:rPr>
          <w:tab/>
        </w:r>
        <w:r w:rsidR="00F6018E">
          <w:rPr>
            <w:noProof/>
            <w:webHidden/>
          </w:rPr>
          <w:fldChar w:fldCharType="begin"/>
        </w:r>
        <w:r w:rsidR="00F6018E">
          <w:rPr>
            <w:noProof/>
            <w:webHidden/>
          </w:rPr>
          <w:instrText xml:space="preserve"> PAGEREF _Toc212724162 \h </w:instrText>
        </w:r>
        <w:r w:rsidR="00F6018E">
          <w:rPr>
            <w:noProof/>
            <w:webHidden/>
          </w:rPr>
        </w:r>
        <w:r w:rsidR="00F6018E">
          <w:rPr>
            <w:noProof/>
            <w:webHidden/>
          </w:rPr>
          <w:fldChar w:fldCharType="separate"/>
        </w:r>
        <w:r w:rsidR="00F6018E">
          <w:rPr>
            <w:noProof/>
            <w:webHidden/>
          </w:rPr>
          <w:t>39</w:t>
        </w:r>
        <w:r w:rsidR="00F6018E">
          <w:rPr>
            <w:noProof/>
            <w:webHidden/>
          </w:rPr>
          <w:fldChar w:fldCharType="end"/>
        </w:r>
      </w:hyperlink>
    </w:p>
    <w:p w:rsidR="00F6018E" w:rsidRDefault="000144FC">
      <w:pPr>
        <w:pStyle w:val="affff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2724163" w:history="1">
        <w:r w:rsidR="00F6018E" w:rsidRPr="00AD0EA7">
          <w:rPr>
            <w:rStyle w:val="ae"/>
            <w:noProof/>
          </w:rPr>
          <w:t>Таблица 1.46 – Перспективные балансы тепловой мощности и тепловой нагрузки для котельной ЗАО «ТКСМ №2», Гкал/ч</w:t>
        </w:r>
        <w:r w:rsidR="00F6018E">
          <w:rPr>
            <w:noProof/>
            <w:webHidden/>
          </w:rPr>
          <w:tab/>
        </w:r>
        <w:r w:rsidR="00F6018E">
          <w:rPr>
            <w:noProof/>
            <w:webHidden/>
          </w:rPr>
          <w:fldChar w:fldCharType="begin"/>
        </w:r>
        <w:r w:rsidR="00F6018E">
          <w:rPr>
            <w:noProof/>
            <w:webHidden/>
          </w:rPr>
          <w:instrText xml:space="preserve"> PAGEREF _Toc212724163 \h </w:instrText>
        </w:r>
        <w:r w:rsidR="00F6018E">
          <w:rPr>
            <w:noProof/>
            <w:webHidden/>
          </w:rPr>
        </w:r>
        <w:r w:rsidR="00F6018E">
          <w:rPr>
            <w:noProof/>
            <w:webHidden/>
          </w:rPr>
          <w:fldChar w:fldCharType="separate"/>
        </w:r>
        <w:r w:rsidR="00F6018E">
          <w:rPr>
            <w:noProof/>
            <w:webHidden/>
          </w:rPr>
          <w:t>40</w:t>
        </w:r>
        <w:r w:rsidR="00F6018E">
          <w:rPr>
            <w:noProof/>
            <w:webHidden/>
          </w:rPr>
          <w:fldChar w:fldCharType="end"/>
        </w:r>
      </w:hyperlink>
    </w:p>
    <w:p w:rsidR="0063579A" w:rsidRDefault="00290910" w:rsidP="004D7B35">
      <w:pPr>
        <w:spacing w:after="120"/>
        <w:jc w:val="both"/>
        <w:rPr>
          <w:rFonts w:cs="Arial"/>
          <w:caps/>
          <w:szCs w:val="24"/>
        </w:rPr>
      </w:pPr>
      <w:r>
        <w:rPr>
          <w:rFonts w:cs="Arial"/>
          <w:caps/>
          <w:szCs w:val="24"/>
        </w:rPr>
        <w:fldChar w:fldCharType="end"/>
      </w:r>
    </w:p>
    <w:p w:rsidR="0063579A" w:rsidRDefault="0063579A" w:rsidP="00E67576">
      <w:pPr>
        <w:pStyle w:val="1"/>
        <w:numPr>
          <w:ilvl w:val="0"/>
          <w:numId w:val="0"/>
        </w:numPr>
        <w:jc w:val="center"/>
      </w:pPr>
      <w:bookmarkStart w:id="17" w:name="_Toc212724165"/>
      <w:r>
        <w:t>ПЕРЕЧЕНЬ РИСУНКОВ</w:t>
      </w:r>
      <w:bookmarkEnd w:id="17"/>
    </w:p>
    <w:p w:rsidR="00637CFA" w:rsidRDefault="00290910">
      <w:pPr>
        <w:pStyle w:val="affff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r>
        <w:fldChar w:fldCharType="begin"/>
      </w:r>
      <w:r>
        <w:instrText xml:space="preserve"> TOC \h \z \t "Заголовок 4;1" \c "Рисунок" </w:instrText>
      </w:r>
      <w:r>
        <w:fldChar w:fldCharType="separate"/>
      </w:r>
      <w:hyperlink w:anchor="_Toc211378976" w:history="1">
        <w:r w:rsidR="00637CFA" w:rsidRPr="00B43C46">
          <w:rPr>
            <w:rStyle w:val="ae"/>
            <w:noProof/>
          </w:rPr>
          <w:t>Рисунок 3.1 – Динамика изменения значений резерва (дефицита) тепловой мощности по группам источников тепловой энергии</w:t>
        </w:r>
        <w:r w:rsidR="00637CFA">
          <w:rPr>
            <w:noProof/>
            <w:webHidden/>
          </w:rPr>
          <w:tab/>
        </w:r>
        <w:r w:rsidR="00637CFA">
          <w:rPr>
            <w:noProof/>
            <w:webHidden/>
          </w:rPr>
          <w:fldChar w:fldCharType="begin"/>
        </w:r>
        <w:r w:rsidR="00637CFA">
          <w:rPr>
            <w:noProof/>
            <w:webHidden/>
          </w:rPr>
          <w:instrText xml:space="preserve"> PAGEREF _Toc211378976 \h </w:instrText>
        </w:r>
        <w:r w:rsidR="00637CFA">
          <w:rPr>
            <w:noProof/>
            <w:webHidden/>
          </w:rPr>
        </w:r>
        <w:r w:rsidR="00637CFA">
          <w:rPr>
            <w:noProof/>
            <w:webHidden/>
          </w:rPr>
          <w:fldChar w:fldCharType="separate"/>
        </w:r>
        <w:r w:rsidR="003032B9">
          <w:rPr>
            <w:noProof/>
            <w:webHidden/>
          </w:rPr>
          <w:t>42</w:t>
        </w:r>
        <w:r w:rsidR="00637CFA">
          <w:rPr>
            <w:noProof/>
            <w:webHidden/>
          </w:rPr>
          <w:fldChar w:fldCharType="end"/>
        </w:r>
      </w:hyperlink>
    </w:p>
    <w:p w:rsidR="0063579A" w:rsidRPr="0063579A" w:rsidRDefault="00290910" w:rsidP="0063579A">
      <w:r>
        <w:rPr>
          <w:rFonts w:ascii="Arial Narrow" w:hAnsi="Arial Narrow"/>
        </w:rPr>
        <w:fldChar w:fldCharType="end"/>
      </w:r>
    </w:p>
    <w:p w:rsidR="00F02539" w:rsidRPr="005C3E07" w:rsidRDefault="00980ACA" w:rsidP="00E67576">
      <w:pPr>
        <w:pStyle w:val="1"/>
      </w:pPr>
      <w:r w:rsidRPr="00176718">
        <w:rPr>
          <w:szCs w:val="26"/>
          <w:highlight w:val="yellow"/>
        </w:rPr>
        <w:br w:type="page"/>
      </w:r>
      <w:bookmarkStart w:id="18" w:name="_Toc212724166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r w:rsidR="00651405" w:rsidRPr="00C61ED9">
        <w:lastRenderedPageBreak/>
        <w:t xml:space="preserve">БАЛАНСЫ СУЩЕСТВУЮЩЕЙ НА БАЗОВЫЙ ПЕРИОД </w:t>
      </w:r>
      <w:r w:rsidR="00621478">
        <w:t>РАЗРАБОТКИ</w:t>
      </w:r>
      <w:r w:rsidR="00651405" w:rsidRPr="00C61ED9">
        <w:t xml:space="preserve"> СХЕМЫ ТЕПЛОСНАБЖЕНИЯ ТЕПЛОВОЙ МОЩНОСТИ И ПЕРСПЕКТИВНОЙ </w:t>
      </w:r>
      <w:r w:rsidR="00651405" w:rsidRPr="00560447">
        <w:t>ТЕПЛОВОЙ</w:t>
      </w:r>
      <w:r w:rsidR="00651405" w:rsidRPr="00C61ED9">
        <w:t xml:space="preserve"> НАГРУЗКИ В КАЖДОЙ ИЗ ЗОН ДЕЙСТВИЯ ИСТОЧНИКОВ ТЕПЛОВОЙ ЭНЕРГИИ</w:t>
      </w:r>
      <w:bookmarkEnd w:id="18"/>
    </w:p>
    <w:p w:rsidR="00651405" w:rsidRPr="00C61ED9" w:rsidRDefault="00651405" w:rsidP="00651405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cs="Arial"/>
          <w:szCs w:val="24"/>
        </w:rPr>
      </w:pPr>
      <w:r w:rsidRPr="00C61ED9">
        <w:rPr>
          <w:rFonts w:cs="Arial"/>
          <w:szCs w:val="24"/>
        </w:rPr>
        <w:t xml:space="preserve">В установленных зонах действия источников тепловой энергии определены перспективные тепловые нагрузки в соответствии с данными, изложенными в </w:t>
      </w:r>
      <w:r w:rsidR="005F1956">
        <w:rPr>
          <w:rFonts w:cs="Arial"/>
          <w:szCs w:val="24"/>
        </w:rPr>
        <w:t>Главе</w:t>
      </w:r>
      <w:r w:rsidRPr="00C61ED9">
        <w:rPr>
          <w:rFonts w:cs="Arial"/>
          <w:szCs w:val="24"/>
        </w:rPr>
        <w:t xml:space="preserve"> 2 «</w:t>
      </w:r>
      <w:r w:rsidRPr="00560447">
        <w:rPr>
          <w:rFonts w:cs="Arial"/>
          <w:szCs w:val="24"/>
        </w:rPr>
        <w:t>Существующее и перспективное потребление тепловой энергии на цели теплоснабжения</w:t>
      </w:r>
      <w:r w:rsidRPr="00C61ED9">
        <w:rPr>
          <w:rFonts w:cs="Arial"/>
          <w:szCs w:val="24"/>
        </w:rPr>
        <w:t>» обосновывающих материалов г. Т</w:t>
      </w:r>
      <w:r w:rsidR="00590C89">
        <w:rPr>
          <w:rFonts w:cs="Arial"/>
          <w:szCs w:val="24"/>
        </w:rPr>
        <w:t>вери</w:t>
      </w:r>
      <w:r w:rsidRPr="00C61ED9">
        <w:rPr>
          <w:rFonts w:cs="Arial"/>
          <w:szCs w:val="24"/>
        </w:rPr>
        <w:t xml:space="preserve"> до 20</w:t>
      </w:r>
      <w:r w:rsidR="005F1956">
        <w:rPr>
          <w:rFonts w:cs="Arial"/>
          <w:szCs w:val="24"/>
        </w:rPr>
        <w:t>39</w:t>
      </w:r>
      <w:r w:rsidRPr="00C61ED9">
        <w:rPr>
          <w:rFonts w:cs="Arial"/>
          <w:szCs w:val="24"/>
        </w:rPr>
        <w:t xml:space="preserve"> г. (шифр ПСТ.ОМ.70-21.002.000).</w:t>
      </w:r>
    </w:p>
    <w:p w:rsidR="00651405" w:rsidRDefault="00651405" w:rsidP="00651405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cs="Arial"/>
          <w:szCs w:val="24"/>
        </w:rPr>
      </w:pPr>
      <w:r w:rsidRPr="00C61ED9">
        <w:rPr>
          <w:rFonts w:cs="Arial"/>
          <w:szCs w:val="24"/>
        </w:rPr>
        <w:t>Балансы тепловой мощности и тепловой нагрузки по отдельным источникам теплоснабжения г. Т</w:t>
      </w:r>
      <w:r w:rsidR="00590C89">
        <w:rPr>
          <w:rFonts w:cs="Arial"/>
          <w:szCs w:val="24"/>
        </w:rPr>
        <w:t>вери</w:t>
      </w:r>
      <w:r w:rsidRPr="00C61ED9">
        <w:rPr>
          <w:rFonts w:cs="Arial"/>
          <w:szCs w:val="24"/>
        </w:rPr>
        <w:t xml:space="preserve"> были определены с учетом следующего соотношения:</w:t>
      </w:r>
    </w:p>
    <w:p w:rsidR="00651405" w:rsidRPr="00C61ED9" w:rsidRDefault="005A1CB7" w:rsidP="00651405">
      <w:pPr>
        <w:autoSpaceDE w:val="0"/>
        <w:autoSpaceDN w:val="0"/>
        <w:adjustRightInd w:val="0"/>
        <w:spacing w:after="0" w:line="360" w:lineRule="auto"/>
        <w:jc w:val="center"/>
        <w:rPr>
          <w:rFonts w:cs="Arial"/>
          <w:szCs w:val="24"/>
        </w:rPr>
      </w:pPr>
      <w:r w:rsidRPr="005A1CB7">
        <w:rPr>
          <w:rFonts w:cs="Arial"/>
          <w:position w:val="-16"/>
          <w:szCs w:val="24"/>
        </w:rPr>
        <w:object w:dxaOrig="4940" w:dyaOrig="4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47.2pt;height:21.6pt" o:ole="">
            <v:imagedata r:id="rId9" o:title=""/>
          </v:shape>
          <o:OLEObject Type="Embed" ProgID="Equation.DSMT4" ShapeID="_x0000_i1025" DrawAspect="Content" ObjectID="_1823340939" r:id="rId10"/>
        </w:object>
      </w:r>
      <w:r w:rsidR="00651405">
        <w:rPr>
          <w:rFonts w:cs="Arial"/>
          <w:szCs w:val="24"/>
        </w:rPr>
        <w:t>,</w:t>
      </w:r>
    </w:p>
    <w:p w:rsidR="00651405" w:rsidRPr="00C61ED9" w:rsidRDefault="00651405" w:rsidP="005F1956">
      <w:pPr>
        <w:autoSpaceDE w:val="0"/>
        <w:autoSpaceDN w:val="0"/>
        <w:adjustRightInd w:val="0"/>
        <w:spacing w:after="0" w:line="360" w:lineRule="auto"/>
        <w:jc w:val="both"/>
        <w:rPr>
          <w:rFonts w:cs="Arial"/>
          <w:szCs w:val="24"/>
        </w:rPr>
      </w:pPr>
      <w:r w:rsidRPr="00C61ED9">
        <w:rPr>
          <w:rFonts w:eastAsiaTheme="minorEastAsia" w:cs="Arial"/>
          <w:szCs w:val="24"/>
        </w:rPr>
        <w:t xml:space="preserve">где </w:t>
      </w:r>
      <w:r w:rsidRPr="00C61ED9">
        <w:rPr>
          <w:rFonts w:eastAsiaTheme="minorEastAsia" w:cs="Arial"/>
          <w:szCs w:val="24"/>
          <w:lang w:val="en-US"/>
        </w:rPr>
        <w:t>Q</w:t>
      </w:r>
      <w:r w:rsidRPr="00C61ED9">
        <w:rPr>
          <w:rFonts w:eastAsiaTheme="minorEastAsia" w:cs="Arial"/>
          <w:szCs w:val="24"/>
          <w:vertAlign w:val="subscript"/>
        </w:rPr>
        <w:t>р гв</w:t>
      </w:r>
      <w:r w:rsidRPr="00C61ED9">
        <w:rPr>
          <w:rFonts w:eastAsiaTheme="minorEastAsia" w:cs="Arial"/>
          <w:szCs w:val="24"/>
        </w:rPr>
        <w:t xml:space="preserve"> – </w:t>
      </w:r>
      <w:r w:rsidRPr="00C61ED9">
        <w:rPr>
          <w:rFonts w:cs="Arial"/>
          <w:szCs w:val="24"/>
        </w:rPr>
        <w:t xml:space="preserve">располагаемая тепловая мощность источника тепловой энергии в воде, Гкал/ч; </w:t>
      </w:r>
      <w:r w:rsidRPr="00C61ED9">
        <w:rPr>
          <w:rFonts w:cs="Arial"/>
          <w:szCs w:val="24"/>
          <w:lang w:val="en-US"/>
        </w:rPr>
        <w:t>Q</w:t>
      </w:r>
      <w:r w:rsidRPr="00C61ED9">
        <w:rPr>
          <w:rFonts w:cs="Arial"/>
          <w:szCs w:val="24"/>
          <w:vertAlign w:val="subscript"/>
        </w:rPr>
        <w:t>сн гв</w:t>
      </w:r>
      <w:r w:rsidRPr="00C61ED9">
        <w:rPr>
          <w:rFonts w:cs="Arial"/>
          <w:szCs w:val="24"/>
        </w:rPr>
        <w:t xml:space="preserve"> – затраты тепловой мощности на собственные нужды станции, Гкал/ч;</w:t>
      </w:r>
      <w:r w:rsidR="005F1956">
        <w:rPr>
          <w:rFonts w:cs="Arial"/>
          <w:szCs w:val="24"/>
        </w:rPr>
        <w:t xml:space="preserve"> </w:t>
      </w:r>
      <w:r w:rsidRPr="00C61ED9">
        <w:rPr>
          <w:rFonts w:eastAsiaTheme="minorEastAsia" w:cs="Arial"/>
          <w:szCs w:val="24"/>
          <w:lang w:val="en-US"/>
        </w:rPr>
        <w:t>Q</w:t>
      </w:r>
      <w:r w:rsidRPr="00C61ED9">
        <w:rPr>
          <w:rFonts w:eastAsiaTheme="minorEastAsia" w:cs="Arial"/>
          <w:szCs w:val="24"/>
          <w:vertAlign w:val="subscript"/>
        </w:rPr>
        <w:t xml:space="preserve">пот тс </w:t>
      </w:r>
      <w:r w:rsidRPr="00C61ED9">
        <w:rPr>
          <w:rFonts w:eastAsiaTheme="minorEastAsia" w:cs="Arial"/>
          <w:i/>
          <w:szCs w:val="24"/>
        </w:rPr>
        <w:t xml:space="preserve">– </w:t>
      </w:r>
      <w:r w:rsidRPr="00C61ED9">
        <w:rPr>
          <w:rFonts w:cs="Arial"/>
          <w:szCs w:val="24"/>
        </w:rPr>
        <w:t>потери тепловой мощности в тепловых сетях при температуре наружного воздуха принятой для проектирования систем отопления, Гкал/ч;</w:t>
      </w:r>
      <w:r w:rsidR="005F1956">
        <w:rPr>
          <w:rFonts w:cs="Arial"/>
          <w:szCs w:val="24"/>
        </w:rPr>
        <w:t xml:space="preserve"> </w:t>
      </w:r>
      <m:oMath>
        <m:sSubSup>
          <m:sSubSupPr>
            <m:ctrlPr>
              <w:rPr>
                <w:rFonts w:ascii="Cambria Math" w:hAnsi="Cambria Math" w:cs="Arial"/>
                <w:i/>
                <w:szCs w:val="24"/>
                <w:lang w:val="en-US"/>
              </w:rPr>
            </m:ctrlPr>
          </m:sSubSupPr>
          <m:e>
            <m:r>
              <w:rPr>
                <w:rFonts w:ascii="Cambria Math" w:hAnsi="Cambria Math" w:cs="Arial"/>
                <w:szCs w:val="24"/>
                <w:lang w:val="en-US"/>
              </w:rPr>
              <m:t>Q</m:t>
            </m:r>
          </m:e>
          <m:sub>
            <m:r>
              <w:rPr>
                <w:rFonts w:ascii="Cambria Math" w:hAnsi="Cambria Math" w:cs="Arial"/>
                <w:szCs w:val="24"/>
              </w:rPr>
              <m:t>факт</m:t>
            </m:r>
          </m:sub>
          <m:sup>
            <m:r>
              <w:rPr>
                <w:rFonts w:ascii="Cambria Math" w:hAnsi="Cambria Math" w:cs="Arial"/>
                <w:szCs w:val="24"/>
              </w:rPr>
              <m:t>24</m:t>
            </m:r>
          </m:sup>
        </m:sSubSup>
      </m:oMath>
      <w:r w:rsidRPr="00C61ED9">
        <w:rPr>
          <w:rFonts w:eastAsiaTheme="minorEastAsia" w:cs="Arial"/>
          <w:szCs w:val="24"/>
        </w:rPr>
        <w:t xml:space="preserve"> –</w:t>
      </w:r>
      <w:r>
        <w:rPr>
          <w:rFonts w:eastAsiaTheme="minorEastAsia" w:cs="Arial"/>
          <w:szCs w:val="24"/>
        </w:rPr>
        <w:t xml:space="preserve"> </w:t>
      </w:r>
      <w:r w:rsidRPr="00C61ED9">
        <w:rPr>
          <w:rFonts w:cs="Arial"/>
          <w:szCs w:val="24"/>
        </w:rPr>
        <w:t xml:space="preserve">тепловая нагрузка в </w:t>
      </w:r>
      <w:r>
        <w:rPr>
          <w:rFonts w:cs="Arial"/>
          <w:szCs w:val="24"/>
        </w:rPr>
        <w:t>202</w:t>
      </w:r>
      <w:r w:rsidR="005A1CB7">
        <w:rPr>
          <w:rFonts w:cs="Arial"/>
          <w:szCs w:val="24"/>
        </w:rPr>
        <w:t>4</w:t>
      </w:r>
      <w:r w:rsidRPr="00C61ED9">
        <w:rPr>
          <w:rFonts w:cs="Arial"/>
          <w:szCs w:val="24"/>
        </w:rPr>
        <w:t xml:space="preserve"> г;</w:t>
      </w:r>
      <w:r w:rsidR="005F1956">
        <w:rPr>
          <w:rFonts w:cs="Arial"/>
          <w:szCs w:val="24"/>
        </w:rPr>
        <w:t xml:space="preserve"> </w:t>
      </w:r>
      <m:oMath>
        <m:sSub>
          <m:sSubPr>
            <m:ctrlPr>
              <w:rPr>
                <w:rFonts w:ascii="Cambria Math" w:hAnsi="Cambria Math" w:cs="Arial"/>
                <w:i/>
                <w:szCs w:val="24"/>
              </w:rPr>
            </m:ctrlPr>
          </m:sSubPr>
          <m:e>
            <m:r>
              <w:rPr>
                <w:rFonts w:ascii="Cambria Math" w:hAnsi="Cambria Math" w:cs="Arial"/>
                <w:szCs w:val="24"/>
                <w:lang w:val="en-US"/>
              </w:rPr>
              <m:t>Q</m:t>
            </m:r>
          </m:e>
          <m:sub>
            <m:r>
              <w:rPr>
                <w:rFonts w:ascii="Cambria Math" w:hAnsi="Cambria Math" w:cs="Arial"/>
                <w:szCs w:val="24"/>
              </w:rPr>
              <m:t>прирост</m:t>
            </m:r>
          </m:sub>
        </m:sSub>
      </m:oMath>
      <w:r w:rsidRPr="00C61ED9">
        <w:rPr>
          <w:rFonts w:eastAsiaTheme="minorEastAsia" w:cs="Arial"/>
          <w:i/>
          <w:szCs w:val="24"/>
        </w:rPr>
        <w:t xml:space="preserve"> – </w:t>
      </w:r>
      <w:r w:rsidRPr="00C61ED9">
        <w:rPr>
          <w:rFonts w:cs="Arial"/>
          <w:szCs w:val="24"/>
        </w:rPr>
        <w:t>прирост тепловой нагрузки в зоне действия источника тепловой энергии за счет изменения зоны действия и нового строительства объектов жилого и нежилого фонда, Гкал/ч;</w:t>
      </w:r>
      <w:r w:rsidR="005F1956">
        <w:rPr>
          <w:rFonts w:cs="Arial"/>
          <w:szCs w:val="24"/>
        </w:rPr>
        <w:t xml:space="preserve"> </w:t>
      </w:r>
      <m:oMath>
        <m:sSub>
          <m:sSubPr>
            <m:ctrlPr>
              <w:rPr>
                <w:rFonts w:ascii="Cambria Math" w:hAnsi="Cambria Math" w:cs="Arial"/>
                <w:i/>
                <w:szCs w:val="24"/>
              </w:rPr>
            </m:ctrlPr>
          </m:sSubPr>
          <m:e>
            <m:r>
              <w:rPr>
                <w:rFonts w:ascii="Cambria Math" w:hAnsi="Cambria Math" w:cs="Arial"/>
                <w:szCs w:val="24"/>
                <w:lang w:val="en-US"/>
              </w:rPr>
              <m:t>Q</m:t>
            </m:r>
          </m:e>
          <m:sub>
            <m:r>
              <w:rPr>
                <w:rFonts w:ascii="Cambria Math" w:hAnsi="Cambria Math" w:cs="Arial"/>
                <w:szCs w:val="24"/>
              </w:rPr>
              <m:t>рез</m:t>
            </m:r>
          </m:sub>
        </m:sSub>
      </m:oMath>
      <w:r w:rsidRPr="00C61ED9">
        <w:rPr>
          <w:rFonts w:eastAsiaTheme="minorEastAsia" w:cs="Arial"/>
          <w:i/>
          <w:szCs w:val="24"/>
        </w:rPr>
        <w:t xml:space="preserve">– </w:t>
      </w:r>
      <w:r w:rsidRPr="00C61ED9">
        <w:rPr>
          <w:rFonts w:cs="Arial"/>
          <w:szCs w:val="24"/>
        </w:rPr>
        <w:t>резерв источника тепловой энергии в горячей воде, Гкал/ч.</w:t>
      </w:r>
    </w:p>
    <w:p w:rsidR="00651405" w:rsidRDefault="00651405" w:rsidP="00651405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cs="Arial"/>
          <w:szCs w:val="24"/>
        </w:rPr>
      </w:pPr>
      <w:r w:rsidRPr="00C61ED9">
        <w:rPr>
          <w:rFonts w:cs="Arial"/>
          <w:szCs w:val="24"/>
        </w:rPr>
        <w:t>Перспективные балансы составлены для существующей располагаемой тепловой мощности источников по каждому из источников тепловой энергии с учетом перспективной тепловой нагрузки и перспективных тепловых потерь.</w:t>
      </w:r>
      <w:r>
        <w:rPr>
          <w:rFonts w:cs="Arial"/>
          <w:szCs w:val="24"/>
        </w:rPr>
        <w:t xml:space="preserve"> </w:t>
      </w:r>
    </w:p>
    <w:p w:rsidR="00651405" w:rsidRPr="00C61ED9" w:rsidRDefault="00651405" w:rsidP="00651405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cs="Arial"/>
          <w:szCs w:val="24"/>
        </w:rPr>
      </w:pPr>
    </w:p>
    <w:p w:rsidR="00651405" w:rsidRPr="00C61ED9" w:rsidRDefault="00651405" w:rsidP="00651405">
      <w:pPr>
        <w:pStyle w:val="20"/>
      </w:pPr>
      <w:bookmarkStart w:id="19" w:name="_Toc418501311"/>
      <w:bookmarkStart w:id="20" w:name="_Toc418501810"/>
      <w:bookmarkStart w:id="21" w:name="_Toc418503387"/>
      <w:bookmarkStart w:id="22" w:name="_Toc418503816"/>
      <w:bookmarkStart w:id="23" w:name="_Toc418503877"/>
      <w:bookmarkStart w:id="24" w:name="_Toc455589401"/>
      <w:bookmarkStart w:id="25" w:name="_Toc455743146"/>
      <w:bookmarkStart w:id="26" w:name="_Toc485769971"/>
      <w:bookmarkStart w:id="27" w:name="_Toc485770035"/>
      <w:bookmarkStart w:id="28" w:name="_Toc487033223"/>
      <w:bookmarkStart w:id="29" w:name="_Toc487108846"/>
      <w:bookmarkStart w:id="30" w:name="_Toc487108991"/>
      <w:bookmarkStart w:id="31" w:name="_Toc510433229"/>
      <w:bookmarkStart w:id="32" w:name="_Toc510433382"/>
      <w:bookmarkStart w:id="33" w:name="_Toc510433612"/>
      <w:bookmarkStart w:id="34" w:name="_Toc7188693"/>
      <w:bookmarkStart w:id="35" w:name="_Toc7191390"/>
      <w:bookmarkStart w:id="36" w:name="_Toc7191981"/>
      <w:bookmarkStart w:id="37" w:name="_Toc100648721"/>
      <w:bookmarkStart w:id="38" w:name="_Toc212724167"/>
      <w:r>
        <w:t xml:space="preserve">1.1 </w:t>
      </w:r>
      <w:r w:rsidRPr="00C61ED9">
        <w:t xml:space="preserve">Баланс </w:t>
      </w:r>
      <w:r w:rsidRPr="00560447">
        <w:t>тепловой</w:t>
      </w:r>
      <w:r w:rsidRPr="00C61ED9">
        <w:t xml:space="preserve"> мощности и тепловой </w:t>
      </w:r>
      <w:r w:rsidR="00125813">
        <w:t>нагрузки</w:t>
      </w:r>
      <w:r w:rsidRPr="00C61ED9">
        <w:t xml:space="preserve"> в зонах действия </w:t>
      </w:r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r w:rsidRPr="00C61ED9">
        <w:rPr>
          <w:lang w:val="en-US"/>
        </w:rPr>
        <w:t>ETO</w:t>
      </w:r>
      <w:r w:rsidRPr="00C61ED9">
        <w:t xml:space="preserve"> </w:t>
      </w:r>
      <w:r>
        <w:t>ОО</w:t>
      </w:r>
      <w:r w:rsidRPr="00C61ED9">
        <w:t>О «Т</w:t>
      </w:r>
      <w:r>
        <w:t>верская генерация</w:t>
      </w:r>
      <w:r w:rsidRPr="00C61ED9">
        <w:t>»</w:t>
      </w:r>
      <w:bookmarkEnd w:id="31"/>
      <w:bookmarkEnd w:id="32"/>
      <w:bookmarkEnd w:id="33"/>
      <w:bookmarkEnd w:id="34"/>
      <w:bookmarkEnd w:id="35"/>
      <w:bookmarkEnd w:id="36"/>
      <w:bookmarkEnd w:id="37"/>
      <w:bookmarkEnd w:id="38"/>
    </w:p>
    <w:p w:rsidR="00086217" w:rsidRPr="00DF52D8" w:rsidRDefault="00651405" w:rsidP="004B229C">
      <w:pPr>
        <w:spacing w:after="0" w:line="360" w:lineRule="auto"/>
        <w:ind w:firstLine="708"/>
        <w:jc w:val="both"/>
        <w:rPr>
          <w:rFonts w:cs="Arial"/>
          <w:szCs w:val="24"/>
          <w:highlight w:val="yellow"/>
        </w:rPr>
      </w:pPr>
      <w:r w:rsidRPr="00C61ED9">
        <w:rPr>
          <w:rFonts w:cs="Arial"/>
          <w:szCs w:val="24"/>
        </w:rPr>
        <w:t xml:space="preserve">Перспективные балансы тепловой мощности и присоединенной тепловой нагрузки </w:t>
      </w:r>
      <w:r w:rsidR="00862693">
        <w:rPr>
          <w:rFonts w:cs="Arial"/>
          <w:szCs w:val="24"/>
        </w:rPr>
        <w:t>источников в зонах деятельности ЕТО ООО «Тверская генерация» при</w:t>
      </w:r>
      <w:r w:rsidRPr="00C61ED9">
        <w:rPr>
          <w:rFonts w:cs="Arial"/>
          <w:szCs w:val="24"/>
        </w:rPr>
        <w:t>ведены в таблицах</w:t>
      </w:r>
      <w:r w:rsidR="004E0264">
        <w:rPr>
          <w:rFonts w:cs="Arial"/>
          <w:szCs w:val="24"/>
        </w:rPr>
        <w:t xml:space="preserve"> </w:t>
      </w:r>
      <w:r w:rsidR="004E0264">
        <w:rPr>
          <w:rFonts w:cs="Arial"/>
          <w:szCs w:val="24"/>
        </w:rPr>
        <w:fldChar w:fldCharType="begin"/>
      </w:r>
      <w:r w:rsidR="004E0264">
        <w:rPr>
          <w:rFonts w:cs="Arial"/>
          <w:szCs w:val="24"/>
        </w:rPr>
        <w:instrText xml:space="preserve"> REF _Ref101104730 \h  \* MERGEFORMAT </w:instrText>
      </w:r>
      <w:r w:rsidR="004E0264">
        <w:rPr>
          <w:rFonts w:cs="Arial"/>
          <w:szCs w:val="24"/>
        </w:rPr>
      </w:r>
      <w:r w:rsidR="004E0264">
        <w:rPr>
          <w:rFonts w:cs="Arial"/>
          <w:szCs w:val="24"/>
        </w:rPr>
        <w:fldChar w:fldCharType="separate"/>
      </w:r>
      <w:r w:rsidR="003032B9" w:rsidRPr="003032B9">
        <w:rPr>
          <w:vanish/>
        </w:rPr>
        <w:t xml:space="preserve">Таблица </w:t>
      </w:r>
      <w:r w:rsidR="003032B9">
        <w:rPr>
          <w:noProof/>
        </w:rPr>
        <w:t>1</w:t>
      </w:r>
      <w:r w:rsidR="003032B9">
        <w:t>.</w:t>
      </w:r>
      <w:r w:rsidR="003032B9">
        <w:rPr>
          <w:noProof/>
        </w:rPr>
        <w:t>1</w:t>
      </w:r>
      <w:r w:rsidR="004E0264">
        <w:rPr>
          <w:rFonts w:cs="Arial"/>
          <w:szCs w:val="24"/>
        </w:rPr>
        <w:fldChar w:fldCharType="end"/>
      </w:r>
      <w:r w:rsidR="004E0264">
        <w:rPr>
          <w:rFonts w:cs="Arial"/>
          <w:szCs w:val="24"/>
        </w:rPr>
        <w:t>–</w:t>
      </w:r>
      <w:r w:rsidR="00862693">
        <w:rPr>
          <w:rFonts w:cs="Arial"/>
          <w:szCs w:val="24"/>
        </w:rPr>
        <w:fldChar w:fldCharType="begin"/>
      </w:r>
      <w:r w:rsidR="00862693">
        <w:rPr>
          <w:rFonts w:cs="Arial"/>
          <w:szCs w:val="24"/>
        </w:rPr>
        <w:instrText xml:space="preserve"> REF _Ref101393420 \h  \* MERGEFORMAT </w:instrText>
      </w:r>
      <w:r w:rsidR="00862693">
        <w:rPr>
          <w:rFonts w:cs="Arial"/>
          <w:szCs w:val="24"/>
        </w:rPr>
      </w:r>
      <w:r w:rsidR="00862693">
        <w:rPr>
          <w:rFonts w:cs="Arial"/>
          <w:szCs w:val="24"/>
        </w:rPr>
        <w:fldChar w:fldCharType="separate"/>
      </w:r>
      <w:r w:rsidR="003032B9" w:rsidRPr="003032B9">
        <w:rPr>
          <w:vanish/>
        </w:rPr>
        <w:t xml:space="preserve">Таблица </w:t>
      </w:r>
      <w:r w:rsidR="003032B9">
        <w:rPr>
          <w:noProof/>
        </w:rPr>
        <w:t>1</w:t>
      </w:r>
      <w:r w:rsidR="003032B9">
        <w:t>.</w:t>
      </w:r>
      <w:r w:rsidR="003032B9">
        <w:rPr>
          <w:noProof/>
        </w:rPr>
        <w:t>22</w:t>
      </w:r>
      <w:r w:rsidR="00862693">
        <w:rPr>
          <w:rFonts w:cs="Arial"/>
          <w:szCs w:val="24"/>
        </w:rPr>
        <w:fldChar w:fldCharType="end"/>
      </w:r>
      <w:r w:rsidRPr="00C61ED9">
        <w:rPr>
          <w:rFonts w:cs="Arial"/>
          <w:szCs w:val="24"/>
        </w:rPr>
        <w:t xml:space="preserve">. </w:t>
      </w:r>
      <w:r>
        <w:rPr>
          <w:rFonts w:cs="Arial"/>
          <w:szCs w:val="24"/>
        </w:rPr>
        <w:t>Так как</w:t>
      </w:r>
      <w:r w:rsidRPr="00C61ED9">
        <w:rPr>
          <w:rFonts w:cs="Arial"/>
          <w:szCs w:val="24"/>
        </w:rPr>
        <w:t xml:space="preserve"> каждый из указанных источников тепловой энергии (включая источники с комбинированной выработкой тепловой и электрической энергии) имеют по одному выводу, то балансы тепловой мощности и тепловой </w:t>
      </w:r>
      <w:r w:rsidR="00125813">
        <w:rPr>
          <w:rFonts w:cs="Arial"/>
          <w:szCs w:val="24"/>
        </w:rPr>
        <w:t>нагрузки</w:t>
      </w:r>
      <w:r w:rsidRPr="00C61ED9">
        <w:rPr>
          <w:rFonts w:cs="Arial"/>
          <w:szCs w:val="24"/>
        </w:rPr>
        <w:t xml:space="preserve"> определены в каждой из выделенных зон источников тепловой энергии. Балансы определены на конец каждого рассматрив</w:t>
      </w:r>
      <w:r>
        <w:rPr>
          <w:rFonts w:cs="Arial"/>
          <w:szCs w:val="24"/>
        </w:rPr>
        <w:t>аемого этапа, т.е. баланс на 202</w:t>
      </w:r>
      <w:r w:rsidR="001D5E06">
        <w:rPr>
          <w:rFonts w:cs="Arial"/>
          <w:szCs w:val="24"/>
        </w:rPr>
        <w:t>4</w:t>
      </w:r>
      <w:r w:rsidRPr="00C61ED9">
        <w:rPr>
          <w:rFonts w:cs="Arial"/>
          <w:szCs w:val="24"/>
        </w:rPr>
        <w:t xml:space="preserve"> год определен по состоянию на 31.12.</w:t>
      </w:r>
      <w:r>
        <w:rPr>
          <w:rFonts w:cs="Arial"/>
          <w:szCs w:val="24"/>
        </w:rPr>
        <w:t>202</w:t>
      </w:r>
      <w:r w:rsidR="005A1CB7">
        <w:rPr>
          <w:rFonts w:cs="Arial"/>
          <w:szCs w:val="24"/>
        </w:rPr>
        <w:t>4</w:t>
      </w:r>
      <w:r w:rsidRPr="00C61ED9">
        <w:rPr>
          <w:rFonts w:cs="Arial"/>
          <w:szCs w:val="24"/>
        </w:rPr>
        <w:t xml:space="preserve"> г. и т.д.</w:t>
      </w:r>
    </w:p>
    <w:p w:rsidR="001F1F4A" w:rsidRPr="00DF52D8" w:rsidRDefault="001F1F4A" w:rsidP="00AA78BB">
      <w:pPr>
        <w:spacing w:after="0" w:line="240" w:lineRule="auto"/>
        <w:rPr>
          <w:rFonts w:cs="Arial"/>
          <w:szCs w:val="24"/>
          <w:highlight w:val="yellow"/>
        </w:rPr>
        <w:sectPr w:rsidR="001F1F4A" w:rsidRPr="00DF52D8" w:rsidSect="00910213">
          <w:headerReference w:type="default" r:id="rId11"/>
          <w:footerReference w:type="default" r:id="rId12"/>
          <w:type w:val="continuous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:rsidR="00E67576" w:rsidRDefault="00E67576" w:rsidP="006D5740">
      <w:pPr>
        <w:pStyle w:val="afff9"/>
        <w:keepNext/>
        <w:spacing w:before="240"/>
        <w:jc w:val="both"/>
      </w:pPr>
      <w:bookmarkStart w:id="39" w:name="_Ref101104730"/>
      <w:bookmarkStart w:id="40" w:name="_Toc212724118"/>
      <w:r>
        <w:lastRenderedPageBreak/>
        <w:t xml:space="preserve">Таблица </w:t>
      </w:r>
      <w:fldSimple w:instr=" STYLEREF 1 \s ">
        <w:r w:rsidR="003032B9">
          <w:rPr>
            <w:noProof/>
          </w:rPr>
          <w:t>1</w:t>
        </w:r>
      </w:fldSimple>
      <w:r>
        <w:t>.</w:t>
      </w:r>
      <w:fldSimple w:instr=" SEQ Таблица \* ARABIC \s 1 ">
        <w:r w:rsidR="003032B9">
          <w:rPr>
            <w:noProof/>
          </w:rPr>
          <w:t>1</w:t>
        </w:r>
      </w:fldSimple>
      <w:bookmarkEnd w:id="39"/>
      <w:r>
        <w:t xml:space="preserve"> </w:t>
      </w:r>
      <w:r w:rsidR="00651405" w:rsidRPr="00C61ED9">
        <w:t xml:space="preserve">– Перспективные балансы тепловой мощности и тепловой нагрузки для </w:t>
      </w:r>
      <w:r w:rsidR="00651405">
        <w:t>ТЭЦ-</w:t>
      </w:r>
      <w:r w:rsidR="009E6540" w:rsidRPr="009E6540">
        <w:t>1</w:t>
      </w:r>
      <w:r w:rsidR="00651405" w:rsidRPr="00C61ED9">
        <w:t>, Гкал/ч</w:t>
      </w:r>
      <w:bookmarkEnd w:id="40"/>
    </w:p>
    <w:tbl>
      <w:tblPr>
        <w:tblW w:w="21969" w:type="dxa"/>
        <w:tblLayout w:type="fixed"/>
        <w:tblLook w:val="04A0" w:firstRow="1" w:lastRow="0" w:firstColumn="1" w:lastColumn="0" w:noHBand="0" w:noVBand="1"/>
      </w:tblPr>
      <w:tblGrid>
        <w:gridCol w:w="3681"/>
        <w:gridCol w:w="914"/>
        <w:gridCol w:w="914"/>
        <w:gridCol w:w="915"/>
        <w:gridCol w:w="914"/>
        <w:gridCol w:w="915"/>
        <w:gridCol w:w="914"/>
        <w:gridCol w:w="914"/>
        <w:gridCol w:w="915"/>
        <w:gridCol w:w="914"/>
        <w:gridCol w:w="915"/>
        <w:gridCol w:w="914"/>
        <w:gridCol w:w="914"/>
        <w:gridCol w:w="915"/>
        <w:gridCol w:w="914"/>
        <w:gridCol w:w="915"/>
        <w:gridCol w:w="914"/>
        <w:gridCol w:w="914"/>
        <w:gridCol w:w="915"/>
        <w:gridCol w:w="914"/>
        <w:gridCol w:w="915"/>
      </w:tblGrid>
      <w:tr w:rsidR="005F1956" w:rsidRPr="005F1956" w:rsidTr="005F1956">
        <w:trPr>
          <w:trHeight w:val="470"/>
        </w:trPr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Наименование показателя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2020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2021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2023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2024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2025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2026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2027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2028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2029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2030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2031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2032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2033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2034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2035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2036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2037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2038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2039</w:t>
            </w:r>
          </w:p>
        </w:tc>
      </w:tr>
      <w:tr w:rsidR="005F1956" w:rsidRPr="005F1956" w:rsidTr="005F1956">
        <w:trPr>
          <w:trHeight w:val="40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Установленная тепловая мощность на конец периода, в том числе: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141,0000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141,0000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141,0000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141,0000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141,0000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141,0000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141,0000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141,0000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141,0000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141,0000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141,0000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141,0000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141,0000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141,0000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141,0000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141,0000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141,0000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141,0000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141,0000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141,0000</w:t>
            </w:r>
          </w:p>
        </w:tc>
      </w:tr>
      <w:tr w:rsidR="005F1956" w:rsidRPr="005F1956" w:rsidTr="005F1956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отборы паровых турбин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73,0000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73,0000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73,0000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73,0000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73,0000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73,0000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73,0000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73,0000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73,0000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73,0000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73,0000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73,0000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73,0000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73,0000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73,0000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73,0000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73,0000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73,0000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73,0000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73,0000</w:t>
            </w:r>
          </w:p>
        </w:tc>
      </w:tr>
      <w:tr w:rsidR="005F1956" w:rsidRPr="005F1956" w:rsidTr="005F1956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РОУ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68,0000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68,0000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68,0000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68,0000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68,0000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68,0000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68,0000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68,0000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68,0000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68,0000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68,0000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68,0000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68,0000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68,0000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68,0000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68,0000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68,0000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68,0000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68,0000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68,0000</w:t>
            </w:r>
          </w:p>
        </w:tc>
      </w:tr>
      <w:tr w:rsidR="005F1956" w:rsidRPr="005F1956" w:rsidTr="005F1956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ПВК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0,0000</w:t>
            </w:r>
          </w:p>
        </w:tc>
      </w:tr>
      <w:tr w:rsidR="005F1956" w:rsidRPr="005F1956" w:rsidTr="005F1956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Ограничения тепловой мощности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27,0000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27,0000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23,0000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23,0000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23,0000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23,0000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23,0000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23,0000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23,0000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23,0000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23,0000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23,0000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23,0000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23,0000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23,0000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23,0000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23,0000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23,0000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23,0000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23,0000</w:t>
            </w:r>
          </w:p>
        </w:tc>
      </w:tr>
      <w:tr w:rsidR="005F1956" w:rsidRPr="005F1956" w:rsidTr="005F1956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Располагаемая тепловая мощность станции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114,0000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114,0000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118,0000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118,0000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118,0000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118,0000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118,0000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118,0000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118,0000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118,0000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118,0000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118,0000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118,0000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118,0000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118,0000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118,0000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118,0000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118,0000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118,0000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118,0000</w:t>
            </w:r>
          </w:p>
        </w:tc>
      </w:tr>
      <w:tr w:rsidR="005F1956" w:rsidRPr="005F1956" w:rsidTr="005F1956">
        <w:trPr>
          <w:trHeight w:val="40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Затраты тепла на собственные нужды станции в горячей воде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5,0000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5,0000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2,0000</w:t>
            </w:r>
          </w:p>
        </w:tc>
      </w:tr>
      <w:tr w:rsidR="005F1956" w:rsidRPr="005F1956" w:rsidTr="005F1956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Затраты тепла на собственные нужды станции в паре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6,0000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6,0000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0,0000</w:t>
            </w:r>
          </w:p>
        </w:tc>
      </w:tr>
      <w:tr w:rsidR="005F1956" w:rsidRPr="005F1956" w:rsidTr="005F1956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Потери в тепловых сетях в горячей воде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7,7016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7,7016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9,0512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9,5595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10,0212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9,6078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9,7295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9,7862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9,7078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9,7412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9,7451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9,7451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9,7451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9,7451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9,7451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9,7451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9,7451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9,7451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9,7451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9,7451</w:t>
            </w:r>
          </w:p>
        </w:tc>
      </w:tr>
      <w:tr w:rsidR="005F1956" w:rsidRPr="005F1956" w:rsidTr="005F1956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Потери в паропроводах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0,0000</w:t>
            </w:r>
          </w:p>
        </w:tc>
      </w:tr>
      <w:tr w:rsidR="005F1956" w:rsidRPr="005F1956" w:rsidTr="005F1956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Полезная договорная нагрузка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99,0522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97,7034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97,7913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97,7913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101,7521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102,1337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102,1337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102,6177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103,2677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103,6222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103,9181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104,2139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104,5097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104,8055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105,1013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105,2313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105,3613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105,4913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105,6213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105,7513</w:t>
            </w:r>
          </w:p>
        </w:tc>
      </w:tr>
      <w:tr w:rsidR="005F1956" w:rsidRPr="005F1956" w:rsidTr="005F1956">
        <w:trPr>
          <w:trHeight w:val="375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Присоединенная договорная тепловая нагрузка в горячей воде (на коллекторах станции)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106,7538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105,4050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106,8425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107,3508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111,7734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111,7416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111,8633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112,4039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112,9756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113,3634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113,6631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113,9589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114,2547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114,5506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114,8464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114,9764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115,1064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115,2364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115,3664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115,4964</w:t>
            </w:r>
          </w:p>
        </w:tc>
      </w:tr>
      <w:tr w:rsidR="005F1956" w:rsidRPr="005F1956" w:rsidTr="005F1956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Полезная расчетная нагрузка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92,1378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90,8832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70,7313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70,7313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73,5966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73,9782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73,9782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74,4622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75,1122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75,4667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75,7625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76,0583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76,3541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76,6499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76,9457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77,0757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77,2057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77,3357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77,4657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77,5957</w:t>
            </w:r>
          </w:p>
        </w:tc>
      </w:tr>
      <w:tr w:rsidR="005F1956" w:rsidRPr="005F1956" w:rsidTr="005F1956">
        <w:trPr>
          <w:trHeight w:val="40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Присоединенная расчетная тепловая нагрузка в горячей воде (на коллекторах станции)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99,8394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98,5848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79,7825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80,2907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83,6178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83,5860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83,7077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84,2483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84,8200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85,2078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85,5075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85,8033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86,0992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86,3950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86,6908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86,8208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86,9508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87,0808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87,2108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87,3408</w:t>
            </w:r>
          </w:p>
        </w:tc>
      </w:tr>
      <w:tr w:rsidR="005F1956" w:rsidRPr="005F1956" w:rsidTr="005F1956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Присоединенная договорная тепловая нагрузка в паре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1,4000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1,4000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1,5610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1,5610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1,5610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1,5610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1,5610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1,5610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1,5610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1,5610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1,5610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1,5610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1,5610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1,5610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1,5610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1,5610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1,5610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1,5610</w:t>
            </w:r>
          </w:p>
        </w:tc>
      </w:tr>
      <w:tr w:rsidR="005F1956" w:rsidRPr="005F1956" w:rsidTr="005F1956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Присоединенная расчетная тепловая нагрузка в паре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1,4000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1,4000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1,5610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1,5610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1,5610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1,5610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1,5610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1,5610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1,5610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1,5610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1,5610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1,5610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1,5610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1,5610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1,5610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1,5610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1,5610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1,5610</w:t>
            </w:r>
          </w:p>
        </w:tc>
      </w:tr>
      <w:tr w:rsidR="005F1956" w:rsidRPr="005F1956" w:rsidTr="005F1956">
        <w:trPr>
          <w:trHeight w:val="40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Резерв/дефицит тепловой мощности (по договорной нагрузке)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-3,7538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-2,4050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7,7575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7,2492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2,6656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2,6974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2,5757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2,0351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1,4634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1,0756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0,7759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0,4801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0,1843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-0,1116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-0,4074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-0,5374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-0,6674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-0,7974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-0,9274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-1,0574</w:t>
            </w:r>
          </w:p>
        </w:tc>
      </w:tr>
      <w:tr w:rsidR="005F1956" w:rsidRPr="005F1956" w:rsidTr="005F1956">
        <w:trPr>
          <w:trHeight w:val="40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Резерв/дефицит тепловой мощности (по расчетной нагрузке)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3,1606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4,4152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34,8175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34,3093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30,8212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30,8530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30,7313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30,1907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29,6190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29,2312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28,9315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28,6357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28,3398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28,0440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27,7482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27,6182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27,4882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27,3582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27,2282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27,0982</w:t>
            </w:r>
          </w:p>
        </w:tc>
      </w:tr>
      <w:tr w:rsidR="002F0606" w:rsidRPr="005F1956" w:rsidTr="005F1956">
        <w:trPr>
          <w:trHeight w:val="612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F0606" w:rsidRPr="005F1956" w:rsidRDefault="002F0606" w:rsidP="002F0606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Располагаемая тепловая мощность нетто (с учетом затрат на собственные нужды станции) при аварийном выводе самого мощного котла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0606" w:rsidRPr="002F0606" w:rsidRDefault="002F0606" w:rsidP="002F060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F060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111,0000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0606" w:rsidRPr="002F0606" w:rsidRDefault="002F0606" w:rsidP="002F060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F060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111,0000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0606" w:rsidRPr="002F0606" w:rsidRDefault="002F0606" w:rsidP="002F060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F060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111,0000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0606" w:rsidRPr="002F0606" w:rsidRDefault="002F0606" w:rsidP="002F060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F060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111,0000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0606" w:rsidRPr="002F0606" w:rsidRDefault="002F0606" w:rsidP="002F060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F060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111,0000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0606" w:rsidRPr="002F0606" w:rsidRDefault="002F0606" w:rsidP="002F060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F060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111,0000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0606" w:rsidRPr="002F0606" w:rsidRDefault="002F0606" w:rsidP="002F060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F060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111,0000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0606" w:rsidRPr="002F0606" w:rsidRDefault="002F0606" w:rsidP="002F060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F060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111,0000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0606" w:rsidRPr="002F0606" w:rsidRDefault="002F0606" w:rsidP="002F060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F060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111,0000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0606" w:rsidRPr="002F0606" w:rsidRDefault="002F0606" w:rsidP="002F060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F060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111,0000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0606" w:rsidRPr="002F0606" w:rsidRDefault="002F0606" w:rsidP="002F060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F060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111,0000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0606" w:rsidRPr="002F0606" w:rsidRDefault="002F0606" w:rsidP="002F060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F060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111,0000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0606" w:rsidRPr="002F0606" w:rsidRDefault="002F0606" w:rsidP="002F060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F060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111,0000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0606" w:rsidRPr="002F0606" w:rsidRDefault="002F0606" w:rsidP="002F060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F060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111,0000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0606" w:rsidRPr="002F0606" w:rsidRDefault="002F0606" w:rsidP="002F060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F060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111,0000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0606" w:rsidRPr="002F0606" w:rsidRDefault="002F0606" w:rsidP="002F060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F060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111,0000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0606" w:rsidRPr="002F0606" w:rsidRDefault="002F0606" w:rsidP="002F060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F060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111,0000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0606" w:rsidRPr="002F0606" w:rsidRDefault="002F0606" w:rsidP="002F060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F060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111,0000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0606" w:rsidRPr="002F0606" w:rsidRDefault="002F0606" w:rsidP="002F060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F060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111,0000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0606" w:rsidRPr="002F0606" w:rsidRDefault="002F0606" w:rsidP="002F060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F060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111,0000</w:t>
            </w:r>
          </w:p>
        </w:tc>
      </w:tr>
      <w:tr w:rsidR="002F0606" w:rsidRPr="005F1956" w:rsidTr="005F1956">
        <w:trPr>
          <w:trHeight w:val="612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F0606" w:rsidRPr="005F1956" w:rsidRDefault="002F0606" w:rsidP="002F0606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Максимально допустимое значение тепловой нагрузки на коллекторах станции при аварийном выводе самого мощного пикового котла/турбоагрегата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0606" w:rsidRPr="002F0606" w:rsidRDefault="002F0606" w:rsidP="002F060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F060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65,5187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0606" w:rsidRPr="002F0606" w:rsidRDefault="002F0606" w:rsidP="002F060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F060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64,7603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0606" w:rsidRPr="002F0606" w:rsidRDefault="002F0606" w:rsidP="002F060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F060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48,2283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0606" w:rsidRPr="002F0606" w:rsidRDefault="002F0606" w:rsidP="002F060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F060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48,5356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0606" w:rsidRPr="002F0606" w:rsidRDefault="002F0606" w:rsidP="002F060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F060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50,5468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0606" w:rsidRPr="002F0606" w:rsidRDefault="002F0606" w:rsidP="002F060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F060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50,4234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0606" w:rsidRPr="002F0606" w:rsidRDefault="002F0606" w:rsidP="002F060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F060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50,4968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0606" w:rsidRPr="002F0606" w:rsidRDefault="002F0606" w:rsidP="002F060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F060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50,9081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0606" w:rsidRPr="002F0606" w:rsidRDefault="002F0606" w:rsidP="002F060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F060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51,3426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0606" w:rsidRPr="002F0606" w:rsidRDefault="002F0606" w:rsidP="002F060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F060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51,6112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0606" w:rsidRPr="002F0606" w:rsidRDefault="002F0606" w:rsidP="002F060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F060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51,8420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0606" w:rsidRPr="002F0606" w:rsidRDefault="002F0606" w:rsidP="002F060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F060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52,0703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0606" w:rsidRPr="002F0606" w:rsidRDefault="002F0606" w:rsidP="002F060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F060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52,2986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0606" w:rsidRPr="002F0606" w:rsidRDefault="002F0606" w:rsidP="002F060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F060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52,5269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0606" w:rsidRPr="002F0606" w:rsidRDefault="002F0606" w:rsidP="002F060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F060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52,7552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0606" w:rsidRPr="002F0606" w:rsidRDefault="002F0606" w:rsidP="002F060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F060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52,8416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0606" w:rsidRPr="002F0606" w:rsidRDefault="002F0606" w:rsidP="002F060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F060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52,9279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0606" w:rsidRPr="002F0606" w:rsidRDefault="002F0606" w:rsidP="002F060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F060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53,0143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0606" w:rsidRPr="002F0606" w:rsidRDefault="002F0606" w:rsidP="002F060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F060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53,1007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0606" w:rsidRPr="002F0606" w:rsidRDefault="002F0606" w:rsidP="002F060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F060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53,1871</w:t>
            </w:r>
          </w:p>
        </w:tc>
      </w:tr>
      <w:tr w:rsidR="005F1956" w:rsidRPr="005F1956" w:rsidTr="005F1956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Зона действия источника тепловой мощности, га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419,5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419,5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419,5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419,5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419,5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419,5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419,5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419,5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419,5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419,5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419,5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419,5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419,5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419,5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419,5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419,5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419,5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419,5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419,5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419,5</w:t>
            </w:r>
          </w:p>
        </w:tc>
      </w:tr>
      <w:tr w:rsidR="005F1956" w:rsidRPr="005F1956" w:rsidTr="005F1956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Плотность тепловой нагрузки, Гкал/ч/га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0,2196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0,2166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0,1686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0,1686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0,1754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0,1763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0,1763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0,1775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0,1790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0,1799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0,1806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0,1813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0,1820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0,1827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0,1834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0,1837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0,1840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0,1843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0,1847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0,1850</w:t>
            </w:r>
          </w:p>
        </w:tc>
      </w:tr>
    </w:tbl>
    <w:p w:rsidR="00C40EA6" w:rsidRDefault="00C40EA6" w:rsidP="00C40EA6"/>
    <w:p w:rsidR="00651405" w:rsidRDefault="00651405" w:rsidP="00651405">
      <w:pPr>
        <w:pStyle w:val="afff9"/>
        <w:keepNext/>
      </w:pPr>
      <w:bookmarkStart w:id="41" w:name="_Toc212724119"/>
      <w:bookmarkStart w:id="42" w:name="_Toc370241849"/>
      <w:bookmarkStart w:id="43" w:name="_Toc370241916"/>
      <w:bookmarkStart w:id="44" w:name="_Toc370306117"/>
      <w:bookmarkStart w:id="45" w:name="_Toc370386652"/>
      <w:bookmarkStart w:id="46" w:name="_Toc373339004"/>
      <w:bookmarkStart w:id="47" w:name="_Toc373408341"/>
      <w:bookmarkStart w:id="48" w:name="_Toc373412397"/>
      <w:bookmarkStart w:id="49" w:name="_Toc373421493"/>
      <w:bookmarkStart w:id="50" w:name="_Toc375153679"/>
      <w:bookmarkStart w:id="51" w:name="_Toc391556950"/>
      <w:bookmarkStart w:id="52" w:name="_Toc391557017"/>
      <w:bookmarkStart w:id="53" w:name="_Toc393288570"/>
      <w:r>
        <w:t xml:space="preserve">Таблица </w:t>
      </w:r>
      <w:fldSimple w:instr=" STYLEREF 1 \s ">
        <w:r w:rsidR="003032B9">
          <w:rPr>
            <w:noProof/>
          </w:rPr>
          <w:t>1</w:t>
        </w:r>
      </w:fldSimple>
      <w:r>
        <w:t>.</w:t>
      </w:r>
      <w:fldSimple w:instr=" SEQ Таблица \* ARABIC \s 1 ">
        <w:r w:rsidR="003032B9">
          <w:rPr>
            <w:noProof/>
          </w:rPr>
          <w:t>2</w:t>
        </w:r>
      </w:fldSimple>
      <w:r>
        <w:t xml:space="preserve"> </w:t>
      </w:r>
      <w:r w:rsidRPr="00C61ED9">
        <w:t xml:space="preserve">– Перспективные балансы тепловой мощности и тепловой нагрузки для </w:t>
      </w:r>
      <w:r>
        <w:t>ТЭЦ-3</w:t>
      </w:r>
      <w:r w:rsidRPr="00C61ED9">
        <w:t>, Гкал/ч</w:t>
      </w:r>
      <w:bookmarkEnd w:id="41"/>
    </w:p>
    <w:tbl>
      <w:tblPr>
        <w:tblW w:w="21969" w:type="dxa"/>
        <w:tblLayout w:type="fixed"/>
        <w:tblLook w:val="04A0" w:firstRow="1" w:lastRow="0" w:firstColumn="1" w:lastColumn="0" w:noHBand="0" w:noVBand="1"/>
      </w:tblPr>
      <w:tblGrid>
        <w:gridCol w:w="3681"/>
        <w:gridCol w:w="914"/>
        <w:gridCol w:w="914"/>
        <w:gridCol w:w="915"/>
        <w:gridCol w:w="914"/>
        <w:gridCol w:w="915"/>
        <w:gridCol w:w="914"/>
        <w:gridCol w:w="914"/>
        <w:gridCol w:w="915"/>
        <w:gridCol w:w="914"/>
        <w:gridCol w:w="915"/>
        <w:gridCol w:w="914"/>
        <w:gridCol w:w="914"/>
        <w:gridCol w:w="915"/>
        <w:gridCol w:w="914"/>
        <w:gridCol w:w="915"/>
        <w:gridCol w:w="914"/>
        <w:gridCol w:w="914"/>
        <w:gridCol w:w="915"/>
        <w:gridCol w:w="914"/>
        <w:gridCol w:w="915"/>
      </w:tblGrid>
      <w:tr w:rsidR="005F1956" w:rsidRPr="005F1956" w:rsidTr="005F1956">
        <w:trPr>
          <w:trHeight w:val="470"/>
          <w:tblHeader/>
        </w:trPr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Наименование показателя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2020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2021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2023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2024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2025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2026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2027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2028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2029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2030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2031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2032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2033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2034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2035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2036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2037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2038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2039</w:t>
            </w:r>
          </w:p>
        </w:tc>
      </w:tr>
      <w:tr w:rsidR="00FC4479" w:rsidRPr="005F1956" w:rsidTr="005F1956">
        <w:trPr>
          <w:trHeight w:val="40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5F1956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Установленная тепловая мощность на конец периода, в том числе: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694,0000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694,0000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694,0000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694,0000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694,0000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694,0000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694,0000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694,0000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694,0000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694,0000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694,0000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694,0000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694,0000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694,0000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694,0000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694,0000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694,0000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694,0000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694,0000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694,0000</w:t>
            </w:r>
          </w:p>
        </w:tc>
      </w:tr>
      <w:tr w:rsidR="00FC4479" w:rsidRPr="005F1956" w:rsidTr="005F1956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5F1956" w:rsidRDefault="00FC4479" w:rsidP="00FC447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отборы паровых турбин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314,0000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314,0000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314,0000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314,0000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314,0000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314,0000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314,0000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314,0000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314,0000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314,0000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314,0000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314,0000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314,0000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314,0000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314,0000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314,0000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314,0000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314,0000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314,0000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314,0000</w:t>
            </w:r>
          </w:p>
        </w:tc>
      </w:tr>
      <w:tr w:rsidR="00FC4479" w:rsidRPr="005F1956" w:rsidTr="005F1956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5F1956" w:rsidRDefault="00FC4479" w:rsidP="00FC447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РОУ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</w:tr>
      <w:tr w:rsidR="00FC4479" w:rsidRPr="005F1956" w:rsidTr="005F1956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5F1956" w:rsidRDefault="00FC4479" w:rsidP="00FC447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ПВК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380,0000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380,0000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380,0000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380,0000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380,0000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380,0000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380,0000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380,0000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380,0000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380,0000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380,0000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380,0000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380,0000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380,0000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380,0000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380,0000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380,0000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380,0000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380,0000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380,0000</w:t>
            </w:r>
          </w:p>
        </w:tc>
      </w:tr>
      <w:tr w:rsidR="00FC4479" w:rsidRPr="005F1956" w:rsidTr="005F1956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5F1956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Ограничения тепловой мощности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</w:tr>
      <w:tr w:rsidR="00FC4479" w:rsidRPr="005F1956" w:rsidTr="005F1956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5F1956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Располагаемая тепловая мощность станции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694,0000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694,0000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694,0000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694,0000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694,0000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694,0000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694,0000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694,0000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694,0000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694,0000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694,0000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694,0000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694,0000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694,0000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694,0000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694,0000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694,0000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694,0000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694,0000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694,0000</w:t>
            </w:r>
          </w:p>
        </w:tc>
      </w:tr>
      <w:tr w:rsidR="00FC4479" w:rsidRPr="005F1956" w:rsidTr="005F1956">
        <w:trPr>
          <w:trHeight w:val="40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5F1956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Затраты тепла на собственные нужды станции в горячей воде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17,0000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17,0000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5,6000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5,6000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5,6000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5,6000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5,6000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5,6000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5,6000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5,6000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5,6000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5,6000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5,6000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5,6000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5,6000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5,6000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5,6000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5,6000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5,6000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5,6000</w:t>
            </w:r>
          </w:p>
        </w:tc>
      </w:tr>
      <w:tr w:rsidR="00FC4479" w:rsidRPr="005F1956" w:rsidTr="005F1956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5F1956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Затраты тепла на собственные нужды станции в паре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7,9000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7,9000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7,9000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7,9000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7,9000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7,9000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7,9000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7,9000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7,9000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7,9000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7,9000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7,9000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7,9000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7,9000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7,9000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7,9000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7,9000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7,9000</w:t>
            </w:r>
          </w:p>
        </w:tc>
      </w:tr>
      <w:tr w:rsidR="00FC4479" w:rsidRPr="005F1956" w:rsidTr="005F1956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5F1956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lastRenderedPageBreak/>
              <w:t>Потери в тепловых сетях в горячей воде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50,0444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50,0444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58,8143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62,1167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65,1173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62,4310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63,2217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63,5900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63,0809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63,2975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63,3228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63,3228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63,3228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63,3228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63,3228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63,3228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63,3228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63,3228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63,3228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63,3228</w:t>
            </w:r>
          </w:p>
        </w:tc>
      </w:tr>
      <w:tr w:rsidR="00FC4479" w:rsidRPr="005F1956" w:rsidTr="005F1956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5F1956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Потери в паропроводах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</w:tr>
      <w:tr w:rsidR="00FC4479" w:rsidRPr="005F1956" w:rsidTr="005F1956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5F1956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Полезная договорная нагрузка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683,4111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685,0096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678,1565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678,1565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676,8569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681,2183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684,1200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688,4105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693,8123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698,1948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704,2911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710,3874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716,4837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722,5800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728,6763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730,4309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732,1855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733,9401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735,6947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737,4493</w:t>
            </w:r>
          </w:p>
        </w:tc>
      </w:tr>
      <w:tr w:rsidR="00FC4479" w:rsidRPr="005F1956" w:rsidTr="005F1956">
        <w:trPr>
          <w:trHeight w:val="375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5F1956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Присоединенная договорная тепловая нагрузка в горячей воде (на коллекторах станции)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733,4556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735,0541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736,9709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740,2733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741,9742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743,6492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747,3417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752,0005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756,8931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761,4923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767,6139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773,7102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779,8065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785,9028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791,9991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793,7537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795,5083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797,2629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799,0175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800,7721</w:t>
            </w:r>
          </w:p>
        </w:tc>
      </w:tr>
      <w:tr w:rsidR="00FC4479" w:rsidRPr="005F1956" w:rsidTr="005F1956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5F1956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Полезная расчетная нагрузка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580,9817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582,3406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351,5910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351,5910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350,9259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355,2873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358,1891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362,4796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367,8813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372,2639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378,3602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384,4564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390,5527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396,6490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402,7453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404,4999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406,2545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408,0091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409,7637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411,5183</w:t>
            </w:r>
          </w:p>
        </w:tc>
      </w:tr>
      <w:tr w:rsidR="00FC4479" w:rsidRPr="005F1956" w:rsidTr="005F1956">
        <w:trPr>
          <w:trHeight w:val="40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5F1956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Присоединенная расчетная тепловая нагрузка в горячей воде (на коллекторах станции)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631,0261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632,3850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410,4053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413,7077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416,0432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417,7182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421,4107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426,0695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430,9622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435,5614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441,6829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447,7792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453,8755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459,9718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466,0681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467,8227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469,5773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471,3319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473,0865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474,8411</w:t>
            </w:r>
          </w:p>
        </w:tc>
      </w:tr>
      <w:tr w:rsidR="00FC4479" w:rsidRPr="005F1956" w:rsidTr="005F1956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5F1956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Присоединенная договорная тепловая нагрузка в паре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</w:tr>
      <w:tr w:rsidR="00FC4479" w:rsidRPr="005F1956" w:rsidTr="005F1956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5F1956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Присоединенная расчетная тепловая нагрузка в паре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</w:tr>
      <w:tr w:rsidR="00FC4479" w:rsidRPr="005F1956" w:rsidTr="005F1956">
        <w:trPr>
          <w:trHeight w:val="40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5F1956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Резерв/дефицит тепловой мощности (по договорной нагрузке)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-22,4556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-24,0541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-56,4709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-59,7733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-61,4742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-63,1492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-66,8417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-71,5005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-76,3931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-80,9923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-87,1139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-93,2102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-99,3065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-105,4028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-111,4991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-113,2537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-115,0083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-116,7629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-118,5175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-120,2721</w:t>
            </w:r>
          </w:p>
        </w:tc>
      </w:tr>
      <w:tr w:rsidR="00FC4479" w:rsidRPr="005F1956" w:rsidTr="005F1956">
        <w:trPr>
          <w:trHeight w:val="40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5F1956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Резерв/дефицит тепловой мощности (по расчетной нагрузке)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45,9739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44,6150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270,0947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266,7923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264,4568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262,7818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259,0893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254,4305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249,5378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244,9386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238,8171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232,7208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226,6245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220,5282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214,4319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212,6773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210,9227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209,1681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207,4135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205,6589</w:t>
            </w:r>
          </w:p>
        </w:tc>
      </w:tr>
      <w:tr w:rsidR="00FC4479" w:rsidRPr="005F1956" w:rsidTr="005F1956">
        <w:trPr>
          <w:trHeight w:val="612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5F1956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Располагаемая тепловая мощность нетто (с учетом затрат на собственные нужды станции) при аварийном выводе самого мощного котла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514,0000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514,0000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514,0000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514,0000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514,0000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514,0000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514,0000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514,0000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514,0000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514,0000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514,0000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514,0000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514,0000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514,0000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514,0000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514,0000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514,0000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514,0000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514,0000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514,0000</w:t>
            </w:r>
          </w:p>
        </w:tc>
      </w:tr>
      <w:tr w:rsidR="002F0606" w:rsidRPr="005F1956" w:rsidTr="005F1956">
        <w:trPr>
          <w:trHeight w:val="612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F0606" w:rsidRPr="005F1956" w:rsidRDefault="002F0606" w:rsidP="002F0606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Максимально допустимое значение тепловой нагрузки на коллекторах станции при аварийном выводе самого мощного пикового котла/турбоагрегата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0606" w:rsidRDefault="002F0606" w:rsidP="002F0606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  <w:lang w:eastAsia="ru-RU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329,1531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0606" w:rsidRDefault="002F0606" w:rsidP="002F0606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329,8619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0606" w:rsidRDefault="002F0606" w:rsidP="002F0606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220,8757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0606" w:rsidRDefault="002F0606" w:rsidP="002F0606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222,5983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0606" w:rsidRDefault="002F0606" w:rsidP="002F0606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223,8165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0606" w:rsidRDefault="002F0606" w:rsidP="002F0606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224,9713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0606" w:rsidRDefault="002F0606" w:rsidP="002F0606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227,4308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0606" w:rsidRDefault="002F0606" w:rsidP="002F0606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230,5344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0606" w:rsidRDefault="002F0606" w:rsidP="002F0606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234,1652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0606" w:rsidRDefault="002F0606" w:rsidP="002F0606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237,4347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0606" w:rsidRDefault="002F0606" w:rsidP="002F0606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241,8055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0606" w:rsidRDefault="002F0606" w:rsidP="002F0606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246,1576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0606" w:rsidRDefault="002F0606" w:rsidP="002F0606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250,5049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0606" w:rsidRDefault="002F0606" w:rsidP="002F0606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254,8476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0606" w:rsidRDefault="002F0606" w:rsidP="002F0606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259,1858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0606" w:rsidRDefault="002F0606" w:rsidP="002F0606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260,4666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0606" w:rsidRDefault="002F0606" w:rsidP="002F0606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261,7470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0606" w:rsidRDefault="002F0606" w:rsidP="002F0606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263,0270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0606" w:rsidRDefault="002F0606" w:rsidP="002F0606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264,3066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0606" w:rsidRDefault="002F0606" w:rsidP="002F0606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265,5859</w:t>
            </w:r>
          </w:p>
        </w:tc>
      </w:tr>
      <w:tr w:rsidR="00FC4479" w:rsidRPr="005F1956" w:rsidTr="005F1956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5F1956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Зона действия источника тепловой мощности, га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1050,00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1050,00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1050,00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1050,00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1050,00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1050,00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1050,00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1050,00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1050,00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1050,00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1050,00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1050,00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1050,00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1050,00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1050,00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1050,00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1050,00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1050,00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1050,00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1050,00</w:t>
            </w:r>
          </w:p>
        </w:tc>
      </w:tr>
      <w:tr w:rsidR="00FC4479" w:rsidRPr="005F1956" w:rsidTr="005F1956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5F1956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Плотность тепловой нагрузки, Гкал/ч/га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0,5533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0,5546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0,3348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0,3348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0,3342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0,3384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0,3411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0,3452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0,3504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0,3545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0,3603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0,3661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0,3720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0,3778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0,3836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0,3852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0,3869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0,3886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0,3903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0,3919</w:t>
            </w:r>
          </w:p>
        </w:tc>
      </w:tr>
    </w:tbl>
    <w:p w:rsidR="005F1956" w:rsidRDefault="005F1956">
      <w:pPr>
        <w:spacing w:after="0" w:line="240" w:lineRule="auto"/>
      </w:pPr>
    </w:p>
    <w:p w:rsidR="00651405" w:rsidRDefault="00651405" w:rsidP="00651405">
      <w:pPr>
        <w:pStyle w:val="afff9"/>
        <w:keepNext/>
      </w:pPr>
      <w:bookmarkStart w:id="54" w:name="_Ref101391261"/>
      <w:bookmarkStart w:id="55" w:name="_Toc212724120"/>
      <w:r>
        <w:t xml:space="preserve">Таблица </w:t>
      </w:r>
      <w:fldSimple w:instr=" STYLEREF 1 \s ">
        <w:r w:rsidR="003032B9">
          <w:rPr>
            <w:noProof/>
          </w:rPr>
          <w:t>1</w:t>
        </w:r>
      </w:fldSimple>
      <w:r>
        <w:t>.</w:t>
      </w:r>
      <w:fldSimple w:instr=" SEQ Таблица \* ARABIC \s 1 ">
        <w:r w:rsidR="003032B9">
          <w:rPr>
            <w:noProof/>
          </w:rPr>
          <w:t>3</w:t>
        </w:r>
      </w:fldSimple>
      <w:bookmarkEnd w:id="54"/>
      <w:r>
        <w:t xml:space="preserve"> </w:t>
      </w:r>
      <w:r w:rsidRPr="00C61ED9">
        <w:t xml:space="preserve">– Перспективные балансы тепловой мощности и тепловой нагрузки для </w:t>
      </w:r>
      <w:r>
        <w:t>ТЭЦ-4</w:t>
      </w:r>
      <w:r w:rsidRPr="00C61ED9">
        <w:t>, Гкал/ч</w:t>
      </w:r>
      <w:bookmarkEnd w:id="55"/>
    </w:p>
    <w:tbl>
      <w:tblPr>
        <w:tblW w:w="21969" w:type="dxa"/>
        <w:tblLayout w:type="fixed"/>
        <w:tblLook w:val="04A0" w:firstRow="1" w:lastRow="0" w:firstColumn="1" w:lastColumn="0" w:noHBand="0" w:noVBand="1"/>
      </w:tblPr>
      <w:tblGrid>
        <w:gridCol w:w="3681"/>
        <w:gridCol w:w="914"/>
        <w:gridCol w:w="914"/>
        <w:gridCol w:w="915"/>
        <w:gridCol w:w="914"/>
        <w:gridCol w:w="915"/>
        <w:gridCol w:w="914"/>
        <w:gridCol w:w="914"/>
        <w:gridCol w:w="915"/>
        <w:gridCol w:w="914"/>
        <w:gridCol w:w="915"/>
        <w:gridCol w:w="914"/>
        <w:gridCol w:w="914"/>
        <w:gridCol w:w="915"/>
        <w:gridCol w:w="914"/>
        <w:gridCol w:w="915"/>
        <w:gridCol w:w="914"/>
        <w:gridCol w:w="914"/>
        <w:gridCol w:w="915"/>
        <w:gridCol w:w="914"/>
        <w:gridCol w:w="915"/>
      </w:tblGrid>
      <w:tr w:rsidR="005F1956" w:rsidRPr="005F1956" w:rsidTr="005F1956">
        <w:trPr>
          <w:trHeight w:val="470"/>
          <w:tblHeader/>
        </w:trPr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Наименование показателя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2020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2021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2023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2024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2025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2026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2027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2028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2029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2030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2031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2032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2033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2034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2035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2036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2037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2038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5F1956" w:rsidRPr="005F1956" w:rsidRDefault="005F1956" w:rsidP="005F1956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2039</w:t>
            </w:r>
          </w:p>
        </w:tc>
      </w:tr>
      <w:tr w:rsidR="00FC4479" w:rsidRPr="005F1956" w:rsidTr="005F1956">
        <w:trPr>
          <w:trHeight w:val="40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5F1956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Установленная тепловая мощность на конец периода, в том числе: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  <w:lang w:eastAsia="ru-RU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620,0000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620,0000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620,0000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620,0000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620,0000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620,0000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620,0000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620,0000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620,0000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620,0000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620,0000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620,0000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620,0000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620,0000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620,0000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620,0000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620,0000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620,0000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620,0000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620,0000</w:t>
            </w:r>
          </w:p>
        </w:tc>
      </w:tr>
      <w:tr w:rsidR="00FC4479" w:rsidRPr="005F1956" w:rsidTr="005F1956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5F1956" w:rsidRDefault="00FC4479" w:rsidP="00FC447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отборы паровых турбин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320,0000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320,0000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320,0000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320,0000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320,0000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320,0000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320,0000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320,0000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320,0000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320,0000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320,0000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320,0000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320,0000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320,0000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320,0000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320,0000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320,0000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320,0000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320,0000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320,0000</w:t>
            </w:r>
          </w:p>
        </w:tc>
      </w:tr>
      <w:tr w:rsidR="00FC4479" w:rsidRPr="005F1956" w:rsidTr="005F1956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5F1956" w:rsidRDefault="00FC4479" w:rsidP="00FC447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РОУ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</w:tr>
      <w:tr w:rsidR="00FC4479" w:rsidRPr="005F1956" w:rsidTr="005F1956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5F1956" w:rsidRDefault="00FC4479" w:rsidP="00FC447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ПВК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300,0000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300,0000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300,0000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300,0000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300,0000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300,0000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300,0000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300,0000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300,0000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300,0000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300,0000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300,0000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300,0000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300,0000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300,0000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300,0000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300,0000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300,0000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300,0000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300,0000</w:t>
            </w:r>
          </w:p>
        </w:tc>
      </w:tr>
      <w:tr w:rsidR="00FC4479" w:rsidRPr="005F1956" w:rsidTr="005F1956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5F1956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Ограничения тепловой мощности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100,0000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100,0000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100,0000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100,0000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100,0000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100,0000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100,0000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100,0000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100,0000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100,0000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100,0000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100,0000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100,0000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100,0000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100,0000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100,0000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100,0000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100,0000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100,0000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100,0000</w:t>
            </w:r>
          </w:p>
        </w:tc>
      </w:tr>
      <w:tr w:rsidR="00FC4479" w:rsidRPr="005F1956" w:rsidTr="005F1956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5F1956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Располагаемая тепловая мощность станции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520,0000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520,0000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520,0000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520,0000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520,0000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520,0000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520,0000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520,0000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520,0000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520,0000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520,0000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520,0000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520,0000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520,0000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520,0000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520,0000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520,0000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520,0000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520,0000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520,0000</w:t>
            </w:r>
          </w:p>
        </w:tc>
      </w:tr>
      <w:tr w:rsidR="00FC4479" w:rsidRPr="005F1956" w:rsidTr="005F1956">
        <w:trPr>
          <w:trHeight w:val="40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5F1956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Затраты тепла на собственные нужды станции в горячей воде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0,4280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0,4280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0,4250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0,4250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0,4250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0,4250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0,4250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0,4250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0,4250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0,4250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0,4250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0,4250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0,4250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0,4250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0,4250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0,4250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0,4250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0,4250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0,4250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0,4250</w:t>
            </w:r>
          </w:p>
        </w:tc>
      </w:tr>
      <w:tr w:rsidR="00FC4479" w:rsidRPr="005F1956" w:rsidTr="005F1956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5F1956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Затраты тепла на собственные нужды станции в паре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</w:tr>
      <w:tr w:rsidR="00FC4479" w:rsidRPr="005F1956" w:rsidTr="005F1956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5F1956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Потери в тепловых сетях в горячей воде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27,9063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27,9063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32,7967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34,6383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36,3115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34,8135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35,2544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35,4598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35,1759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35,2967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35,3108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35,3108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35,3108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35,3108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35,3108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35,3108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35,3108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35,3108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35,3108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35,3108</w:t>
            </w:r>
          </w:p>
        </w:tc>
      </w:tr>
      <w:tr w:rsidR="00FC4479" w:rsidRPr="005F1956" w:rsidTr="005F1956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5F1956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Потери в паропроводах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</w:tr>
      <w:tr w:rsidR="00FC4479" w:rsidRPr="005F1956" w:rsidTr="005F1956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5F1956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Полезная договорная нагрузка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489,6061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487,2493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483,9851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483,9851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488,7453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491,8187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494,2817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498,0909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499,6547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503,6620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505,1648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506,6676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508,1704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509,6732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511,1760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512,7556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514,3352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515,9148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517,4944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519,0740</w:t>
            </w:r>
          </w:p>
        </w:tc>
      </w:tr>
      <w:tr w:rsidR="00FC4479" w:rsidRPr="005F1956" w:rsidTr="005F1956">
        <w:trPr>
          <w:trHeight w:val="375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5F1956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Присоединенная договорная тепловая нагрузка в горячей воде (на коллекторах станции)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517,5124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515,1557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516,7818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518,6234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525,0568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526,6322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529,5361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533,5507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534,8306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538,9587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540,4756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541,9784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543,4812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544,9840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546,4868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548,0664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549,6460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551,2256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552,8052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554,3848</w:t>
            </w:r>
          </w:p>
        </w:tc>
      </w:tr>
      <w:tr w:rsidR="00FC4479" w:rsidRPr="005F1956" w:rsidTr="005F1956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5F1956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Полезная расчетная нагрузка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419,3734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417,3547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319,9919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319,9919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323,1345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326,2079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328,6709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332,4802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334,0439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338,0512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339,5540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341,0568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342,5596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344,0624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345,5652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347,1448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348,7244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350,3040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351,8836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353,4632</w:t>
            </w:r>
          </w:p>
        </w:tc>
      </w:tr>
      <w:tr w:rsidR="00FC4479" w:rsidRPr="005F1956" w:rsidTr="005F1956">
        <w:trPr>
          <w:trHeight w:val="40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5F1956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Присоединенная расчетная тепловая нагрузка в горячей воде (на коллекторах станции)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447,2797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445,2610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352,7886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354,6301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359,4460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361,0214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363,9253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367,9399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369,2198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373,3479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374,8648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376,3676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377,8704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379,3732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380,8760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382,4556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384,0352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385,6148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387,1944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388,7740</w:t>
            </w:r>
          </w:p>
        </w:tc>
      </w:tr>
      <w:tr w:rsidR="00FC4479" w:rsidRPr="005F1956" w:rsidTr="005F1956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5F1956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Присоединенная договорная тепловая нагрузка в паре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14,6820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14,6820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14,9890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14,9890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14,9890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14,9890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14,9890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14,9890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14,9890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14,9890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14,9890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14,9890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14,9890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14,9890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14,9890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14,9890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14,9890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14,9890</w:t>
            </w:r>
          </w:p>
        </w:tc>
      </w:tr>
      <w:tr w:rsidR="00FC4479" w:rsidRPr="005F1956" w:rsidTr="005F1956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5F1956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Присоединенная расчетная тепловая нагрузка в паре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14,6820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14,6820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14,9890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14,9890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14,9890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14,9890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14,9890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14,9890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14,9890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14,9890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14,9890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14,9890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14,9890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14,9890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14,9890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14,9890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14,9890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14,9890</w:t>
            </w:r>
          </w:p>
        </w:tc>
      </w:tr>
      <w:tr w:rsidR="00FC4479" w:rsidRPr="005F1956" w:rsidTr="005F1956">
        <w:trPr>
          <w:trHeight w:val="40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5F1956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Резерв/дефицит тепловой мощности (по договорной нагрузке)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2,9156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5,2723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-11,8888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-13,7304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-20,4708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-22,0462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-24,9501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-28,9647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-30,2446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-34,3727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-35,8896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-37,3924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-38,8952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-40,3980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-41,9008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-43,4804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-45,0600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-46,6396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-48,2192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-49,7988</w:t>
            </w:r>
          </w:p>
        </w:tc>
      </w:tr>
      <w:tr w:rsidR="00FC4479" w:rsidRPr="005F1956" w:rsidTr="005F1956">
        <w:trPr>
          <w:trHeight w:val="40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5F1956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lastRenderedPageBreak/>
              <w:t>Резерв/дефицит тепловой мощности (по расчетной нагрузке)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72,2923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74,3110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152,1044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150,2629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145,1400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143,5646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140,6607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136,6461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135,3662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131,2381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129,7212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128,2184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126,7156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125,2128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123,7100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122,1304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120,5508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118,9712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117,3916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115,8120</w:t>
            </w:r>
          </w:p>
        </w:tc>
      </w:tr>
      <w:tr w:rsidR="00FC4479" w:rsidRPr="005F1956" w:rsidTr="005F1956">
        <w:trPr>
          <w:trHeight w:val="612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5F1956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Располагаемая тепловая мощность нетто (с учетом затрат на собственные нужды станции) при аварийном выводе самого мощного котла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520,0000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520,0000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520,0000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520,0000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520,0000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520,0000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520,0000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520,0000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520,0000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520,0000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520,0000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520,0000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520,0000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520,0000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520,0000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520,0000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520,0000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520,0000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520,0000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520,0000</w:t>
            </w:r>
          </w:p>
        </w:tc>
      </w:tr>
      <w:tr w:rsidR="002F0606" w:rsidRPr="005F1956" w:rsidTr="005F1956">
        <w:trPr>
          <w:trHeight w:val="612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F0606" w:rsidRPr="005F1956" w:rsidRDefault="002F0606" w:rsidP="002F0606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Максимально допустимое значение тепловой нагрузки на коллекторах станции при аварийном выводе самого мощного пикового котла/турбоагрегата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0606" w:rsidRDefault="002F0606" w:rsidP="002F0606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  <w:lang w:eastAsia="ru-RU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257,8980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0606" w:rsidRDefault="002F0606" w:rsidP="002F0606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256,7357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0606" w:rsidRDefault="002F0606" w:rsidP="002F0606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203,4904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0606" w:rsidRDefault="002F0606" w:rsidP="002F0606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204,5507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0606" w:rsidRDefault="002F0606" w:rsidP="002F0606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207,3235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0606" w:rsidRDefault="002F0606" w:rsidP="002F0606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207,5138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0606" w:rsidRDefault="002F0606" w:rsidP="002F0606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209,3847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0606" w:rsidRDefault="002F0606" w:rsidP="002F0606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212,2931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0606" w:rsidRDefault="002F0606" w:rsidP="002F0606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213,3352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0606" w:rsidRDefault="002F0606" w:rsidP="002F0606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216,3116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0606" w:rsidRDefault="002F0606" w:rsidP="002F0606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217,4162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0606" w:rsidRDefault="002F0606" w:rsidP="002F0606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218,5125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0606" w:rsidRDefault="002F0606" w:rsidP="002F0606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219,6085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0606" w:rsidRDefault="002F0606" w:rsidP="002F0606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220,7044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0606" w:rsidRDefault="002F0606" w:rsidP="002F0606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221,8002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0606" w:rsidRDefault="002F0606" w:rsidP="002F0606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223,0065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0606" w:rsidRDefault="002F0606" w:rsidP="002F0606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224,2125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0606" w:rsidRDefault="002F0606" w:rsidP="002F0606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225,4183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0606" w:rsidRDefault="002F0606" w:rsidP="002F0606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226,6239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0606" w:rsidRDefault="002F0606" w:rsidP="002F0606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227,8292</w:t>
            </w:r>
          </w:p>
        </w:tc>
      </w:tr>
      <w:tr w:rsidR="00FC4479" w:rsidRPr="005F1956" w:rsidTr="005F1956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5F1956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Зона действия источника тепловой мощности, га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  <w:lang w:eastAsia="ru-RU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620,0000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620,0000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620,0000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620,0000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620,0000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620,0000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620,0000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620,0000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620,0000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620,0000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620,0000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620,0000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620,0000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620,0000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620,0000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620,0000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620,0000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620,0000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620,0000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620,0000</w:t>
            </w:r>
          </w:p>
        </w:tc>
      </w:tr>
      <w:tr w:rsidR="00FC4479" w:rsidRPr="005F1956" w:rsidTr="005F1956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5F1956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5F1956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Плотность тепловой нагрузки, Гкал/ч/га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320,0000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320,0000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320,0000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320,0000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320,0000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320,0000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320,0000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320,0000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320,0000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320,0000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320,0000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320,0000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320,0000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320,0000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320,0000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320,0000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320,0000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320,0000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320,0000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320,0000</w:t>
            </w:r>
          </w:p>
        </w:tc>
      </w:tr>
    </w:tbl>
    <w:p w:rsidR="004E0264" w:rsidRDefault="004E0264" w:rsidP="004E0264">
      <w:pPr>
        <w:pStyle w:val="affff4"/>
      </w:pPr>
      <w:bookmarkStart w:id="56" w:name="_Toc212724121"/>
      <w:r>
        <w:t xml:space="preserve">Таблица </w:t>
      </w:r>
      <w:fldSimple w:instr=" STYLEREF 1 \s ">
        <w:r w:rsidR="003032B9">
          <w:rPr>
            <w:noProof/>
          </w:rPr>
          <w:t>1</w:t>
        </w:r>
      </w:fldSimple>
      <w:r>
        <w:t>.</w:t>
      </w:r>
      <w:fldSimple w:instr=" SEQ Таблица \* ARABIC \s 1 ">
        <w:r w:rsidR="003032B9">
          <w:rPr>
            <w:noProof/>
          </w:rPr>
          <w:t>4</w:t>
        </w:r>
      </w:fldSimple>
      <w:r>
        <w:t xml:space="preserve"> </w:t>
      </w:r>
      <w:r w:rsidRPr="00C61ED9">
        <w:t>– Перспективные балансы тепловой мощности и тепловой нагрузки для</w:t>
      </w:r>
      <w:r>
        <w:t xml:space="preserve"> котельной ВК-1</w:t>
      </w:r>
      <w:r w:rsidRPr="00C61ED9">
        <w:t>, Гкал/ч</w:t>
      </w:r>
      <w:bookmarkEnd w:id="56"/>
    </w:p>
    <w:tbl>
      <w:tblPr>
        <w:tblW w:w="21967" w:type="dxa"/>
        <w:tblLayout w:type="fixed"/>
        <w:tblLook w:val="04A0" w:firstRow="1" w:lastRow="0" w:firstColumn="1" w:lastColumn="0" w:noHBand="0" w:noVBand="1"/>
      </w:tblPr>
      <w:tblGrid>
        <w:gridCol w:w="3681"/>
        <w:gridCol w:w="914"/>
        <w:gridCol w:w="914"/>
        <w:gridCol w:w="914"/>
        <w:gridCol w:w="915"/>
        <w:gridCol w:w="914"/>
        <w:gridCol w:w="914"/>
        <w:gridCol w:w="915"/>
        <w:gridCol w:w="914"/>
        <w:gridCol w:w="914"/>
        <w:gridCol w:w="915"/>
        <w:gridCol w:w="914"/>
        <w:gridCol w:w="914"/>
        <w:gridCol w:w="914"/>
        <w:gridCol w:w="915"/>
        <w:gridCol w:w="914"/>
        <w:gridCol w:w="914"/>
        <w:gridCol w:w="915"/>
        <w:gridCol w:w="914"/>
        <w:gridCol w:w="914"/>
        <w:gridCol w:w="915"/>
      </w:tblGrid>
      <w:tr w:rsidR="00FC4479" w:rsidRPr="00FC4479" w:rsidTr="00FC4479">
        <w:trPr>
          <w:trHeight w:val="471"/>
          <w:tblHeader/>
        </w:trPr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Наименование показателя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2020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2021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2023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2024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2025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2026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2027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2028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2029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2030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2031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2032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2033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2034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2035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2036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2037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2038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2039</w:t>
            </w:r>
          </w:p>
        </w:tc>
      </w:tr>
      <w:tr w:rsidR="00FC4479" w:rsidRPr="00FC4479" w:rsidTr="00FC4479">
        <w:trPr>
          <w:trHeight w:val="40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Установленная тепловая мощность на конец периода, в том числе: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100,0000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 в паре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0,0000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 в горячей воде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100,0000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Ограничения тепловой мощности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20,0000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Располагаемая тепловая мощность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80,0000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Затраты тепла на собственные нужды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0,1900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0,1900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0,1900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0,1900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0,1900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0,1900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0,1900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0,1900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0,1900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0,1900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0,1900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0,1900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0,1900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0,1900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0,1900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0,1900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0,1900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0,1900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0,1900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0,1900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Тепловая мощность нетто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79,8100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79,8100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79,8100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79,8100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79,8100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79,8100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79,8100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79,8100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79,8100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79,8100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79,8100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79,8100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79,8100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79,8100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79,8100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79,8100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79,8100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79,8100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79,8100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79,8100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Потери в тепловых сетях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4,2955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4,2955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5,0483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5,0483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5,8605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5,8619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6,4063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6,4226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6,4351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6,4351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6,4351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6,4351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6,4351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6,4351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6,4351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6,4366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6,4381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6,4396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6,4411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6,4426</w:t>
            </w:r>
          </w:p>
        </w:tc>
      </w:tr>
      <w:tr w:rsidR="00FC4479" w:rsidRPr="00FC4479" w:rsidTr="00FC4479">
        <w:trPr>
          <w:trHeight w:val="315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Присоединенная договорная тепловая нагрузка в горячей воде, в т.ч.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77,3990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78,6960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79,4629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79,4629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79,9921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80,0199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90,9076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91,2330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91,4830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91,4830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91,4830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91,4830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91,4830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91,4830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91,4830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91,5130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91,5430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91,5730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91,6030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91,6330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46,8950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47,6730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48,2524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48,2524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48,7192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48,7436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55,0079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55,2967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55,5212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55,5212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55,5212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55,5212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55,5212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55,5212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55,5212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55,5470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55,5729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55,5988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55,6246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55,6505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горячее водоснабжение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30,5040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31,0230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31,2105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31,2105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31,2729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31,2763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35,8997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35,9364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35,9619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35,9619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35,9619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35,9619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35,9619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35,9619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35,9619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35,9660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35,9701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35,9743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35,9784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35,9825</w:t>
            </w:r>
          </w:p>
        </w:tc>
      </w:tr>
      <w:tr w:rsidR="00FC4479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Резерв/дефицит тепловой мощности (по договорной нагрузке)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-1,8845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-3,1815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-4,7011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-4,7011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-6,0426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-6,0718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-17,5039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-17,8456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-18,1081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-18,1081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-18,1081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-18,1081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-18,1081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-18,1081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-18,1081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-18,1396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-18,1711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-18,2026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-18,2341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-18,2656</w:t>
            </w:r>
          </w:p>
        </w:tc>
      </w:tr>
      <w:tr w:rsidR="00FC4479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Присоединенная расчетная тепловая нагрузка в горячей воде, в т.ч.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69,9244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71,0956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49,9284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49,9284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53,8285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53,8562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64,7440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65,0694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65,3194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65,3194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65,3194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65,3194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65,3194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65,3194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65,3194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65,3494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65,3794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65,4094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65,4394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65,4694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43,6569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44,3812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30,3181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30,3181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32,7842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32,8086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39,0730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39,3617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39,5862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39,5862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39,5862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39,5862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39,5862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39,5862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39,5862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39,6121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39,6379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39,6638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39,6897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39,7155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горячее водоснабжение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26,2674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26,7143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19,6103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19,6103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21,0442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21,0476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25,6710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25,7077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25,7332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25,7332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25,7332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25,7332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25,7332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25,7332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25,7332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25,7373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25,7415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25,7456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25,7497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25,7539</w:t>
            </w:r>
          </w:p>
        </w:tc>
      </w:tr>
      <w:tr w:rsidR="00FC4479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Резерв/дефицит тепловой мощности (по расчетной нагрузке)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5,5901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4,4189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24,8333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24,8333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20,1210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20,0918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8,6597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8,3180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8,0555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8,0555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8,0555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8,0555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8,0555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8,0555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8,0555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8,0240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7,9925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7,9610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7,9295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7,8980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Зона действия источника тепловой мощности, га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120,0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120,0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120,0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120,0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120,0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120,0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120,0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120,0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120,0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120,0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120,0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120,0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120,0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120,0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120,0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120,0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120,0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120,0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120,0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120,0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Плотность тепловой нагрузки, Гкал/ч/га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0,5827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0,5925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0,4161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0,4161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0,4486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0,4488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0,5395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0,5422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0,5443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0,5443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0,5443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0,5443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0,5443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0,5443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0,5443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0,5446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0,5448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0,5451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0,5453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0,5456</w:t>
            </w:r>
          </w:p>
        </w:tc>
      </w:tr>
      <w:tr w:rsidR="00FC4479" w:rsidRPr="00FC4479" w:rsidTr="00FC4479">
        <w:trPr>
          <w:trHeight w:val="357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50,0000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50,0000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50,0000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50,0000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50,0000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50,0000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50,0000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50,0000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50,0000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50,0000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50,0000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50,0000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50,0000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50,0000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50,0000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50,0000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50,0000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50,0000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50,0000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50,0000</w:t>
            </w:r>
          </w:p>
        </w:tc>
      </w:tr>
      <w:tr w:rsidR="009634C2" w:rsidRPr="00FC4479" w:rsidTr="00FC4479">
        <w:trPr>
          <w:trHeight w:val="82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34C2" w:rsidRPr="00FC4479" w:rsidRDefault="009634C2" w:rsidP="009634C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Минимально допустимое значение тепловой нагрузки на коллекторах котельной при аварийном выводе самого мощного котла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634C2" w:rsidRPr="000144FC" w:rsidRDefault="009634C2" w:rsidP="009634C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144FC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40,0613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634C2" w:rsidRPr="000144FC" w:rsidRDefault="009634C2" w:rsidP="009634C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144FC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40,6846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634C2" w:rsidRPr="000144FC" w:rsidRDefault="009634C2" w:rsidP="009634C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144FC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28,9069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634C2" w:rsidRPr="000144FC" w:rsidRDefault="009634C2" w:rsidP="009634C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144FC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28,9069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634C2" w:rsidRPr="000144FC" w:rsidRDefault="009634C2" w:rsidP="009634C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144FC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31,4640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634C2" w:rsidRPr="000144FC" w:rsidRDefault="009634C2" w:rsidP="009634C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144FC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31,3767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634C2" w:rsidRPr="000144FC" w:rsidRDefault="009634C2" w:rsidP="009634C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144FC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37,0048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634C2" w:rsidRPr="000144FC" w:rsidRDefault="009634C2" w:rsidP="009634C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144FC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37,2688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634C2" w:rsidRPr="000144FC" w:rsidRDefault="009634C2" w:rsidP="009634C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144FC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37,4741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634C2" w:rsidRPr="000144FC" w:rsidRDefault="009634C2" w:rsidP="009634C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144FC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37,4741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634C2" w:rsidRPr="000144FC" w:rsidRDefault="009634C2" w:rsidP="009634C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144FC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37,4741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634C2" w:rsidRPr="000144FC" w:rsidRDefault="009634C2" w:rsidP="009634C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144FC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37,4741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634C2" w:rsidRPr="000144FC" w:rsidRDefault="009634C2" w:rsidP="009634C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144FC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37,4741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634C2" w:rsidRPr="000144FC" w:rsidRDefault="009634C2" w:rsidP="009634C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144FC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37,4741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634C2" w:rsidRPr="000144FC" w:rsidRDefault="009634C2" w:rsidP="009634C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144FC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37,4741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634C2" w:rsidRPr="000144FC" w:rsidRDefault="009634C2" w:rsidP="009634C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144FC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37,4977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634C2" w:rsidRPr="000144FC" w:rsidRDefault="009634C2" w:rsidP="009634C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144FC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37,5214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634C2" w:rsidRPr="000144FC" w:rsidRDefault="009634C2" w:rsidP="009634C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144FC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37,5450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634C2" w:rsidRPr="000144FC" w:rsidRDefault="009634C2" w:rsidP="009634C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144FC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37,5686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634C2" w:rsidRPr="000144FC" w:rsidRDefault="009634C2" w:rsidP="009634C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144FC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37,5922</w:t>
            </w:r>
          </w:p>
        </w:tc>
      </w:tr>
    </w:tbl>
    <w:p w:rsidR="005F1956" w:rsidRPr="005F1956" w:rsidRDefault="005F1956" w:rsidP="005F1956"/>
    <w:p w:rsidR="009E6540" w:rsidRDefault="009E6540" w:rsidP="009E6540">
      <w:pPr>
        <w:pStyle w:val="affff4"/>
      </w:pPr>
      <w:bookmarkStart w:id="57" w:name="_Toc212724122"/>
      <w:r>
        <w:t xml:space="preserve">Таблица </w:t>
      </w:r>
      <w:fldSimple w:instr=" STYLEREF 1 \s ">
        <w:r w:rsidR="003032B9">
          <w:rPr>
            <w:noProof/>
          </w:rPr>
          <w:t>1</w:t>
        </w:r>
      </w:fldSimple>
      <w:r>
        <w:t>.</w:t>
      </w:r>
      <w:fldSimple w:instr=" SEQ Таблица \* ARABIC \s 1 ">
        <w:r w:rsidR="003032B9">
          <w:rPr>
            <w:noProof/>
          </w:rPr>
          <w:t>5</w:t>
        </w:r>
      </w:fldSimple>
      <w:r>
        <w:t xml:space="preserve"> </w:t>
      </w:r>
      <w:r w:rsidRPr="00C61ED9">
        <w:t>– Перспективные балансы тепловой мощности и тепловой нагрузки для</w:t>
      </w:r>
      <w:r>
        <w:t xml:space="preserve"> котельной ВК-</w:t>
      </w:r>
      <w:r w:rsidRPr="009E6540">
        <w:t>2</w:t>
      </w:r>
      <w:r w:rsidRPr="00C61ED9">
        <w:t>, Гкал/ч</w:t>
      </w:r>
      <w:bookmarkEnd w:id="57"/>
    </w:p>
    <w:tbl>
      <w:tblPr>
        <w:tblW w:w="21967" w:type="dxa"/>
        <w:tblLayout w:type="fixed"/>
        <w:tblLook w:val="04A0" w:firstRow="1" w:lastRow="0" w:firstColumn="1" w:lastColumn="0" w:noHBand="0" w:noVBand="1"/>
      </w:tblPr>
      <w:tblGrid>
        <w:gridCol w:w="3681"/>
        <w:gridCol w:w="914"/>
        <w:gridCol w:w="914"/>
        <w:gridCol w:w="914"/>
        <w:gridCol w:w="915"/>
        <w:gridCol w:w="914"/>
        <w:gridCol w:w="914"/>
        <w:gridCol w:w="915"/>
        <w:gridCol w:w="914"/>
        <w:gridCol w:w="914"/>
        <w:gridCol w:w="915"/>
        <w:gridCol w:w="914"/>
        <w:gridCol w:w="914"/>
        <w:gridCol w:w="914"/>
        <w:gridCol w:w="915"/>
        <w:gridCol w:w="914"/>
        <w:gridCol w:w="914"/>
        <w:gridCol w:w="915"/>
        <w:gridCol w:w="914"/>
        <w:gridCol w:w="914"/>
        <w:gridCol w:w="915"/>
      </w:tblGrid>
      <w:tr w:rsidR="00FC4479" w:rsidRPr="00FC4479" w:rsidTr="00FC4479">
        <w:trPr>
          <w:trHeight w:val="471"/>
          <w:tblHeader/>
        </w:trPr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Наименование показателя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2020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2021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2023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2024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2025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2026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2027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2028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2029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2030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2031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2032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2033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2034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2035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2036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2037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2038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2039</w:t>
            </w:r>
          </w:p>
        </w:tc>
      </w:tr>
      <w:tr w:rsidR="00FC4479" w:rsidRPr="00FC4479" w:rsidTr="00FC4479">
        <w:trPr>
          <w:trHeight w:val="40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Установленная тепловая мощность на конец периода, в том числе: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60,0000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 в паре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 в горячей воде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60,0000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lastRenderedPageBreak/>
              <w:t>Ограничения тепловой мощности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Располагаемая тепловая мощность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60,0000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Затраты тепла на собственные нужды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0,1100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0,1100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0,1100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0,1100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0,1100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0,1100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0,1100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0,1100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0,1100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0,1100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0,1100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0,1100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0,1100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0,1100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0,1100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0,1100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0,1100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0,1100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0,1100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0,1100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Тепловая мощность нетто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59,8900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59,8900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59,8900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59,8900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59,8900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59,8900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59,8900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59,8900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59,8900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59,8900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59,8900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59,8900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59,8900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59,8900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59,8900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59,8900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59,8900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59,8900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59,8900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59,8900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Потери в тепловых сетях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4,2153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4,1382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4,8634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4,8634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5,0983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5,0983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5,0983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5,0983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5,1133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5,1133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5,1133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5,1133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5,1133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5,1133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5,1133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5,1183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5,1233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5,1283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5,1333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5,1383</w:t>
            </w:r>
          </w:p>
        </w:tc>
      </w:tr>
      <w:tr w:rsidR="00FC4479" w:rsidRPr="00FC4479" w:rsidTr="00FC4479">
        <w:trPr>
          <w:trHeight w:val="315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Присоединенная договорная тепловая нагрузка в горячей воде, в т.ч.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70,5556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69,2662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68,9877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68,9877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69,1088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69,1088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69,1088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69,1088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69,4088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69,4088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69,4088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69,4088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69,4088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69,4088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69,4088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69,5088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69,6088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69,7088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69,8088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69,9088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44,2835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43,2393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42,9470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42,9470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42,7458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42,7458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42,7458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42,7458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42,9763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42,9763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42,9763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42,9763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42,9763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42,9763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42,9763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43,0501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43,1240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43,1979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43,2718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43,3457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горячее водоснабжение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26,2721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26,0270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26,0408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26,0408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26,3630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26,3630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26,3630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26,3630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26,4325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26,4325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26,4325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26,4325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26,4325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26,4325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26,4325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26,4587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26,4848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26,5109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26,5370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26,5631</w:t>
            </w:r>
          </w:p>
        </w:tc>
      </w:tr>
      <w:tr w:rsidR="00FC4479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Резерв/дефицит тепловой мощности (по договорной нагрузке)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-14,8808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-13,5145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-13,9611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-13,9611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-14,3171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-14,3171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-14,3171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-14,3171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-14,6321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-14,6321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-14,6321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-14,6321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-14,6321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-14,6321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-14,6321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-14,7371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-14,8421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-14,9471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-15,0521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-15,1571</w:t>
            </w:r>
          </w:p>
        </w:tc>
      </w:tr>
      <w:tr w:rsidR="00FC4479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Присоединенная расчетная тепловая нагрузка в горячей воде, в т.ч.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72,4189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71,0956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39,1923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39,1923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39,2620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39,2620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39,2620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39,2620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39,5620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39,5620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39,5620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39,5620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39,5620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39,5620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39,5620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39,6620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39,7620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39,8620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39,9620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40,0620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45,4530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44,3812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24,3984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24,3984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24,2847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24,2847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24,2847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24,2847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24,5152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24,5152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24,5152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24,5152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24,5152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24,5152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24,5152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24,5890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24,6629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24,7368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24,8107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24,8845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горячее водоснабжение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26,9659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26,7143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14,7939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14,7939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14,9773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14,9773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14,9773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14,9773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15,0468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15,0468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15,0468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15,0468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15,0468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15,0468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15,0468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15,0729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15,0991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15,1252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15,1513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15,1774</w:t>
            </w:r>
          </w:p>
        </w:tc>
      </w:tr>
      <w:tr w:rsidR="00FC4479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Резерв/дефицит тепловой мощности (по расчетной нагрузке)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-16,7442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-15,3438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15,8343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15,8343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15,5297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15,5297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15,5297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15,5297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15,2147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15,2147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15,2147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15,2147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15,2147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15,2147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15,2147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15,1097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15,0047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14,8997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14,7947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14,6897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Зона действия источника тепловой мощности, га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310,5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310,5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310,5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310,5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310,5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310,5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310,5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310,5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310,5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310,5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310,5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310,5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310,5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310,5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310,5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310,5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310,5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310,5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310,5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310,5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Плотность тепловой нагрузки, Гкал/ч/га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0,2332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0,2290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0,1262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0,1262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0,1265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0,1265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0,1265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0,1265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0,1274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0,1274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0,1274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0,1274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0,1274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0,1274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0,1274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0,1277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0,1281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0,1284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0,1287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0,1290</w:t>
            </w:r>
          </w:p>
        </w:tc>
      </w:tr>
      <w:tr w:rsidR="00FC4479" w:rsidRPr="00FC4479" w:rsidTr="00FC4479">
        <w:trPr>
          <w:trHeight w:val="357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30,0000</w:t>
            </w:r>
          </w:p>
        </w:tc>
      </w:tr>
      <w:tr w:rsidR="009634C2" w:rsidRPr="00FC4479" w:rsidTr="00FC4479">
        <w:trPr>
          <w:trHeight w:val="82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34C2" w:rsidRPr="00FC4479" w:rsidRDefault="009634C2" w:rsidP="009634C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Минимально допустимое значение тепловой нагрузки на коллекторах котельной при аварийном выводе самого мощного котла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  <w:lang w:eastAsia="ru-RU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41,5077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40,5311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23,7085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23,7085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23,7189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23,6363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23,6363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23,6363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23,8470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23,8470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23,8470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23,8470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23,8470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23,8470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23,8470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23,9144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23,9817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24,0491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24,1164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24,1838</w:t>
            </w:r>
          </w:p>
        </w:tc>
      </w:tr>
    </w:tbl>
    <w:p w:rsidR="005F1956" w:rsidRPr="005F1956" w:rsidRDefault="005F1956" w:rsidP="005F1956"/>
    <w:p w:rsidR="004E0264" w:rsidRDefault="004E0264" w:rsidP="004E0264">
      <w:pPr>
        <w:pStyle w:val="affff4"/>
      </w:pPr>
      <w:bookmarkStart w:id="58" w:name="_Toc212724123"/>
      <w:r>
        <w:t xml:space="preserve">Таблица </w:t>
      </w:r>
      <w:fldSimple w:instr=" STYLEREF 1 \s ">
        <w:r w:rsidR="003032B9">
          <w:rPr>
            <w:noProof/>
          </w:rPr>
          <w:t>1</w:t>
        </w:r>
      </w:fldSimple>
      <w:r>
        <w:t>.</w:t>
      </w:r>
      <w:fldSimple w:instr=" SEQ Таблица \* ARABIC \s 1 ">
        <w:r w:rsidR="003032B9">
          <w:rPr>
            <w:noProof/>
          </w:rPr>
          <w:t>6</w:t>
        </w:r>
      </w:fldSimple>
      <w:r>
        <w:t xml:space="preserve"> </w:t>
      </w:r>
      <w:r w:rsidRPr="00C61ED9">
        <w:t>– Перспективные балансы тепловой мощности и тепловой нагрузки для</w:t>
      </w:r>
      <w:r>
        <w:t xml:space="preserve"> котельной «Южная»</w:t>
      </w:r>
      <w:r w:rsidRPr="00C61ED9">
        <w:t>, Гкал/ч</w:t>
      </w:r>
      <w:bookmarkEnd w:id="58"/>
    </w:p>
    <w:tbl>
      <w:tblPr>
        <w:tblW w:w="21967" w:type="dxa"/>
        <w:tblLayout w:type="fixed"/>
        <w:tblLook w:val="04A0" w:firstRow="1" w:lastRow="0" w:firstColumn="1" w:lastColumn="0" w:noHBand="0" w:noVBand="1"/>
      </w:tblPr>
      <w:tblGrid>
        <w:gridCol w:w="3681"/>
        <w:gridCol w:w="914"/>
        <w:gridCol w:w="914"/>
        <w:gridCol w:w="914"/>
        <w:gridCol w:w="915"/>
        <w:gridCol w:w="914"/>
        <w:gridCol w:w="914"/>
        <w:gridCol w:w="915"/>
        <w:gridCol w:w="914"/>
        <w:gridCol w:w="914"/>
        <w:gridCol w:w="915"/>
        <w:gridCol w:w="914"/>
        <w:gridCol w:w="914"/>
        <w:gridCol w:w="914"/>
        <w:gridCol w:w="915"/>
        <w:gridCol w:w="914"/>
        <w:gridCol w:w="914"/>
        <w:gridCol w:w="915"/>
        <w:gridCol w:w="914"/>
        <w:gridCol w:w="914"/>
        <w:gridCol w:w="915"/>
      </w:tblGrid>
      <w:tr w:rsidR="00FC4479" w:rsidRPr="00FC4479" w:rsidTr="00FC4479">
        <w:trPr>
          <w:trHeight w:val="471"/>
          <w:tblHeader/>
        </w:trPr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Наименование показателя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2020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2021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2023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2024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2025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2026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2027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2028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2029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2030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2031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2032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2033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2034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2035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2036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2037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2038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2039</w:t>
            </w:r>
          </w:p>
        </w:tc>
      </w:tr>
      <w:tr w:rsidR="00FC4479" w:rsidRPr="00FC4479" w:rsidTr="00FC4479">
        <w:trPr>
          <w:trHeight w:val="40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Установленная тепловая мощность на конец периода, в том числе: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250,0000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250,0000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250,0000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250,0000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250,0000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250,0000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250,0000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250,0000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250,0000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250,0000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250,0000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250,0000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250,0000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250,0000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250,0000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250,0000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250,0000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250,0000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250,0000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250,0000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 в паре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 в горячей воде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250,0000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250,0000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250,0000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250,0000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250,0000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250,0000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250,0000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250,0000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250,0000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250,0000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250,0000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250,0000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250,0000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250,0000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250,0000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250,0000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250,0000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250,0000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250,0000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250,0000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Ограничения тепловой мощности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46,4000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46,4000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46,4000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46,4000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46,4000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46,4000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46,4000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46,4000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46,4000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46,4000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46,4000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46,4000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46,4000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46,4000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46,4000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46,4000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46,4000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46,4000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46,4000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46,4000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Располагаемая тепловая мощность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203,6000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203,6000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203,6000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203,6000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203,6000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203,6000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203,6000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203,6000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203,6000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203,6000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203,6000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203,6000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203,6000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203,6000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203,6000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203,6000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203,6000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203,6000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203,6000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203,6000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Затраты тепла на собственные нужды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0,4300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Тепловая мощность нетто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203,1700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203,1700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203,1700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203,1700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203,1700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203,1700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203,1700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203,1700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203,1700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203,1700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203,1700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203,1700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203,1700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203,1700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203,1700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203,1700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203,1700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203,1700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203,1700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203,1700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Потери в тепловых сетях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11,9986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11,9986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14,1013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14,1013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14,8845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14,9701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15,0483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15,0894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15,1239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15,1239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15,1334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15,1429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15,1524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15,1619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15,1714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15,1779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15,1844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15,1909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15,1974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15,2039</w:t>
            </w:r>
          </w:p>
        </w:tc>
      </w:tr>
      <w:tr w:rsidR="00FC4479" w:rsidRPr="00FC4479" w:rsidTr="00FC4479">
        <w:trPr>
          <w:trHeight w:val="315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Присоединенная договорная тепловая нагрузка в горячей воде, в т.ч.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196,2364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197,5652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196,9745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196,9745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198,8866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200,5987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202,1627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202,9860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203,6755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203,6755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203,8655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204,0555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204,2455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204,4355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204,6255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204,7555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204,8855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205,0155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205,1455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205,2755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113,2661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114,1875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113,7871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113,7871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114,3925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115,6538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116,7672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117,4293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118,0238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118,0238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118,1912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118,3586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118,5260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118,6934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118,8608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118,9744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119,0881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119,2017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119,3154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119,4290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горячее водоснабжение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82,9703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83,3777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83,1874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83,1874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84,4940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84,9448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85,3954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85,5566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85,6516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85,6516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85,6742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85,6969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85,7195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85,7421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85,7647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85,7810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85,7974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85,8137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85,8301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85,8464</w:t>
            </w:r>
          </w:p>
        </w:tc>
      </w:tr>
      <w:tr w:rsidR="00FC4479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Резерв/дефицит тепловой мощности (по договорной нагрузке)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-5,0650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-6,3938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-7,9058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-7,9058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-10,6010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-12,3987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-14,0409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-14,9054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-15,6294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-15,6294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-15,8289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-16,0284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-16,2279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-16,4274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-16,6269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-16,7634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-16,8999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-17,0364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-17,1729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-17,3094</w:t>
            </w:r>
          </w:p>
        </w:tc>
      </w:tr>
      <w:tr w:rsidR="00FC4479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Присоединенная расчетная тепловая нагрузка в горячей воде, в т.ч.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182,3522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183,5870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151,2935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151,2935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153,2142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154,9263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156,4903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157,3136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158,0031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158,0031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158,1931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158,3831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158,5731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158,7631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158,9531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159,0831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159,2131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159,3431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159,4731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159,6031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105,2523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106,1085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87,3983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87,3983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88,1234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89,3847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90,4981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91,1602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91,7547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91,7547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91,9221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92,0895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92,2569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92,4243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92,5917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92,7053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92,8189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92,9326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93,0462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93,1599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горячее водоснабжение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77,0999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77,4785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63,8952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63,8952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65,0908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65,5416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65,9922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66,1534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66,2484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66,2484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66,2710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66,2936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66,3163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66,3389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66,3615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66,3778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66,3942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66,4105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66,4269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66,4432</w:t>
            </w:r>
          </w:p>
        </w:tc>
      </w:tr>
      <w:tr w:rsidR="00FC4479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Резерв/дефицит тепловой мощности (по расчетной нагрузке)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8,8192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7,5844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37,7752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37,7752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35,0713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33,2736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31,6314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30,7669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30,0430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30,0430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29,8435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29,6440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29,4445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29,2450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29,0455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28,9090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28,7725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28,6360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28,4995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28,3630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lastRenderedPageBreak/>
              <w:t>Зона действия источника тепловой мощности, га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520,0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520,0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520,0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520,0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520,0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520,0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520,0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520,0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520,0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520,0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520,0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520,0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520,0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520,0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520,0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520,0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520,0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520,0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520,0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520,0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Плотность тепловой нагрузки, Гкал/ч/га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0,3507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0,3531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0,2909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0,2909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0,2946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0,2979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0,3009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0,3025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0,3039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0,3039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0,3042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0,3046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0,3049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0,3053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0,3057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0,3059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0,3062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0,3064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0,3067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0,3069</w:t>
            </w:r>
          </w:p>
        </w:tc>
      </w:tr>
      <w:tr w:rsidR="00FC4479" w:rsidRPr="00FC4479" w:rsidTr="00FC4479">
        <w:trPr>
          <w:trHeight w:val="357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150,0000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150,0000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150,0000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150,0000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150,0000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150,0000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150,0000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150,0000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150,0000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150,0000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150,0000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150,0000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150,0000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150,0000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150,0000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150,0000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150,0000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150,0000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150,0000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150,0000</w:t>
            </w:r>
          </w:p>
        </w:tc>
      </w:tr>
      <w:tr w:rsidR="009634C2" w:rsidRPr="00FC4479" w:rsidTr="00FC4479">
        <w:trPr>
          <w:trHeight w:val="82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34C2" w:rsidRPr="00FC4479" w:rsidRDefault="009634C2" w:rsidP="009634C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Минимально допустимое значение тепловой нагрузки на коллекторах котельной при аварийном выводе самого мощного котла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  <w:lang w:eastAsia="ru-RU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96,9553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97,7006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82,6339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82,6339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83,6155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84,4716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85,4830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86,0868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86,6300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86,6300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86,7830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86,9361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87,0891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87,2421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87,3951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87,4990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87,6029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87,7067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87,8106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87,9144</w:t>
            </w:r>
          </w:p>
        </w:tc>
      </w:tr>
    </w:tbl>
    <w:p w:rsidR="00BE3D9D" w:rsidRPr="00BE3D9D" w:rsidRDefault="00BE3D9D" w:rsidP="00BE3D9D"/>
    <w:p w:rsidR="004E0264" w:rsidRDefault="004E0264" w:rsidP="004E0264">
      <w:pPr>
        <w:pStyle w:val="affff4"/>
      </w:pPr>
      <w:bookmarkStart w:id="59" w:name="_Toc212724124"/>
      <w:r>
        <w:t xml:space="preserve">Таблица </w:t>
      </w:r>
      <w:fldSimple w:instr=" STYLEREF 1 \s ">
        <w:r w:rsidR="003032B9">
          <w:rPr>
            <w:noProof/>
          </w:rPr>
          <w:t>1</w:t>
        </w:r>
      </w:fldSimple>
      <w:r>
        <w:t>.</w:t>
      </w:r>
      <w:fldSimple w:instr=" SEQ Таблица \* ARABIC \s 1 ">
        <w:r w:rsidR="003032B9">
          <w:rPr>
            <w:noProof/>
          </w:rPr>
          <w:t>7</w:t>
        </w:r>
      </w:fldSimple>
      <w:r>
        <w:t xml:space="preserve"> </w:t>
      </w:r>
      <w:r w:rsidRPr="00C61ED9">
        <w:t>– Перспективные балансы тепловой мощности и тепловой нагрузки для</w:t>
      </w:r>
      <w:r>
        <w:t xml:space="preserve"> котельной</w:t>
      </w:r>
      <w:r w:rsidR="009D2FFE">
        <w:t xml:space="preserve"> «Котельный цех»</w:t>
      </w:r>
      <w:r w:rsidRPr="00C61ED9">
        <w:t>, Гкал/ч</w:t>
      </w:r>
      <w:bookmarkEnd w:id="59"/>
    </w:p>
    <w:tbl>
      <w:tblPr>
        <w:tblW w:w="21967" w:type="dxa"/>
        <w:tblLayout w:type="fixed"/>
        <w:tblLook w:val="04A0" w:firstRow="1" w:lastRow="0" w:firstColumn="1" w:lastColumn="0" w:noHBand="0" w:noVBand="1"/>
      </w:tblPr>
      <w:tblGrid>
        <w:gridCol w:w="3681"/>
        <w:gridCol w:w="914"/>
        <w:gridCol w:w="914"/>
        <w:gridCol w:w="914"/>
        <w:gridCol w:w="915"/>
        <w:gridCol w:w="914"/>
        <w:gridCol w:w="914"/>
        <w:gridCol w:w="915"/>
        <w:gridCol w:w="914"/>
        <w:gridCol w:w="914"/>
        <w:gridCol w:w="915"/>
        <w:gridCol w:w="914"/>
        <w:gridCol w:w="914"/>
        <w:gridCol w:w="914"/>
        <w:gridCol w:w="915"/>
        <w:gridCol w:w="914"/>
        <w:gridCol w:w="914"/>
        <w:gridCol w:w="915"/>
        <w:gridCol w:w="914"/>
        <w:gridCol w:w="914"/>
        <w:gridCol w:w="915"/>
      </w:tblGrid>
      <w:tr w:rsidR="00FC4479" w:rsidRPr="00FC4479" w:rsidTr="00FC4479">
        <w:trPr>
          <w:trHeight w:val="471"/>
          <w:tblHeader/>
        </w:trPr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Наименование показателя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2020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2021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2023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2024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2025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2026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2027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2028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2029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2030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2031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2032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2033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2034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2035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2036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2037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2038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2039</w:t>
            </w:r>
          </w:p>
        </w:tc>
      </w:tr>
      <w:tr w:rsidR="00FC4479" w:rsidRPr="00FC4479" w:rsidTr="00FC4479">
        <w:trPr>
          <w:trHeight w:val="40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Установленная тепловая мощность на конец периода, в том числе: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80,0000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 в паре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 в горячей воде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80,0000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Ограничения тепловой мощности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11,2000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11,2000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11,2000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11,2000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11,2000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11,2000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11,2000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11,2000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11,2000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11,2000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11,2000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11,2000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11,2000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11,2000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11,2000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11,2000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11,2000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11,2000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11,2000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11,2000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Располагаемая тепловая мощность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68,8000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68,8000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68,8000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68,8000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68,8000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68,8000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68,8000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68,8000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68,8000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68,8000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68,8000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68,8000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68,8000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68,8000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68,8000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68,8000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68,8000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68,8000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68,8000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68,8000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Затраты тепла на собственные нужды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0,3700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0,3700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0,3700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0,3700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0,3700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0,3700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0,3700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0,3700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0,3700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0,3700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0,3700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0,3700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0,3700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0,3700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0,3700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0,3700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0,3700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0,3700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0,3700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0,3700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Тепловая мощность нетто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68,4300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68,4300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68,4300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68,4300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68,4300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68,4300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68,4300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68,4300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68,4300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68,4300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68,4300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68,4300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68,4300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68,4300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68,4300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68,4300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68,4300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68,4300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68,4300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68,4300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Потери в тепловых сетях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3,5423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3,5423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4,1630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4,1630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4,3641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4,3820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4,4070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4,4070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4,4320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4,4320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4,4380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4,4440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4,4500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4,4560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4,4620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4,4779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4,4939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4,5098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4,5258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4,5417</w:t>
            </w:r>
          </w:p>
        </w:tc>
      </w:tr>
      <w:tr w:rsidR="00FC4479" w:rsidRPr="00FC4479" w:rsidTr="00FC4479">
        <w:trPr>
          <w:trHeight w:val="315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Присоединенная договорная тепловая нагрузка в горячей воде, в т.ч.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61,0250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60,5436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60,0789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60,0789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58,8297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59,1873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59,6873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59,6873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60,1873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60,1873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60,3073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60,4273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60,5473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60,6673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60,7873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61,1063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61,4253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61,7443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62,0633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62,3823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33,6943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33,1155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32,6164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32,6164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31,9610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32,1464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32,5158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32,5158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33,0158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33,0158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33,1162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33,2166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33,3170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33,4174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33,5178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33,7928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34,0679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34,3429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34,6180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34,8930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горячее водоснабжение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27,3307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27,4281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27,4624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27,4624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26,8687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27,0410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27,1716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27,1716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27,1716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27,1716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27,1912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27,2108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27,2304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27,2500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27,2696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27,3135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27,3575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27,4014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27,4454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27,4893</w:t>
            </w:r>
          </w:p>
        </w:tc>
      </w:tr>
      <w:tr w:rsidR="00FC4479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Резерв/дефицит тепловой мощности (по договорной нагрузке)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3,8627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4,3441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4,1881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4,1881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5,2362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4,8607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4,3357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4,3357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3,8107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3,8107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3,6847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3,5587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3,4327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3,3067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3,1807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2,8457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2,5108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2,1758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1,8409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1,5059</w:t>
            </w:r>
          </w:p>
        </w:tc>
      </w:tr>
      <w:tr w:rsidR="00FC4479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Присоединенная расчетная тепловая нагрузка в горячей воде, в т.ч.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67,4245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66,8926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48,4753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48,4753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47,4653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47,8229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48,3229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48,3229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48,8229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48,8229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48,9429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49,0629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49,1829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49,3029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49,4229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49,7419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50,0609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50,3799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50,6989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51,0179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37,2277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36,5883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26,3169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26,3169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25,7870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25,9723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26,3417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26,3417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26,8417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26,8417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26,9421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27,0425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27,1429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27,2433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27,3437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27,6187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27,8938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28,1688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28,4439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28,7189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горячее водоснабжение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30,1967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30,3043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22,1583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22,1583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21,6783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21,8506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21,9812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21,9812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21,9812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21,9812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22,0008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22,0204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22,0400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22,0596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22,0792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22,1232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22,1671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22,2111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22,2550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22,2990</w:t>
            </w:r>
          </w:p>
        </w:tc>
      </w:tr>
      <w:tr w:rsidR="00FC4479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Резерв/дефицит тепловой мощности (по расчетной нагрузке)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-2,5368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-2,0049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15,7917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15,7917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16,6006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16,2251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15,7001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15,7001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15,1751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15,1751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15,0491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14,9231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14,7971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14,6711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14,5451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14,2101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13,8752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13,5402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13,2053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12,8703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Зона действия источника тепловой мощности, га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180,0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180,0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180,0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180,0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180,0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180,0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180,0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180,0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180,0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180,0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180,0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180,0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180,0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180,0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180,0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180,0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180,0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180,0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180,0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180,0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Плотность тепловой нагрузки, Гкал/ч/га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0,3746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0,3716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0,2693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0,2693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0,2637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0,2657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0,2685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0,2685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0,2712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0,2712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0,2719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0,2726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0,2732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0,2739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0,2746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0,2763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0,2781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0,2799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0,2817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0,2834</w:t>
            </w:r>
          </w:p>
        </w:tc>
      </w:tr>
      <w:tr w:rsidR="00FC4479" w:rsidRPr="00FC4479" w:rsidTr="00FC4479">
        <w:trPr>
          <w:trHeight w:val="357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30,0000</w:t>
            </w:r>
          </w:p>
        </w:tc>
      </w:tr>
      <w:tr w:rsidR="009634C2" w:rsidRPr="00FC4479" w:rsidTr="00FC4479">
        <w:trPr>
          <w:trHeight w:val="82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34C2" w:rsidRPr="00FC4479" w:rsidRDefault="009634C2" w:rsidP="009634C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Минимально допустимое значение тепловой нагрузки на коллекторах котельной при аварийном выводе самого мощного котла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  <w:lang w:eastAsia="ru-RU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34,0556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33,4893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24,9234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24,9234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24,5625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24,6436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24,9798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24,9798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25,4383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25,4383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25,5299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25,6215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25,7132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25,8048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25,8964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26,1476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26,3987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26,6498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26,9009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27,1519</w:t>
            </w:r>
          </w:p>
        </w:tc>
      </w:tr>
    </w:tbl>
    <w:p w:rsidR="00BE3D9D" w:rsidRPr="00BE3D9D" w:rsidRDefault="00BE3D9D" w:rsidP="00BE3D9D"/>
    <w:p w:rsidR="009D2FFE" w:rsidRDefault="009D2FFE" w:rsidP="009D2FFE">
      <w:pPr>
        <w:pStyle w:val="affff4"/>
      </w:pPr>
      <w:bookmarkStart w:id="60" w:name="_Toc212724125"/>
      <w:r>
        <w:t xml:space="preserve">Таблица </w:t>
      </w:r>
      <w:fldSimple w:instr=" STYLEREF 1 \s ">
        <w:r w:rsidR="003032B9">
          <w:rPr>
            <w:noProof/>
          </w:rPr>
          <w:t>1</w:t>
        </w:r>
      </w:fldSimple>
      <w:r>
        <w:t>.</w:t>
      </w:r>
      <w:fldSimple w:instr=" SEQ Таблица \* ARABIC \s 1 ">
        <w:r w:rsidR="003032B9">
          <w:rPr>
            <w:noProof/>
          </w:rPr>
          <w:t>8</w:t>
        </w:r>
      </w:fldSimple>
      <w:r>
        <w:t xml:space="preserve"> </w:t>
      </w:r>
      <w:r w:rsidRPr="00C61ED9">
        <w:t>– Перспективные балансы тепловой мощности и тепловой нагрузки для</w:t>
      </w:r>
      <w:r>
        <w:t xml:space="preserve"> котельной «ДРСУ-2»</w:t>
      </w:r>
      <w:r w:rsidRPr="00C61ED9">
        <w:t>, Гкал/ч</w:t>
      </w:r>
      <w:bookmarkEnd w:id="60"/>
    </w:p>
    <w:tbl>
      <w:tblPr>
        <w:tblW w:w="21967" w:type="dxa"/>
        <w:tblLayout w:type="fixed"/>
        <w:tblLook w:val="04A0" w:firstRow="1" w:lastRow="0" w:firstColumn="1" w:lastColumn="0" w:noHBand="0" w:noVBand="1"/>
      </w:tblPr>
      <w:tblGrid>
        <w:gridCol w:w="3681"/>
        <w:gridCol w:w="914"/>
        <w:gridCol w:w="914"/>
        <w:gridCol w:w="914"/>
        <w:gridCol w:w="915"/>
        <w:gridCol w:w="914"/>
        <w:gridCol w:w="914"/>
        <w:gridCol w:w="915"/>
        <w:gridCol w:w="914"/>
        <w:gridCol w:w="914"/>
        <w:gridCol w:w="915"/>
        <w:gridCol w:w="914"/>
        <w:gridCol w:w="914"/>
        <w:gridCol w:w="914"/>
        <w:gridCol w:w="915"/>
        <w:gridCol w:w="914"/>
        <w:gridCol w:w="914"/>
        <w:gridCol w:w="915"/>
        <w:gridCol w:w="914"/>
        <w:gridCol w:w="914"/>
        <w:gridCol w:w="915"/>
      </w:tblGrid>
      <w:tr w:rsidR="00FC4479" w:rsidRPr="00FC4479" w:rsidTr="00FC4479">
        <w:trPr>
          <w:trHeight w:val="471"/>
          <w:tblHeader/>
        </w:trPr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Наименование показателя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2020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2021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2023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2024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2025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2026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2027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2028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2029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2030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2031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2032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2033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2034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2035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2036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2037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2038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2039</w:t>
            </w:r>
          </w:p>
        </w:tc>
      </w:tr>
      <w:tr w:rsidR="00CE53CC" w:rsidRPr="00FC4479" w:rsidTr="00FC4479">
        <w:trPr>
          <w:trHeight w:val="40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Установленная тепловая мощность на конец периода, в том числе: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  <w:lang w:eastAsia="ru-RU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5,6700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5,6700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5,6700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5,6700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5,6700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5,6700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5,6700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5,6700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5,6700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5,6700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5,6700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5,6700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5,6700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5,6700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5,6700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5,6700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5,6700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5,6700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5,6700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5,6700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 в паре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 в горячей воде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5,6700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5,6700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5,6700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5,6700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5,6700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5,6700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5,6700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5,6700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5,6700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5,6700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5,6700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5,6700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5,6700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5,6700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5,6700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5,6700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5,6700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5,6700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5,6700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5,6700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Ограничения тепловой мощности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0,0300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lastRenderedPageBreak/>
              <w:t>Располагаемая тепловая мощность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5,6700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5,6700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5,6700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5,6700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5,6400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5,6400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5,6400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5,6400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5,6400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5,6400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5,6400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5,6400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5,6400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5,6400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5,6400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5,6400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5,6400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5,6400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5,6400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5,6400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Затраты тепла на собственные нужды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0,0200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Тепловая мощность нетто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5,6500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5,6500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5,6500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5,6500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5,6200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5,6200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5,6200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5,6200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5,6200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5,6200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5,6200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5,6200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5,6200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5,6200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5,6200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5,6200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5,6200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5,6200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5,6200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5,6200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Потери в тепловых сетях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0,4310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0,4310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0,3185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0,2468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0,2690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0,3076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0,2745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0,2837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0,2886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0,2823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0,2849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0,2849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0,2849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0,2849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0,2849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0,2849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0,2849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0,2849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0,2849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0,2849</w:t>
            </w:r>
          </w:p>
        </w:tc>
      </w:tr>
      <w:tr w:rsidR="00CE53CC" w:rsidRPr="00FC4479" w:rsidTr="00FC4479">
        <w:trPr>
          <w:trHeight w:val="315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Присоединенная договорная тепловая нагрузка в горячей воде, в т.ч.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2,5533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2,5492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2,6451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2,6927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2,6451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2,6451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2,6451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2,6451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2,6451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2,6451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2,6451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2,6451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2,6451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2,6451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2,6451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2,6451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2,6451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2,6451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2,6451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2,6451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2,0425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2,0383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2,1162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2,1638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2,1162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2,1162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2,1162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2,1638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2,1638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2,1638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2,1638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2,1638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2,1638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2,1638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2,1638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2,1638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2,1638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2,1638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2,1638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2,1638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горячее водоснабжение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0,5108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0,5108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0,5288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0,5288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0,5288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0,5288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0,5288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0,5288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0,5288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0,5288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0,5288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0,5288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0,5288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0,5288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0,5288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0,5288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0,5288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0,5288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0,5288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0,5288</w:t>
            </w:r>
          </w:p>
        </w:tc>
      </w:tr>
      <w:tr w:rsidR="00CE53CC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Резерв/дефицит тепловой мощности (по договорной нагрузке)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2,6657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2,6698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2,6864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2,7105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2,7059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2,6673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2,7004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2,6912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2,6863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2,6927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2,6901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2,6901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2,6901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2,6901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2,6901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2,6901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2,6901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2,6901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2,6901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2,6901</w:t>
            </w:r>
          </w:p>
        </w:tc>
      </w:tr>
      <w:tr w:rsidR="00CE53CC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Присоединенная расчетная тепловая нагрузка в горячей воде, в т.ч.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2,8236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2,8190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2,9251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2,9727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2,2385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2,2385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2,2385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2,2861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2,2861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2,2861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2,2861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2,2861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2,2861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2,2861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2,2861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2,2861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2,2861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2,2861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2,2861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2,2861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2,2587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2,2541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2,3402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2,3878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1,7909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1,7909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1,7909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1,8385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1,8385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1,8385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1,8385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1,8385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1,8385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1,8385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1,8385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1,8385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1,8385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1,8385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1,8385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1,8385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горячее водоснабжение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0,5649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0,5649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0,5848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0,5848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0,4475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0,4475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0,4475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0,4475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0,4475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0,4475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0,4475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0,4475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0,4475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0,4475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0,4475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0,4475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0,4475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0,4475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0,4475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0,4475</w:t>
            </w:r>
          </w:p>
        </w:tc>
      </w:tr>
      <w:tr w:rsidR="00CE53CC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Резерв/дефицит тепловой мощности (по расчетной нагрузке)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2,3954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2,4000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2,4064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2,4305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3,1125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3,0739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3,1070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3,0502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3,0453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3,0517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3,0491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3,0491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3,0491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3,0491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3,0491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3,0491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3,0491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3,0491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3,0491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3,0491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Зона действия источника тепловой мощности, га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10,0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10,0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10,0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10,0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10,0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10,0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10,0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Плотность тепловой нагрузки, Гкал/ч/га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0,2824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0,2819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0,2925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0,2973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0,2238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0,2238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0,2238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0,2286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0,2286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0,2286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0,2286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0,2286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0,2286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0,2286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0,2286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0,2286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0,2286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0,2286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0,2286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0,2286</w:t>
            </w:r>
          </w:p>
        </w:tc>
      </w:tr>
      <w:tr w:rsidR="00CE53CC" w:rsidRPr="00FC4479" w:rsidTr="00FC4479">
        <w:trPr>
          <w:trHeight w:val="357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3,7800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3,7800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3,7800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3,7800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3,7800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3,7800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3,7800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3,7800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3,7800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3,7800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3,7800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3,7800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3,7800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3,7800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3,7800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3,7800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3,7800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3,7800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3,7800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3,7800</w:t>
            </w:r>
          </w:p>
        </w:tc>
      </w:tr>
      <w:tr w:rsidR="009634C2" w:rsidRPr="00FC4479" w:rsidTr="00FC4479">
        <w:trPr>
          <w:trHeight w:val="82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34C2" w:rsidRPr="00FC4479" w:rsidRDefault="009634C2" w:rsidP="009634C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Минимально допустимое значение тепловой нагрузки на коллекторах котельной при аварийном выводе самого мощного котла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  <w:lang w:eastAsia="ru-RU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2,2588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2,2547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2,2516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2,2438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1,7445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1,7649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1,7422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1,7904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1,7938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1,7894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1,7912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1,7912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1,7912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1,7912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1,7912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1,7912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1,7912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1,7912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1,7912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1,7912</w:t>
            </w:r>
          </w:p>
        </w:tc>
      </w:tr>
    </w:tbl>
    <w:p w:rsidR="00BE3D9D" w:rsidRPr="00BE3D9D" w:rsidRDefault="00BE3D9D" w:rsidP="00BE3D9D"/>
    <w:p w:rsidR="009D2FFE" w:rsidRDefault="009D2FFE" w:rsidP="009D2FFE">
      <w:pPr>
        <w:pStyle w:val="affff4"/>
      </w:pPr>
      <w:bookmarkStart w:id="61" w:name="_Toc212724126"/>
      <w:r>
        <w:t xml:space="preserve">Таблица </w:t>
      </w:r>
      <w:fldSimple w:instr=" STYLEREF 1 \s ">
        <w:r w:rsidR="003032B9">
          <w:rPr>
            <w:noProof/>
          </w:rPr>
          <w:t>1</w:t>
        </w:r>
      </w:fldSimple>
      <w:r>
        <w:t>.</w:t>
      </w:r>
      <w:fldSimple w:instr=" SEQ Таблица \* ARABIC \s 1 ">
        <w:r w:rsidR="003032B9">
          <w:rPr>
            <w:noProof/>
          </w:rPr>
          <w:t>9</w:t>
        </w:r>
      </w:fldSimple>
      <w:r>
        <w:t xml:space="preserve"> </w:t>
      </w:r>
      <w:r w:rsidRPr="00C61ED9">
        <w:t>– Перспективные балансы тепловой мощности и тепловой нагрузки для</w:t>
      </w:r>
      <w:r>
        <w:t xml:space="preserve"> котельной</w:t>
      </w:r>
      <w:r w:rsidR="007507EC" w:rsidRPr="007507EC">
        <w:t xml:space="preserve"> </w:t>
      </w:r>
      <w:r w:rsidR="007507EC">
        <w:t>«Керамический завод»</w:t>
      </w:r>
      <w:r w:rsidRPr="00C61ED9">
        <w:t>, Гкал/ч</w:t>
      </w:r>
      <w:bookmarkEnd w:id="61"/>
    </w:p>
    <w:tbl>
      <w:tblPr>
        <w:tblW w:w="21967" w:type="dxa"/>
        <w:tblLayout w:type="fixed"/>
        <w:tblLook w:val="04A0" w:firstRow="1" w:lastRow="0" w:firstColumn="1" w:lastColumn="0" w:noHBand="0" w:noVBand="1"/>
      </w:tblPr>
      <w:tblGrid>
        <w:gridCol w:w="3681"/>
        <w:gridCol w:w="914"/>
        <w:gridCol w:w="914"/>
        <w:gridCol w:w="914"/>
        <w:gridCol w:w="915"/>
        <w:gridCol w:w="914"/>
        <w:gridCol w:w="914"/>
        <w:gridCol w:w="915"/>
        <w:gridCol w:w="914"/>
        <w:gridCol w:w="914"/>
        <w:gridCol w:w="915"/>
        <w:gridCol w:w="914"/>
        <w:gridCol w:w="914"/>
        <w:gridCol w:w="914"/>
        <w:gridCol w:w="915"/>
        <w:gridCol w:w="914"/>
        <w:gridCol w:w="914"/>
        <w:gridCol w:w="915"/>
        <w:gridCol w:w="914"/>
        <w:gridCol w:w="914"/>
        <w:gridCol w:w="915"/>
      </w:tblGrid>
      <w:tr w:rsidR="00FC4479" w:rsidRPr="00FC4479" w:rsidTr="00FC4479">
        <w:trPr>
          <w:trHeight w:val="471"/>
          <w:tblHeader/>
        </w:trPr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Наименование показателя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2020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2021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2023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2024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2025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2026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2027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2028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2029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2030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2031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2032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2033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2034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2035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2036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2037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2038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2039</w:t>
            </w:r>
          </w:p>
        </w:tc>
      </w:tr>
      <w:tr w:rsidR="00CE53CC" w:rsidRPr="00FC4479" w:rsidTr="00FC4479">
        <w:trPr>
          <w:trHeight w:val="40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Установленная тепловая мощность на конец периода, в том числе: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  <w:lang w:eastAsia="ru-RU"/>
              </w:rPr>
            </w:pPr>
            <w:r w:rsidRPr="00CE53CC">
              <w:rPr>
                <w:color w:val="000000"/>
                <w:sz w:val="16"/>
                <w:szCs w:val="16"/>
              </w:rPr>
              <w:t>0,6960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0,6960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0,6100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0,6100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0,6000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0,6000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0,6000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0,6000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0,6000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0,6000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0,6000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0,6000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0,6000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0,6000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0,6000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0,6000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0,6000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0,6000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0,6000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0,6000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 в паре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 в горячей воде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0,6960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0,6960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0,6100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0,6100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0,6000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0,6000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0,6000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0,6000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0,6000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0,6000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0,6000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0,6000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0,6000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0,6000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0,6000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0,6000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0,6000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0,6000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0,6000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0,6000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Ограничения тепловой мощности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0,0500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Располагаемая тепловая мощность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0,6960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0,6960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0,6100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0,6100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0,5500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0,5500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0,5500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0,5500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0,5500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0,5500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0,5500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0,5500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0,5500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0,5500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0,5500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0,5500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0,5500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0,5500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0,5500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0,5500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Затраты тепла на собственные нужды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Тепловая мощность нетто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0,6860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0,6860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0,6000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0,6000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0,5400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0,5400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0,5400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0,5400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0,5400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0,5400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0,5400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0,5400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0,5400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0,5400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0,5400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0,5400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0,5400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0,5400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0,5400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0,5400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Потери в тепловых сетях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0,0240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0,0240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0,0057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0,0074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0,0042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0,0086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0,0067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0,0065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0,0073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0,0068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0,0069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0,0069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0,0069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0,0069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0,0069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0,0069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0,0069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0,0069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0,0069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0,0069</w:t>
            </w:r>
          </w:p>
        </w:tc>
      </w:tr>
      <w:tr w:rsidR="00CE53CC" w:rsidRPr="00FC4479" w:rsidTr="00FC4479">
        <w:trPr>
          <w:trHeight w:val="315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Присоединенная договорная тепловая нагрузка в горячей воде, в т.ч.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0,4936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0,4936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0,4936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0,4936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0,4936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0,4936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0,4936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0,4936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0,4936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0,4936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0,4936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0,4936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0,4936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0,4936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0,4936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0,4936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0,4936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0,4936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0,4936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0,4936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0,3936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0,3936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0,3936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0,3936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0,3936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0,3936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0,3936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0,3936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0,3936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0,3936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0,3936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0,3936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0,3936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0,3936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0,3936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0,3936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0,3936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0,3936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0,3936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0,3936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горячее водоснабжение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0,1000</w:t>
            </w:r>
          </w:p>
        </w:tc>
      </w:tr>
      <w:tr w:rsidR="00CE53CC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Резерв/дефицит тепловой мощности (по договорной нагрузке)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0,1684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0,1684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0,1007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0,0989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0,0422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0,0378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0,0396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0,0399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0,0391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0,0395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0,0395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0,0395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0,0395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0,0395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0,0395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0,0395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0,0395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0,0395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0,0395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0,0395</w:t>
            </w:r>
          </w:p>
        </w:tc>
      </w:tr>
      <w:tr w:rsidR="00CE53CC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Присоединенная расчетная тепловая нагрузка в горячей воде, в т.ч.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0,3135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0,3135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0,3135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0,3135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0,3192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0,3192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0,3192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0,3192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0,3192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0,3192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0,3192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0,3192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0,3192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0,3192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0,3192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0,3192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0,3192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0,3192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0,3192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0,3192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0,2546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0,2546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0,2546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0,2546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0,2546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0,2546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0,2546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0,2546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0,2546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0,2546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0,2546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0,2546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0,2546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0,2546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0,2546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0,2546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горячее водоснабжение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0,0635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0,0635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0,0635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0,0635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0,0647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0,0647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0,0647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0,0647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0,0647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0,0647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0,0647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0,0647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0,0647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0,0647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0,0647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0,0647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0,0647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0,0647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0,0647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0,0647</w:t>
            </w:r>
          </w:p>
        </w:tc>
      </w:tr>
      <w:tr w:rsidR="00CE53CC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Резерв/дефицит тепловой мощности (по расчетной нагрузке)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0,3485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0,3485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0,2808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0,2791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0,2166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0,2122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0,2140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0,2143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0,2135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0,2139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0,2139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0,2139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0,2139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0,2139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0,2139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0,2139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0,2139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0,2139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0,2139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0,2139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Зона действия источника тепловой мощности, га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lastRenderedPageBreak/>
              <w:t>Плотность тепловой нагрузки, Гкал/ч/га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</w:tr>
      <w:tr w:rsidR="00CE53CC" w:rsidRPr="00FC4479" w:rsidTr="00FC4479">
        <w:trPr>
          <w:trHeight w:val="357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9634C2" w:rsidRDefault="00CE53CC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0,4640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9634C2" w:rsidRDefault="00CE53CC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0,4640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0,4640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0,4640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0,4640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0,4640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0,4640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0,4640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0,4640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0,4640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0,4640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0,4640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0,4640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0,4640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0,4640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0,4640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0,4640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0,4640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0,4640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0,4640</w:t>
            </w:r>
          </w:p>
        </w:tc>
      </w:tr>
      <w:tr w:rsidR="009634C2" w:rsidRPr="00FC4479" w:rsidTr="00FC4479">
        <w:trPr>
          <w:trHeight w:val="82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34C2" w:rsidRPr="00FC4479" w:rsidRDefault="009634C2" w:rsidP="009634C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Минимально допустимое значение тепловой нагрузки на коллекторах котельной при аварийном выводе самого мощного котла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0,2403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0,2403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0,2278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0,2290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0,2307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0,2329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0,2316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0,2314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0,2320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0,2317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0,2317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0,2317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0,2317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0,2317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0,2317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0,2317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0,2317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0,2317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0,2317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0,2317</w:t>
            </w:r>
          </w:p>
        </w:tc>
      </w:tr>
    </w:tbl>
    <w:p w:rsidR="00BE3D9D" w:rsidRPr="00BE3D9D" w:rsidRDefault="00BE3D9D" w:rsidP="00BE3D9D"/>
    <w:p w:rsidR="009D2FFE" w:rsidRDefault="009D2FFE" w:rsidP="009D2FFE">
      <w:pPr>
        <w:pStyle w:val="affff4"/>
      </w:pPr>
      <w:bookmarkStart w:id="62" w:name="_Toc212724127"/>
      <w:r>
        <w:t xml:space="preserve">Таблица </w:t>
      </w:r>
      <w:fldSimple w:instr=" STYLEREF 1 \s ">
        <w:r w:rsidR="003032B9">
          <w:rPr>
            <w:noProof/>
          </w:rPr>
          <w:t>1</w:t>
        </w:r>
      </w:fldSimple>
      <w:r>
        <w:t>.</w:t>
      </w:r>
      <w:fldSimple w:instr=" SEQ Таблица \* ARABIC \s 1 ">
        <w:r w:rsidR="003032B9">
          <w:rPr>
            <w:noProof/>
          </w:rPr>
          <w:t>10</w:t>
        </w:r>
      </w:fldSimple>
      <w:r>
        <w:t xml:space="preserve"> </w:t>
      </w:r>
      <w:r w:rsidRPr="00C61ED9">
        <w:t>– Перспективные балансы тепловой мощности и тепловой нагрузки для</w:t>
      </w:r>
      <w:r>
        <w:t xml:space="preserve"> котельной</w:t>
      </w:r>
      <w:r w:rsidR="007507EC">
        <w:t xml:space="preserve"> пос. Химинститут</w:t>
      </w:r>
      <w:r w:rsidRPr="00C61ED9">
        <w:t>, Гкал/ч</w:t>
      </w:r>
      <w:bookmarkEnd w:id="62"/>
    </w:p>
    <w:tbl>
      <w:tblPr>
        <w:tblW w:w="21967" w:type="dxa"/>
        <w:tblLayout w:type="fixed"/>
        <w:tblLook w:val="04A0" w:firstRow="1" w:lastRow="0" w:firstColumn="1" w:lastColumn="0" w:noHBand="0" w:noVBand="1"/>
      </w:tblPr>
      <w:tblGrid>
        <w:gridCol w:w="3681"/>
        <w:gridCol w:w="914"/>
        <w:gridCol w:w="914"/>
        <w:gridCol w:w="914"/>
        <w:gridCol w:w="915"/>
        <w:gridCol w:w="914"/>
        <w:gridCol w:w="914"/>
        <w:gridCol w:w="915"/>
        <w:gridCol w:w="914"/>
        <w:gridCol w:w="914"/>
        <w:gridCol w:w="915"/>
        <w:gridCol w:w="914"/>
        <w:gridCol w:w="914"/>
        <w:gridCol w:w="914"/>
        <w:gridCol w:w="915"/>
        <w:gridCol w:w="914"/>
        <w:gridCol w:w="914"/>
        <w:gridCol w:w="915"/>
        <w:gridCol w:w="914"/>
        <w:gridCol w:w="914"/>
        <w:gridCol w:w="915"/>
      </w:tblGrid>
      <w:tr w:rsidR="00FC4479" w:rsidRPr="00FC4479" w:rsidTr="00FC4479">
        <w:trPr>
          <w:trHeight w:val="471"/>
          <w:tblHeader/>
        </w:trPr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Наименование показателя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2020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2021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2023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2024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2025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2026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2027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2028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2029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2030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2031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2032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2033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2034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2035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2036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2037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2038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2039</w:t>
            </w:r>
          </w:p>
        </w:tc>
      </w:tr>
      <w:tr w:rsidR="00CE53CC" w:rsidRPr="00FC4479" w:rsidTr="00FC4479">
        <w:trPr>
          <w:trHeight w:val="40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Установленная тепловая мощность на конец периода, в том числе: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  <w:lang w:eastAsia="ru-RU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60,0000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 в паре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 в горячей воде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60,0000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Ограничения тепловой мощности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1,5000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1,5000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1,5000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1,5000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1,5000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1,5000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1,5000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1,5000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1,5000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1,5000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1,5000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1,5000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1,5000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1,5000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1,5000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1,5000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1,5000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1,5000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1,5000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1,5000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Располагаемая тепловая мощность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58,5000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58,5000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58,5000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58,5000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58,5000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58,5000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58,5000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58,5000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58,5000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58,5000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58,5000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58,5000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58,5000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58,5000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58,5000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58,5000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58,5000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58,5000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58,5000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58,5000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Затраты тепла на собственные нужды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0,1000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0,1000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0,1000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0,1000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0,1000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0,1000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0,1000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0,1000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0,1000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0,1000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0,1000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0,1000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0,1000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0,1000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0,1000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0,1000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0,1000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0,1000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0,1000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0,1000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Тепловая мощность нетто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58,4000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58,4000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58,4000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58,4000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58,4000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58,4000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58,4000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58,4000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58,4000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58,4000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58,4000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58,4000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58,4000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58,4000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58,4000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58,4000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58,4000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58,4000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58,4000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58,4000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Потери в тепловых сетях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3,1700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3,1700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1,6850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1,8713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1,7450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1,8828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1,8330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1,8203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1,8454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1,8329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1,8328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1,8328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1,8328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1,8328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1,8328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1,8328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1,8328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1,8328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1,8328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1,8328</w:t>
            </w:r>
          </w:p>
        </w:tc>
      </w:tr>
      <w:tr w:rsidR="00CE53CC" w:rsidRPr="00FC4479" w:rsidTr="00FC4479">
        <w:trPr>
          <w:trHeight w:val="315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Присоединенная договорная тепловая нагрузка в горячей воде, в т.ч.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35,2586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35,4306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35,2369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35,2369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35,2383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35,2383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35,2383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35,2383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35,2383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35,2383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35,2383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35,2383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35,2383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35,2383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35,2383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35,2383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35,2383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35,2383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35,2383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35,2383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21,1088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21,1088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21,1047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21,1047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21,1061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21,1061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21,1061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21,8005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21,8005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21,8005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21,8269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21,8532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21,8795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21,9059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21,9322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21,9839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22,0357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22,0874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22,1391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22,1909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горячее водоснабжение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14,1498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14,3218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14,1322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14,1322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14,1322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14,1322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14,1322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14,3777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14,3777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14,3777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14,3814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14,3851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14,3887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14,3924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14,3961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14,4043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14,4126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14,4209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14,4291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14,4374</w:t>
            </w:r>
          </w:p>
        </w:tc>
      </w:tr>
      <w:tr w:rsidR="00CE53CC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Резерв/дефицит тепловой мощности (по договорной нагрузке)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19,9714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19,7994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21,4780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21,2918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21,4167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21,2789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21,3287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21,3414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21,3164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21,3288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21,3289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21,3289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21,3289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21,3289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21,3289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21,3289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21,3289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21,3289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21,3289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21,3289</w:t>
            </w:r>
          </w:p>
        </w:tc>
      </w:tr>
      <w:tr w:rsidR="00CE53CC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Присоединенная расчетная тепловая нагрузка в горячей воде, в т.ч.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29,6852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29,8300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29,6670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29,6670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24,2570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24,2570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24,2570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25,1970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25,1970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25,1970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25,2270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25,2570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25,2870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25,3170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25,3470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25,4070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25,4670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25,5270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25,5870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25,6470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17,7721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17,7721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17,7687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17,7687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14,5288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14,5288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14,5288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15,2233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15,2233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15,2233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15,2496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15,2759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15,3023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15,3286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15,3549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15,4067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15,4584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15,5101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15,5619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15,6136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горячее водоснабжение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11,9131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12,0579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11,8983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11,8983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9,7282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9,7282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9,7282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9,9737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9,9737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9,9737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9,9774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9,9811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9,9847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9,9884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9,9921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10,0003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10,0086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10,0169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10,0251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10,0334</w:t>
            </w:r>
          </w:p>
        </w:tc>
      </w:tr>
      <w:tr w:rsidR="00CE53CC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Резерв/дефицит тепловой мощности (по расчетной нагрузке)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25,5448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25,4000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27,0480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26,8617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32,3980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32,2602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32,3100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31,3827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31,3576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31,3701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31,3402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31,3102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31,2802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31,2502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31,2202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31,1602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31,1002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31,0402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30,9802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30,9202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Зона действия источника тепловой мощности, га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100,0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Плотность тепловой нагрузки, Гкал/ч/га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0,2969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0,2983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0,2967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0,2967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0,2426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0,2426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0,2426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0,2520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0,2520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0,2520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0,2523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0,2526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0,2529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0,2532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0,2535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0,2541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0,2547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0,2553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0,2559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0,2565</w:t>
            </w:r>
          </w:p>
        </w:tc>
      </w:tr>
      <w:tr w:rsidR="00CE53CC" w:rsidRPr="00FC4479" w:rsidTr="00FC4479">
        <w:trPr>
          <w:trHeight w:val="357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30,0000</w:t>
            </w:r>
          </w:p>
        </w:tc>
      </w:tr>
      <w:tr w:rsidR="009634C2" w:rsidRPr="00FC4479" w:rsidTr="00FC4479">
        <w:trPr>
          <w:trHeight w:val="82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34C2" w:rsidRPr="00FC4479" w:rsidRDefault="009634C2" w:rsidP="009634C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Минимально допустимое значение тепловой нагрузки на коллекторах котельной при аварийном выводе самого мощного котла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  <w:lang w:eastAsia="ru-RU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17,0219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17,0139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16,2539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16,3499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13,4953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13,5191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13,4935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14,0909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14,1039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14,0975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14,1206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14,1437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14,1668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14,1899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14,2130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14,2583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14,3037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14,3490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14,3943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14,4396</w:t>
            </w:r>
          </w:p>
        </w:tc>
      </w:tr>
    </w:tbl>
    <w:p w:rsidR="00BE3D9D" w:rsidRPr="00BE3D9D" w:rsidRDefault="00BE3D9D" w:rsidP="00BE3D9D"/>
    <w:p w:rsidR="009D2FFE" w:rsidRDefault="009D2FFE" w:rsidP="009D2FFE">
      <w:pPr>
        <w:pStyle w:val="affff4"/>
      </w:pPr>
      <w:bookmarkStart w:id="63" w:name="_Toc212724128"/>
      <w:r>
        <w:t xml:space="preserve">Таблица </w:t>
      </w:r>
      <w:fldSimple w:instr=" STYLEREF 1 \s ">
        <w:r w:rsidR="003032B9">
          <w:rPr>
            <w:noProof/>
          </w:rPr>
          <w:t>1</w:t>
        </w:r>
      </w:fldSimple>
      <w:r>
        <w:t>.</w:t>
      </w:r>
      <w:fldSimple w:instr=" SEQ Таблица \* ARABIC \s 1 ">
        <w:r w:rsidR="003032B9">
          <w:rPr>
            <w:noProof/>
          </w:rPr>
          <w:t>11</w:t>
        </w:r>
      </w:fldSimple>
      <w:r>
        <w:t xml:space="preserve"> </w:t>
      </w:r>
      <w:r w:rsidRPr="00C61ED9">
        <w:t>– Перспективные балансы тепловой мощности и тепловой нагрузки для</w:t>
      </w:r>
      <w:r>
        <w:t xml:space="preserve"> котельной</w:t>
      </w:r>
      <w:r w:rsidR="007507EC">
        <w:t xml:space="preserve"> «Б. Перемерки»</w:t>
      </w:r>
      <w:r w:rsidRPr="00C61ED9">
        <w:t>, Гкал/ч</w:t>
      </w:r>
      <w:bookmarkEnd w:id="63"/>
    </w:p>
    <w:tbl>
      <w:tblPr>
        <w:tblW w:w="21967" w:type="dxa"/>
        <w:tblLayout w:type="fixed"/>
        <w:tblLook w:val="04A0" w:firstRow="1" w:lastRow="0" w:firstColumn="1" w:lastColumn="0" w:noHBand="0" w:noVBand="1"/>
      </w:tblPr>
      <w:tblGrid>
        <w:gridCol w:w="3681"/>
        <w:gridCol w:w="914"/>
        <w:gridCol w:w="914"/>
        <w:gridCol w:w="914"/>
        <w:gridCol w:w="915"/>
        <w:gridCol w:w="914"/>
        <w:gridCol w:w="914"/>
        <w:gridCol w:w="915"/>
        <w:gridCol w:w="914"/>
        <w:gridCol w:w="914"/>
        <w:gridCol w:w="915"/>
        <w:gridCol w:w="914"/>
        <w:gridCol w:w="914"/>
        <w:gridCol w:w="914"/>
        <w:gridCol w:w="915"/>
        <w:gridCol w:w="914"/>
        <w:gridCol w:w="914"/>
        <w:gridCol w:w="915"/>
        <w:gridCol w:w="914"/>
        <w:gridCol w:w="914"/>
        <w:gridCol w:w="915"/>
      </w:tblGrid>
      <w:tr w:rsidR="00FC4479" w:rsidRPr="00FC4479" w:rsidTr="00FC4479">
        <w:trPr>
          <w:trHeight w:val="471"/>
          <w:tblHeader/>
        </w:trPr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Наименование показателя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2020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2021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2023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2024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2025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2026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2027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2028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2029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2030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2031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2032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2033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2034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2035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2036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2037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2038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2039</w:t>
            </w:r>
          </w:p>
        </w:tc>
      </w:tr>
      <w:tr w:rsidR="00CE53CC" w:rsidRPr="00FC4479" w:rsidTr="00FC4479">
        <w:trPr>
          <w:trHeight w:val="40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Установленная тепловая мощность на конец периода, в том числе: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  <w:lang w:eastAsia="ru-RU"/>
              </w:rPr>
            </w:pPr>
            <w:r w:rsidRPr="00CE53CC">
              <w:rPr>
                <w:color w:val="000000"/>
                <w:sz w:val="16"/>
                <w:szCs w:val="16"/>
              </w:rPr>
              <w:t>0,3440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0,3440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0,3440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0,3440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0,3440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0,3440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0,3440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0,3440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0,3440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0,3440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0,3440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0,3440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0,3440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0,3440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0,3440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0,3440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0,3440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0,3440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0,3440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0,3440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 в паре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 в горячей воде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0,3440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0,3440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0,3440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0,3440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0,3440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0,3440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0,3440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0,3440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0,3440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0,3440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0,3440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0,3440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0,3440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0,3440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0,3440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0,3440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0,3440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0,3440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0,3440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0,3440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Ограничения тепловой мощности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0,0440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0,0440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0,0440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0,0440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0,0440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0,0440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0,0440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0,0440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0,0440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0,0440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0,0440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0,0440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0,0440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0,0440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0,0440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0,0440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Располагаемая тепловая мощность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0,3440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0,3440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0,3440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0,3440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0,3000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0,3000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0,3000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0,3000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0,3000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0,3000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0,3000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0,3000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0,3000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0,3000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0,3000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0,3000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0,3000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0,3000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0,3000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0,3000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Затраты тепла на собственные нужды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lastRenderedPageBreak/>
              <w:t>Тепловая мощность нетто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0,3340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0,3340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0,3340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0,3340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0,2900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0,2900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0,2900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0,2900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0,2900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0,2900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Потери в тепловых сетях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0,0117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0,0047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0,0049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0,0053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0,0051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0,0051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0,0051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0,0051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0,0051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0,0051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0,0051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0,0051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0,0051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0,0051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0,0051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0,0051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0,0051</w:t>
            </w:r>
          </w:p>
        </w:tc>
      </w:tr>
      <w:tr w:rsidR="00CE53CC" w:rsidRPr="00FC4479" w:rsidTr="00FC4479">
        <w:trPr>
          <w:trHeight w:val="315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Присоединенная договорная тепловая нагрузка в горячей воде, в т.ч.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0,6072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0,6072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0,5730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0,5730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0,5730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0,5730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0,5730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0,5730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0,5730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0,5730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0,5730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0,5730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0,5730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0,5730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0,5730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0,5730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0,5730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0,5730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0,5730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0,5730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0,3142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0,3142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0,2800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0,2930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0,2930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0,2930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0,2930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0,2930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0,2930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0,2930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0,2930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0,2930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0,2930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0,2930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0,2930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0,2930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0,2930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0,2930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0,2930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горячее водоснабжение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0,2930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0,2930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0,2930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0,2930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0,2800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0,2800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0,2800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0,2800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0,2800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0,2800</w:t>
            </w:r>
          </w:p>
        </w:tc>
      </w:tr>
      <w:tr w:rsidR="00CE53CC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Резерв/дефицит тепловой мощности (по договорной нагрузке)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-0,2932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-0,2932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-0,2507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-0,2437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-0,2879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-0,2883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-0,2880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-0,2881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-0,2881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-0,2881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-0,2881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-0,2881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-0,2881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-0,2881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-0,2881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-0,2881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-0,2881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-0,2881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-0,2881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-0,2881</w:t>
            </w:r>
          </w:p>
        </w:tc>
      </w:tr>
      <w:tr w:rsidR="00CE53CC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Присоединенная расчетная тепловая нагрузка в горячей воде, в т.ч.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0,1925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0,1925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0,1817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0,1817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0,2169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0,2169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0,2169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0,2169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0,2169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0,2169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0,2169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0,2169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0,2169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0,2169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0,2169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0,2169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0,2169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0,2169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0,2169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0,2169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0,0996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0,0996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0,0888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0,0888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0,1060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0,1060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0,1060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0,1060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0,1060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0,1060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0,1060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0,1060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0,1060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0,1060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0,1060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0,1060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0,1060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0,1060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0,1060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0,1060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горячее водоснабжение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0,0929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0,0929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0,0929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0,0929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0,1109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0,1109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0,1109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0,1109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0,1109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0,1109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0,1109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0,1109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0,1109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0,1109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0,1109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0,1109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0,1109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0,1109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0,1109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0,1109</w:t>
            </w:r>
          </w:p>
        </w:tc>
      </w:tr>
      <w:tr w:rsidR="00CE53CC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Резерв/дефицит тепловой мощности (по расчетной нагрузке)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0,1215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0,1215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0,1407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0,1476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0,0682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0,0679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0,0682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0,0681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0,0680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0,0681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0,0681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0,0681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0,0681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0,0681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0,0681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0,0681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0,0681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0,0681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0,0681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0,0681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Зона действия источника тепловой мощности, га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0,27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0,27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0,27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0,27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0,27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0,27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0,27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0,27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0,27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0,27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0,27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0,27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0,27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0,27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0,27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0,27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0,27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0,27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0,27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0,27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Плотность тепловой нагрузки, Гкал/ч/га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0,7130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0,7130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0,6728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0,6728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0,8032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0,8032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0,8032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0,8032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0,8032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0,8032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0,8032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0,8032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0,8032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0,8032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0,8032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0,8032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0,8032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0,8032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0,8032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0,8032</w:t>
            </w:r>
          </w:p>
        </w:tc>
      </w:tr>
      <w:tr w:rsidR="00CE53CC" w:rsidRPr="00FC4479" w:rsidTr="00FC4479">
        <w:trPr>
          <w:trHeight w:val="357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0,2580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0,2580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0,2580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0,2580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0,2580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0,2580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0,2580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0,2580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0,2580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0,2580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0,2580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0,2580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0,2580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0,2580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0,2580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0,2580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0,2580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0,2580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0,2580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0,2580</w:t>
            </w:r>
          </w:p>
        </w:tc>
      </w:tr>
      <w:tr w:rsidR="009634C2" w:rsidRPr="00FC4479" w:rsidTr="00FC4479">
        <w:trPr>
          <w:trHeight w:val="82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34C2" w:rsidRPr="00FC4479" w:rsidRDefault="009634C2" w:rsidP="009634C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Минимально допустимое значение тепловой нагрузки на коллекторах котельной при аварийном выводе самого мощного котла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  <w:lang w:eastAsia="ru-RU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0,1033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0,1033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0,0899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0,0870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0,1019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0,1017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0,1016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0,1016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0,1016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0,1016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0,1016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0,1016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0,1016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0,1016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0,1016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0,1016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0,1016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0,1016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0,1016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0,1016</w:t>
            </w:r>
          </w:p>
        </w:tc>
      </w:tr>
    </w:tbl>
    <w:p w:rsidR="00BE3D9D" w:rsidRPr="00BE3D9D" w:rsidRDefault="00BE3D9D" w:rsidP="00BE3D9D"/>
    <w:p w:rsidR="009D2FFE" w:rsidRDefault="009D2FFE" w:rsidP="009D2FFE">
      <w:pPr>
        <w:pStyle w:val="affff4"/>
      </w:pPr>
      <w:bookmarkStart w:id="64" w:name="_Toc212724129"/>
      <w:r>
        <w:t xml:space="preserve">Таблица </w:t>
      </w:r>
      <w:fldSimple w:instr=" STYLEREF 1 \s ">
        <w:r w:rsidR="003032B9">
          <w:rPr>
            <w:noProof/>
          </w:rPr>
          <w:t>1</w:t>
        </w:r>
      </w:fldSimple>
      <w:r>
        <w:t>.</w:t>
      </w:r>
      <w:fldSimple w:instr=" SEQ Таблица \* ARABIC \s 1 ">
        <w:r w:rsidR="003032B9">
          <w:rPr>
            <w:noProof/>
          </w:rPr>
          <w:t>12</w:t>
        </w:r>
      </w:fldSimple>
      <w:r>
        <w:t xml:space="preserve"> </w:t>
      </w:r>
      <w:r w:rsidRPr="00C61ED9">
        <w:t>– Перспективные балансы тепловой мощности и тепловой нагрузки для</w:t>
      </w:r>
      <w:r>
        <w:t xml:space="preserve"> котельной</w:t>
      </w:r>
      <w:r w:rsidR="007507EC">
        <w:t xml:space="preserve"> «Сахарово»</w:t>
      </w:r>
      <w:r w:rsidRPr="00C61ED9">
        <w:t>, Гкал/ч</w:t>
      </w:r>
      <w:bookmarkEnd w:id="64"/>
    </w:p>
    <w:tbl>
      <w:tblPr>
        <w:tblW w:w="21967" w:type="dxa"/>
        <w:tblLayout w:type="fixed"/>
        <w:tblLook w:val="04A0" w:firstRow="1" w:lastRow="0" w:firstColumn="1" w:lastColumn="0" w:noHBand="0" w:noVBand="1"/>
      </w:tblPr>
      <w:tblGrid>
        <w:gridCol w:w="3681"/>
        <w:gridCol w:w="914"/>
        <w:gridCol w:w="914"/>
        <w:gridCol w:w="914"/>
        <w:gridCol w:w="915"/>
        <w:gridCol w:w="914"/>
        <w:gridCol w:w="914"/>
        <w:gridCol w:w="915"/>
        <w:gridCol w:w="914"/>
        <w:gridCol w:w="914"/>
        <w:gridCol w:w="915"/>
        <w:gridCol w:w="914"/>
        <w:gridCol w:w="914"/>
        <w:gridCol w:w="914"/>
        <w:gridCol w:w="915"/>
        <w:gridCol w:w="914"/>
        <w:gridCol w:w="914"/>
        <w:gridCol w:w="915"/>
        <w:gridCol w:w="914"/>
        <w:gridCol w:w="914"/>
        <w:gridCol w:w="915"/>
      </w:tblGrid>
      <w:tr w:rsidR="00FC4479" w:rsidRPr="00FC4479" w:rsidTr="00FC4479">
        <w:trPr>
          <w:trHeight w:val="471"/>
          <w:tblHeader/>
        </w:trPr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Наименование показателя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2020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2021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2023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2024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2025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2026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2027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2028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2029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2030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2031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2032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2033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2034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2035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2036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2037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2038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2039</w:t>
            </w:r>
          </w:p>
        </w:tc>
      </w:tr>
      <w:tr w:rsidR="00FC4479" w:rsidRPr="00FC4479" w:rsidTr="00FC4479">
        <w:trPr>
          <w:trHeight w:val="40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Установленная тепловая мощность на конец периода, в том числе: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color w:val="000000"/>
                <w:sz w:val="16"/>
                <w:szCs w:val="16"/>
              </w:rPr>
              <w:t>24,0000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24,0000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24,0000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24,0000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24,0000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24,0000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24,0000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24,0000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24,0000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24,0000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24,0000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24,0000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24,0000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24,0000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24,0000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24,0000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24,0000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24,0000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24,0000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24,0000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 в паре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 в горячей воде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24,0000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24,0000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24,0000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24,0000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24,0000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24,0000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24,0000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24,0000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24,0000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24,0000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24,0000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24,0000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24,0000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24,0000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24,0000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24,0000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24,0000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24,0000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24,0000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24,0000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Ограничения тепловой мощности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1,7300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1,7300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1,7300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1,7300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1,7300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1,7300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1,7300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1,7300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1,7300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1,7300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1,7300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1,7300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1,7300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1,7300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1,7300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1,7300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Располагаемая тепловая мощность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24,0000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24,0000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24,0000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24,0000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22,2700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22,2700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22,2700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22,2700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22,2700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22,2700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22,2700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22,2700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22,2700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22,2700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22,2700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22,2700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22,2700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22,2700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22,2700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22,2700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Затраты тепла на собственные нужды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0,1300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0,1300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0,1300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0,1300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0,1300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0,1300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0,1300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0,1300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0,1300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0,1300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0,1300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0,1300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0,1300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0,1300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0,1300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0,1300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0,1300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0,1300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0,1300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0,1300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Тепловая мощность нетто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23,8700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23,8700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23,8700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23,8700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22,1400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22,1400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22,1400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22,1400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22,1400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22,1400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22,1400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22,1400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22,1400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22,1400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22,1400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22,1400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22,1400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22,1400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22,1400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22,1400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Потери в тепловых сетях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0,7960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0,7960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0,9469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0,8196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0,8206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1,0307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0,8903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0,9139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0,9450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0,9164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0,9251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0,9251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0,9251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0,9251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0,9251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0,9251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0,9251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0,9251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0,9251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0,9251</w:t>
            </w:r>
          </w:p>
        </w:tc>
      </w:tr>
      <w:tr w:rsidR="00FC4479" w:rsidRPr="00FC4479" w:rsidTr="00FC4479">
        <w:trPr>
          <w:trHeight w:val="315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Присоединенная договорная тепловая нагрузка в горячей воде, в т.ч.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13,2968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12,6960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12,6634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12,6634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13,1213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13,5512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13,5512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13,5512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13,5512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13,5512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13,5512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13,5512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13,5512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13,5512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13,5512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13,5512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13,5512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13,5512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13,5512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13,5512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10,1216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9,5743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9,5010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9,5010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9,5416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9,8059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9,8059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9,8059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9,8059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9,8059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9,8059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9,8059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9,8059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9,8059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9,8059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9,8059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9,8059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9,8059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9,8059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9,8059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горячее водоснабжение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3,1751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3,1216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3,1623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3,1623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3,5798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3,7454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3,7454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3,7454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3,7454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3,7454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3,7454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3,7454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3,7454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3,7454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3,7454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3,7454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3,7454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3,7454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3,7454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3,7454</w:t>
            </w:r>
          </w:p>
        </w:tc>
      </w:tr>
      <w:tr w:rsidR="00FC4479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Резерв/дефицит тепловой мощности (по договорной нагрузке)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9,7772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10,3780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10,2597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10,3870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8,1981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7,5581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7,6985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7,6749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7,6438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7,6724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7,6637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7,6637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7,6637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7,6637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7,6637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7,6637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7,6637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7,6637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7,6637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7,6637</w:t>
            </w:r>
          </w:p>
        </w:tc>
      </w:tr>
      <w:tr w:rsidR="00FC4479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Присоединенная расчетная тепловая нагрузка в горячей воде, в т.ч.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8,3304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7,9540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7,9336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7,9336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8,6864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9,1163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9,1163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9,1163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9,1163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9,1163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9,1163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9,1163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9,1163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9,1163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9,1163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9,1163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9,1163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9,1163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9,1163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9,1163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6,3412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5,9983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5,9524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5,9524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6,3166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6,5809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6,5809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6,5809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6,5809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6,5809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6,5809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6,5809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6,5809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6,5809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6,5809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6,5809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6,5809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6,5809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6,5809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6,5809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горячее водоснабжение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1,9892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1,9557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1,9812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1,9812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2,3698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2,5354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2,5354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2,5354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2,5354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2,5354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2,5354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2,5354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2,5354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2,5354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2,5354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2,5354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2,5354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2,5354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2,5354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2,5354</w:t>
            </w:r>
          </w:p>
        </w:tc>
      </w:tr>
      <w:tr w:rsidR="00FC4479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Резерв/дефицит тепловой мощности (по расчетной нагрузке)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14,7436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15,1200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14,9895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15,1168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12,6330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11,9930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12,1334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12,1098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12,0788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12,1073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12,0986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12,0986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12,0986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12,0986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12,0986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12,0986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12,0986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12,0986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12,0986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12,0986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Зона действия источника тепловой мощности, га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80,0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80,0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80,0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80,0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80,0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80,0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80,0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Плотность тепловой нагрузки, Гкал/ч/га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0,1041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0,0994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0,0992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0,0992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0,1086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0,1140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0,1140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0,1140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0,1140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0,1140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0,1140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0,1140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0,1140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0,1140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0,1140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0,1140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0,1140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0,1140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0,1140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0,1140</w:t>
            </w:r>
          </w:p>
        </w:tc>
      </w:tr>
      <w:tr w:rsidR="00FC4479" w:rsidRPr="00FC4479" w:rsidTr="00FC4479">
        <w:trPr>
          <w:trHeight w:val="357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lastRenderedPageBreak/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16,0000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16,0000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16,0000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16,0000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16,0000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16,0000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16,0000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16,0000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16,0000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16,0000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16,0000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16,0000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16,0000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16,0000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16,0000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16,0000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16,0000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16,0000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16,0000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16,0000</w:t>
            </w:r>
          </w:p>
        </w:tc>
      </w:tr>
      <w:tr w:rsidR="009634C2" w:rsidRPr="00FC4479" w:rsidTr="00FC4479">
        <w:trPr>
          <w:trHeight w:val="82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34C2" w:rsidRPr="00FC4479" w:rsidRDefault="009634C2" w:rsidP="009634C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Минимально допустимое значение тепловой нагрузки на коллекторах котельной при аварийном выводе самого мощного котла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  <w:lang w:eastAsia="ru-RU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6,0934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5,7933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5,8486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5,7664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6,0643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6,3963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6,3094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6,3240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6,3432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6,3255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6,3309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6,3309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6,3309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6,3309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6,3309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6,3309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6,3309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6,3309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6,3309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6,3309</w:t>
            </w:r>
          </w:p>
        </w:tc>
      </w:tr>
    </w:tbl>
    <w:p w:rsidR="00BE3D9D" w:rsidRPr="00BE3D9D" w:rsidRDefault="00BE3D9D" w:rsidP="00BE3D9D"/>
    <w:p w:rsidR="009D2FFE" w:rsidRDefault="009D2FFE" w:rsidP="009D2FFE">
      <w:pPr>
        <w:pStyle w:val="affff4"/>
      </w:pPr>
      <w:bookmarkStart w:id="65" w:name="_Toc212724130"/>
      <w:r>
        <w:t xml:space="preserve">Таблица </w:t>
      </w:r>
      <w:fldSimple w:instr=" STYLEREF 1 \s ">
        <w:r w:rsidR="003032B9">
          <w:rPr>
            <w:noProof/>
          </w:rPr>
          <w:t>1</w:t>
        </w:r>
      </w:fldSimple>
      <w:r>
        <w:t>.</w:t>
      </w:r>
      <w:fldSimple w:instr=" SEQ Таблица \* ARABIC \s 1 ">
        <w:r w:rsidR="003032B9">
          <w:rPr>
            <w:noProof/>
          </w:rPr>
          <w:t>13</w:t>
        </w:r>
      </w:fldSimple>
      <w:r>
        <w:t xml:space="preserve"> </w:t>
      </w:r>
      <w:r w:rsidRPr="00C61ED9">
        <w:t>– Перспективные балансы тепловой мощности и тепловой нагрузки для</w:t>
      </w:r>
      <w:r>
        <w:t xml:space="preserve"> котельной</w:t>
      </w:r>
      <w:r w:rsidR="007507EC">
        <w:t xml:space="preserve"> «Мамулино»</w:t>
      </w:r>
      <w:r w:rsidR="00CE53CC">
        <w:t xml:space="preserve"> и «Брусилово» (работают на единую сеть)</w:t>
      </w:r>
      <w:r w:rsidRPr="00C61ED9">
        <w:t>, Гкал/ч</w:t>
      </w:r>
      <w:bookmarkEnd w:id="65"/>
    </w:p>
    <w:tbl>
      <w:tblPr>
        <w:tblW w:w="21967" w:type="dxa"/>
        <w:tblLayout w:type="fixed"/>
        <w:tblLook w:val="04A0" w:firstRow="1" w:lastRow="0" w:firstColumn="1" w:lastColumn="0" w:noHBand="0" w:noVBand="1"/>
      </w:tblPr>
      <w:tblGrid>
        <w:gridCol w:w="3681"/>
        <w:gridCol w:w="914"/>
        <w:gridCol w:w="914"/>
        <w:gridCol w:w="914"/>
        <w:gridCol w:w="915"/>
        <w:gridCol w:w="914"/>
        <w:gridCol w:w="914"/>
        <w:gridCol w:w="915"/>
        <w:gridCol w:w="914"/>
        <w:gridCol w:w="914"/>
        <w:gridCol w:w="915"/>
        <w:gridCol w:w="914"/>
        <w:gridCol w:w="914"/>
        <w:gridCol w:w="914"/>
        <w:gridCol w:w="915"/>
        <w:gridCol w:w="914"/>
        <w:gridCol w:w="914"/>
        <w:gridCol w:w="915"/>
        <w:gridCol w:w="914"/>
        <w:gridCol w:w="914"/>
        <w:gridCol w:w="915"/>
      </w:tblGrid>
      <w:tr w:rsidR="00FC4479" w:rsidRPr="00FC4479" w:rsidTr="00FC4479">
        <w:trPr>
          <w:trHeight w:val="471"/>
          <w:tblHeader/>
        </w:trPr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Наименование показателя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2020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2021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2023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2024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2025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2026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2027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2028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2029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2030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2031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2032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2033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2034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2035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2036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2037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2038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2039</w:t>
            </w:r>
          </w:p>
        </w:tc>
      </w:tr>
      <w:tr w:rsidR="009634C2" w:rsidRPr="00FC4479" w:rsidTr="00FC4479">
        <w:trPr>
          <w:trHeight w:val="40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34C2" w:rsidRPr="00FC4479" w:rsidRDefault="009634C2" w:rsidP="009634C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Установленная тепловая мощность на конец периода, в том числе: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  <w:lang w:eastAsia="ru-RU"/>
              </w:rPr>
            </w:pPr>
            <w:r w:rsidRPr="009634C2">
              <w:rPr>
                <w:rFonts w:cs="Arial"/>
                <w:sz w:val="16"/>
                <w:szCs w:val="16"/>
              </w:rPr>
              <w:t>35,2600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35,2600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35,2600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35,2600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42,1400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42,1400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42,1400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42,1400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42,1400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42,1400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42,1400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42,1400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42,1400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42,1400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42,1400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42,1400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42,1400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42,1400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42,1400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42,1400</w:t>
            </w:r>
          </w:p>
        </w:tc>
      </w:tr>
      <w:tr w:rsidR="009634C2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34C2" w:rsidRPr="00FC4479" w:rsidRDefault="009634C2" w:rsidP="009634C2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 в паре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14,6200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14,6200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14,6200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14,6200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14,6200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14,6200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14,6200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14,6200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14,6200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14,6200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14,6200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14,6200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14,6200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14,6200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14,6200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14,6200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14,6200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14,6200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14,6200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14,6200</w:t>
            </w:r>
          </w:p>
        </w:tc>
      </w:tr>
      <w:tr w:rsidR="009634C2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34C2" w:rsidRPr="00FC4479" w:rsidRDefault="009634C2" w:rsidP="009634C2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 в горячей воде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20,6400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20,6400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20,6400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20,6400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27,5200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42,1400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42,1400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42,1400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42,1400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42,1400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42,1400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42,1400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42,1400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42,1400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42,1400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42,1400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42,1400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42,1400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42,1400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42,1400</w:t>
            </w:r>
          </w:p>
        </w:tc>
      </w:tr>
      <w:tr w:rsidR="009634C2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34C2" w:rsidRPr="00FC4479" w:rsidRDefault="009634C2" w:rsidP="009634C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Ограничения тепловой мощности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0,0000</w:t>
            </w:r>
          </w:p>
        </w:tc>
      </w:tr>
      <w:tr w:rsidR="009634C2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34C2" w:rsidRPr="00FC4479" w:rsidRDefault="009634C2" w:rsidP="009634C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Располагаемая тепловая мощность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35,2600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35,2600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35,2600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35,2600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42,1400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42,1400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42,1400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42,1400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42,1400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42,1400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42,1400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42,1400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42,1400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42,1400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42,1400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42,1400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42,1400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42,1400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42,1400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42,1400</w:t>
            </w:r>
          </w:p>
        </w:tc>
      </w:tr>
      <w:tr w:rsidR="009634C2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34C2" w:rsidRPr="00FC4479" w:rsidRDefault="009634C2" w:rsidP="009634C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Затраты тепла на собственные нужды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0,1231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0,1231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0,1231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0,1231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0,1231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0,1231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0,1231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0,1231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0,1231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0,1231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0,1231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0,1231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0,1231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0,1231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0,1231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0,1231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0,1231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0,1231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0,1231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0,1231</w:t>
            </w:r>
          </w:p>
        </w:tc>
      </w:tr>
      <w:tr w:rsidR="009634C2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34C2" w:rsidRPr="00FC4479" w:rsidRDefault="009634C2" w:rsidP="009634C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Тепловая мощность нетто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35,1369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35,1369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35,1369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35,1369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42,0169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42,0169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42,0169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42,0169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42,0169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42,0169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42,0169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42,0169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42,0169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42,0169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42,0169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42,0169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42,0169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42,0169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42,0169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42,0169</w:t>
            </w:r>
          </w:p>
        </w:tc>
      </w:tr>
      <w:tr w:rsidR="009634C2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34C2" w:rsidRPr="00FC4479" w:rsidRDefault="009634C2" w:rsidP="009634C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Потери в тепловых сетях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0,1200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0,1200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1,1285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1,1045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1,2990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1,2959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1,2850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1,2933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1,2914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1,2899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1,2915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1,2915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1,2915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1,2915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1,2915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1,2915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1,2915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1,2915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1,2915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1,2915</w:t>
            </w:r>
          </w:p>
        </w:tc>
      </w:tr>
      <w:tr w:rsidR="009634C2" w:rsidRPr="00FC4479" w:rsidTr="00FC4479">
        <w:trPr>
          <w:trHeight w:val="315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34C2" w:rsidRPr="00FC4479" w:rsidRDefault="009634C2" w:rsidP="009634C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Присоединенная договорная тепловая нагрузка в горячей воде, в т.ч.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32,9673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35,3545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36,4900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36,4900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38,8487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38,8487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40,4897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40,4897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40,4897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40,4897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40,4897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40,4897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40,4897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40,4897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40,4897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40,4897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40,4897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40,4897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40,4897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40,4897</w:t>
            </w:r>
          </w:p>
        </w:tc>
      </w:tr>
      <w:tr w:rsidR="009634C2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34C2" w:rsidRPr="00FC4479" w:rsidRDefault="009634C2" w:rsidP="009634C2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20,3783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21,9655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22,4795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22,4795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24,0217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24,0217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25,3345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25,3345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25,3345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25,3345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25,3345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25,3345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25,3345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25,3345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25,3345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25,3345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25,3345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25,3345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25,3345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25,3345</w:t>
            </w:r>
          </w:p>
        </w:tc>
      </w:tr>
      <w:tr w:rsidR="009634C2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34C2" w:rsidRPr="00FC4479" w:rsidRDefault="009634C2" w:rsidP="009634C2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горячее водоснабжение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12,5890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13,3890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14,0105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14,0105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14,8270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14,8270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15,1552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15,1552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15,1552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15,1552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15,1552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15,1552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15,1552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15,1552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15,1552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15,1552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15,1552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15,1552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15,1552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15,1552</w:t>
            </w:r>
          </w:p>
        </w:tc>
      </w:tr>
      <w:tr w:rsidR="009634C2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34C2" w:rsidRPr="00FC4479" w:rsidRDefault="009634C2" w:rsidP="009634C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Резерв/дефицит тепловой мощности (по договорной нагрузке)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2,0496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-0,3376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-2,4815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-2,4576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1,8692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1,8723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0,2422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0,2339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0,2358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0,2373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0,2357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0,2357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0,2357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0,2357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0,2357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0,2357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0,2357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0,2357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0,2357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0,2357</w:t>
            </w:r>
          </w:p>
        </w:tc>
      </w:tr>
      <w:tr w:rsidR="009634C2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34C2" w:rsidRPr="00FC4479" w:rsidRDefault="009634C2" w:rsidP="009634C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Присоединенная расчетная тепловая нагрузка в горячей воде, в т.ч.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17,3721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18,6300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19,2283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19,2283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17,8669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17,8669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19,5079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19,5079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19,5079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19,5079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19,5079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19,5079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19,5079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19,5079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19,5079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19,5079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19,5079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19,5079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19,5079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19,5079</w:t>
            </w:r>
          </w:p>
        </w:tc>
      </w:tr>
      <w:tr w:rsidR="009634C2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34C2" w:rsidRPr="00FC4479" w:rsidRDefault="009634C2" w:rsidP="009634C2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10,7383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11,5747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11,8455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11,8455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11,0614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11,0614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12,3742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12,3742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12,3742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12,3742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12,3742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12,3742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12,3742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12,3742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12,3742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12,3742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12,3742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12,3742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12,3742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12,3742</w:t>
            </w:r>
          </w:p>
        </w:tc>
      </w:tr>
      <w:tr w:rsidR="009634C2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34C2" w:rsidRPr="00FC4479" w:rsidRDefault="009634C2" w:rsidP="009634C2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горячее водоснабжение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6,6338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7,0553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7,3828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7,3828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6,8055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6,8055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7,1337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7,1337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7,1337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7,1337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7,1337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7,1337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7,1337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7,1337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7,1337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7,1337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7,1337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7,1337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7,1337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7,1337</w:t>
            </w:r>
          </w:p>
        </w:tc>
      </w:tr>
      <w:tr w:rsidR="009634C2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34C2" w:rsidRPr="00FC4479" w:rsidRDefault="009634C2" w:rsidP="009634C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Резерв/дефицит тепловой мощности (по расчетной нагрузке)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17,6448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16,3869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14,7801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14,8041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22,8510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22,8541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21,2240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21,2157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21,2176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21,2191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21,2175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21,2175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21,2175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21,2175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21,2175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21,2175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21,2175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21,2175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21,2175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21,2175</w:t>
            </w:r>
          </w:p>
        </w:tc>
      </w:tr>
      <w:tr w:rsidR="009634C2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34C2" w:rsidRPr="00FC4479" w:rsidRDefault="009634C2" w:rsidP="009634C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Зона действия источника тепловой мощности, га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100,0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100,0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100,0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100,0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100,0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100,0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100,0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100,0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100,0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100,0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100,0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100,0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100,0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100,0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100,0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100,0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100,0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100,0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100,0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100,0</w:t>
            </w:r>
          </w:p>
        </w:tc>
      </w:tr>
      <w:tr w:rsidR="009634C2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34C2" w:rsidRPr="00FC4479" w:rsidRDefault="009634C2" w:rsidP="009634C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Плотность тепловой нагрузки, Гкал/ч/га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0,1737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0,1863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0,1923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0,1923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0,1787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0,1787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0,1951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0,1951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0,1951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0,1951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0,1951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0,1951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0,1951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0,1951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0,1951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0,1951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0,1951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0,1951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0,1951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0,1951</w:t>
            </w:r>
          </w:p>
        </w:tc>
      </w:tr>
      <w:tr w:rsidR="009634C2" w:rsidRPr="00FC4479" w:rsidTr="00FC4479">
        <w:trPr>
          <w:trHeight w:val="357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34C2" w:rsidRPr="00FC4479" w:rsidRDefault="009634C2" w:rsidP="009634C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28,3800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28,3800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28,3800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28,3800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28,3800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28,3800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28,3800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28,3800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28,3800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28,3800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28,3800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28,3800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28,3800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28,3800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28,3800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28,3800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28,3800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28,3800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28,3800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28,3800</w:t>
            </w:r>
          </w:p>
        </w:tc>
      </w:tr>
      <w:tr w:rsidR="009634C2" w:rsidRPr="00FC4479" w:rsidTr="00FC4479">
        <w:trPr>
          <w:trHeight w:val="82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34C2" w:rsidRPr="00FC4479" w:rsidRDefault="009634C2" w:rsidP="009634C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Минимально допустимое значение тепловой нагрузки на коллекторах котельной при аварийном выводе самого мощного котла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9,4155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10,1360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10,9036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10,8908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10,3223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10,2847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11,4220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11,4265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11,4255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11,4247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11,4256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11,4256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11,4256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11,4256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11,4256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11,4256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11,4256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11,4256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11,4256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11,4256</w:t>
            </w:r>
          </w:p>
        </w:tc>
      </w:tr>
    </w:tbl>
    <w:p w:rsidR="00BE3D9D" w:rsidRPr="00BE3D9D" w:rsidRDefault="00BE3D9D" w:rsidP="00BE3D9D"/>
    <w:p w:rsidR="009D2FFE" w:rsidRDefault="009D2FFE" w:rsidP="009D2FFE">
      <w:pPr>
        <w:pStyle w:val="affff4"/>
      </w:pPr>
      <w:bookmarkStart w:id="66" w:name="_Toc212724131"/>
      <w:r>
        <w:t xml:space="preserve">Таблица </w:t>
      </w:r>
      <w:fldSimple w:instr=" STYLEREF 1 \s ">
        <w:r w:rsidR="003032B9">
          <w:rPr>
            <w:noProof/>
          </w:rPr>
          <w:t>1</w:t>
        </w:r>
      </w:fldSimple>
      <w:r>
        <w:t>.</w:t>
      </w:r>
      <w:fldSimple w:instr=" SEQ Таблица \* ARABIC \s 1 ">
        <w:r w:rsidR="003032B9">
          <w:rPr>
            <w:noProof/>
          </w:rPr>
          <w:t>14</w:t>
        </w:r>
      </w:fldSimple>
      <w:r>
        <w:t xml:space="preserve"> </w:t>
      </w:r>
      <w:r w:rsidRPr="00C61ED9">
        <w:t>– Перспективные балансы тепловой мощности и тепловой нагрузки для</w:t>
      </w:r>
      <w:r>
        <w:t xml:space="preserve"> котельной</w:t>
      </w:r>
      <w:r w:rsidR="007507EC">
        <w:t xml:space="preserve"> «ОКБ»</w:t>
      </w:r>
      <w:r w:rsidRPr="00C61ED9">
        <w:t>, Гкал/ч</w:t>
      </w:r>
      <w:bookmarkEnd w:id="66"/>
    </w:p>
    <w:tbl>
      <w:tblPr>
        <w:tblW w:w="21967" w:type="dxa"/>
        <w:tblLayout w:type="fixed"/>
        <w:tblLook w:val="04A0" w:firstRow="1" w:lastRow="0" w:firstColumn="1" w:lastColumn="0" w:noHBand="0" w:noVBand="1"/>
      </w:tblPr>
      <w:tblGrid>
        <w:gridCol w:w="3681"/>
        <w:gridCol w:w="914"/>
        <w:gridCol w:w="914"/>
        <w:gridCol w:w="914"/>
        <w:gridCol w:w="915"/>
        <w:gridCol w:w="914"/>
        <w:gridCol w:w="914"/>
        <w:gridCol w:w="915"/>
        <w:gridCol w:w="914"/>
        <w:gridCol w:w="914"/>
        <w:gridCol w:w="915"/>
        <w:gridCol w:w="914"/>
        <w:gridCol w:w="914"/>
        <w:gridCol w:w="914"/>
        <w:gridCol w:w="915"/>
        <w:gridCol w:w="914"/>
        <w:gridCol w:w="914"/>
        <w:gridCol w:w="915"/>
        <w:gridCol w:w="914"/>
        <w:gridCol w:w="914"/>
        <w:gridCol w:w="915"/>
      </w:tblGrid>
      <w:tr w:rsidR="00FC4479" w:rsidRPr="00FC4479" w:rsidTr="00FC4479">
        <w:trPr>
          <w:trHeight w:val="471"/>
          <w:tblHeader/>
        </w:trPr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Наименование показателя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2020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2021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2023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2024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2025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2026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2027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2028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2029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2030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2031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2032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2033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2034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2035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2036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2037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2038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2039</w:t>
            </w:r>
          </w:p>
        </w:tc>
      </w:tr>
      <w:tr w:rsidR="009634C2" w:rsidRPr="00FC4479" w:rsidTr="00FC4479">
        <w:trPr>
          <w:trHeight w:val="40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34C2" w:rsidRPr="00FC4479" w:rsidRDefault="009634C2" w:rsidP="009634C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Установленная тепловая мощность на конец периода, в том числе: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  <w:lang w:eastAsia="ru-RU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10,7500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10,7500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10,7500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10,7500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10,7500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10,7500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10,7500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10,7500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10,7500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10,7500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10,7500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10,7500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10,7500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10,7500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10,7500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10,7500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10,7500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10,7500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10,7500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10,7500</w:t>
            </w:r>
          </w:p>
        </w:tc>
      </w:tr>
      <w:tr w:rsidR="009634C2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34C2" w:rsidRPr="00FC4479" w:rsidRDefault="009634C2" w:rsidP="009634C2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 в паре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</w:tr>
      <w:tr w:rsidR="009634C2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34C2" w:rsidRPr="00FC4479" w:rsidRDefault="009634C2" w:rsidP="009634C2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 в горячей воде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10,7500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10,7500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10,7500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10,7500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10,7500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10,7500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10,7500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10,7500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10,7500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10,7500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10,7500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10,7500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10,7500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10,7500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10,7500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10,7500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10,7500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10,7500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10,7500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10,7500</w:t>
            </w:r>
          </w:p>
        </w:tc>
      </w:tr>
      <w:tr w:rsidR="009634C2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34C2" w:rsidRPr="00FC4479" w:rsidRDefault="009634C2" w:rsidP="009634C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Ограничения тепловой мощности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3,6700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3,6700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3,6700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3,6700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3,6700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3,6700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3,6700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3,6700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3,6700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3,6700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3,6700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3,6700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3,6700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3,6700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3,6700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3,6700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3,6700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3,6700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3,6700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3,6700</w:t>
            </w:r>
          </w:p>
        </w:tc>
      </w:tr>
      <w:tr w:rsidR="009634C2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34C2" w:rsidRPr="00FC4479" w:rsidRDefault="009634C2" w:rsidP="009634C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Располагаемая тепловая мощность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7,0800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7,0800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7,0800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7,0800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7,0800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7,0800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7,0800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7,0800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7,0800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7,0800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7,0800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7,0800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7,0800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7,0800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7,0800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7,0800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7,0800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7,0800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7,0800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7,0800</w:t>
            </w:r>
          </w:p>
        </w:tc>
      </w:tr>
      <w:tr w:rsidR="009634C2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34C2" w:rsidRPr="00FC4479" w:rsidRDefault="009634C2" w:rsidP="009634C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Затраты тепла на собственные нужды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0,1900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0,1900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0,1900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0,1900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0,1900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0,1900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0,1900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0,1900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0,1900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0,1900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0,1900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0,1900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0,1900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0,1900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0,1900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0,1900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0,1900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0,1900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0,1900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0,1900</w:t>
            </w:r>
          </w:p>
        </w:tc>
      </w:tr>
      <w:tr w:rsidR="009634C2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34C2" w:rsidRPr="00FC4479" w:rsidRDefault="009634C2" w:rsidP="009634C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Тепловая мощность нетто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6,8900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6,8900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6,8900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6,8900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6,8900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6,8900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6,8900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6,8900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6,8900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6,8900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6,8900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6,8900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6,8900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6,8900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6,8900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6,8900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6,8900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6,8900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6,8900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6,8900</w:t>
            </w:r>
          </w:p>
        </w:tc>
      </w:tr>
      <w:tr w:rsidR="009634C2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34C2" w:rsidRPr="00FC4479" w:rsidRDefault="009634C2" w:rsidP="009634C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lastRenderedPageBreak/>
              <w:t>Потери в тепловых сетях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0,1850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0,1850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0,2052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0,2052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0,2061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0,2266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0,2126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0,2151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0,2181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0,2153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0,2162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0,2162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0,2162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0,2162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0,2162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0,2162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0,2162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0,2162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0,2162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0,2162</w:t>
            </w:r>
          </w:p>
        </w:tc>
      </w:tr>
      <w:tr w:rsidR="009634C2" w:rsidRPr="00FC4479" w:rsidTr="00FC4479">
        <w:trPr>
          <w:trHeight w:val="315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34C2" w:rsidRPr="00FC4479" w:rsidRDefault="009634C2" w:rsidP="009634C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Присоединенная договорная тепловая нагрузка в горячей воде, в т.ч.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7,1850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7,1850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7,1850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7,1850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7,1850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7,1850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7,1850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7,1850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7,1850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7,1850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7,1850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7,1850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7,1850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7,1850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7,1850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7,1850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7,1850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7,1850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7,1850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7,1850</w:t>
            </w:r>
          </w:p>
        </w:tc>
      </w:tr>
      <w:tr w:rsidR="009634C2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34C2" w:rsidRPr="00FC4479" w:rsidRDefault="009634C2" w:rsidP="009634C2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4,2770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4,2770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4,2770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4,2770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4,2770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4,2770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4,2770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4,2770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4,2770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4,2770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4,2770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4,2770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4,2770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4,2770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4,2770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4,2770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4,2770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4,2770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4,2770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4,2770</w:t>
            </w:r>
          </w:p>
        </w:tc>
      </w:tr>
      <w:tr w:rsidR="009634C2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34C2" w:rsidRPr="00FC4479" w:rsidRDefault="009634C2" w:rsidP="009634C2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горячее водоснабжение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2,9080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2,9080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2,9080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2,9080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2,9080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2,9080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2,9080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2,9080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2,9080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2,9080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2,9080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2,9080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2,9080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2,9080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2,9080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2,9080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2,9080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2,9080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2,9080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2,9080</w:t>
            </w:r>
          </w:p>
        </w:tc>
      </w:tr>
      <w:tr w:rsidR="009634C2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34C2" w:rsidRPr="00FC4479" w:rsidRDefault="009634C2" w:rsidP="009634C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Резерв/дефицит тепловой мощности (по договорной нагрузке)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-0,4800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-0,4800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-0,5002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-0,5002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-0,5011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-0,5216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-0,5076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-0,5101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-0,5131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-0,5103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-0,5112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-0,5112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-0,5112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-0,5112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-0,5112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-0,5112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-0,5112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-0,5112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-0,5112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-0,5112</w:t>
            </w:r>
          </w:p>
        </w:tc>
      </w:tr>
      <w:tr w:rsidR="009634C2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34C2" w:rsidRPr="00FC4479" w:rsidRDefault="009634C2" w:rsidP="009634C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Присоединенная расчетная тепловая нагрузка в горячей воде, в т.ч.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5,6067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5,6067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5,6067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5,6067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3,9108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7,1850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7,1850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7,1850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7,1850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7,1850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7,1850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7,1850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7,1850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7,1850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7,1850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7,1850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7,1850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7,1850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7,1850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7,1850</w:t>
            </w:r>
          </w:p>
        </w:tc>
      </w:tr>
      <w:tr w:rsidR="009634C2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34C2" w:rsidRPr="00FC4479" w:rsidRDefault="009634C2" w:rsidP="009634C2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3,3375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3,3375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3,3375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3,3375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2,3280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2,3280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2,3280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2,3280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2,3280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2,3280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2,3280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2,3280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2,3280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2,3280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2,3280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2,3280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2,3280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2,3280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2,3280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2,3280</w:t>
            </w:r>
          </w:p>
        </w:tc>
      </w:tr>
      <w:tr w:rsidR="009634C2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34C2" w:rsidRPr="00FC4479" w:rsidRDefault="009634C2" w:rsidP="009634C2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горячее водоснабжение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2,2692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2,2692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2,2692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2,2692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1,5828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1,5828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1,5828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1,5828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1,5828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1,5828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1,5828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1,5828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1,5828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1,5828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1,5828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1,5828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1,5828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1,5828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1,5828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1,5828</w:t>
            </w:r>
          </w:p>
        </w:tc>
      </w:tr>
      <w:tr w:rsidR="009634C2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34C2" w:rsidRPr="00FC4479" w:rsidRDefault="009634C2" w:rsidP="009634C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Резерв/дефицит тепловой мощности (по расчетной нагрузке)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1,0983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1,0983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1,0781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1,0781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2,7731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-0,5216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-0,5076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-0,5101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-0,5131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-0,5103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-0,5112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-0,5112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-0,5112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-0,5112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-0,5112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-0,5112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-0,5112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-0,5112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-0,5112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-0,5112</w:t>
            </w:r>
          </w:p>
        </w:tc>
      </w:tr>
      <w:tr w:rsidR="009634C2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34C2" w:rsidRPr="00FC4479" w:rsidRDefault="009634C2" w:rsidP="009634C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Зона действия источника тепловой мощности, га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</w:tr>
      <w:tr w:rsidR="009634C2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34C2" w:rsidRPr="00FC4479" w:rsidRDefault="009634C2" w:rsidP="009634C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Плотность тепловой нагрузки, Гкал/ч/га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</w:tr>
      <w:tr w:rsidR="009634C2" w:rsidRPr="00FC4479" w:rsidTr="00FC4479">
        <w:trPr>
          <w:trHeight w:val="357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34C2" w:rsidRPr="00FC4479" w:rsidRDefault="009634C2" w:rsidP="009634C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8,6000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8,6000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8,6000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8,6000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8,6000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8,6000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8,6000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8,6000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8,6000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8,6000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8,6000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8,6000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8,6000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8,6000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8,6000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8,6000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8,6000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8,6000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8,6000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8,6000</w:t>
            </w:r>
          </w:p>
        </w:tc>
      </w:tr>
      <w:tr w:rsidR="009634C2" w:rsidRPr="00FC4479" w:rsidTr="00FC4479">
        <w:trPr>
          <w:trHeight w:val="82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34C2" w:rsidRPr="00FC4479" w:rsidRDefault="009634C2" w:rsidP="009634C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Минимально допустимое значение тепловой нагрузки на коллекторах котельной при аварийном выводе самого мощного котла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3,1320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3,1320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3,1423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3,1423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2,2736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2,2234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2,2195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2,2202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2,2211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2,2203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2,2205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2,2205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2,2205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2,2205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2,2205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2,2205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2,2205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2,2205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2,2205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2,2205</w:t>
            </w:r>
          </w:p>
        </w:tc>
      </w:tr>
    </w:tbl>
    <w:p w:rsidR="00BE3D9D" w:rsidRPr="00BE3D9D" w:rsidRDefault="00BE3D9D" w:rsidP="00BE3D9D"/>
    <w:p w:rsidR="009D2FFE" w:rsidRDefault="009D2FFE" w:rsidP="009D2FFE">
      <w:pPr>
        <w:pStyle w:val="affff4"/>
      </w:pPr>
      <w:bookmarkStart w:id="67" w:name="_Toc212724132"/>
      <w:r>
        <w:t xml:space="preserve">Таблица </w:t>
      </w:r>
      <w:fldSimple w:instr=" STYLEREF 1 \s ">
        <w:r w:rsidR="003032B9">
          <w:rPr>
            <w:noProof/>
          </w:rPr>
          <w:t>1</w:t>
        </w:r>
      </w:fldSimple>
      <w:r>
        <w:t>.</w:t>
      </w:r>
      <w:fldSimple w:instr=" SEQ Таблица \* ARABIC \s 1 ">
        <w:r w:rsidR="003032B9">
          <w:rPr>
            <w:noProof/>
          </w:rPr>
          <w:t>15</w:t>
        </w:r>
      </w:fldSimple>
      <w:r>
        <w:t xml:space="preserve"> </w:t>
      </w:r>
      <w:r w:rsidRPr="00C61ED9">
        <w:t>– Перспективные балансы тепловой мощности и тепловой нагрузки для</w:t>
      </w:r>
      <w:r>
        <w:t xml:space="preserve"> котельной</w:t>
      </w:r>
      <w:r w:rsidR="007507EC">
        <w:t xml:space="preserve"> «ПАТП-1»</w:t>
      </w:r>
      <w:r w:rsidRPr="00C61ED9">
        <w:t>, Гкал/ч</w:t>
      </w:r>
      <w:bookmarkEnd w:id="67"/>
    </w:p>
    <w:tbl>
      <w:tblPr>
        <w:tblW w:w="21967" w:type="dxa"/>
        <w:tblLayout w:type="fixed"/>
        <w:tblLook w:val="04A0" w:firstRow="1" w:lastRow="0" w:firstColumn="1" w:lastColumn="0" w:noHBand="0" w:noVBand="1"/>
      </w:tblPr>
      <w:tblGrid>
        <w:gridCol w:w="3681"/>
        <w:gridCol w:w="914"/>
        <w:gridCol w:w="914"/>
        <w:gridCol w:w="914"/>
        <w:gridCol w:w="915"/>
        <w:gridCol w:w="914"/>
        <w:gridCol w:w="914"/>
        <w:gridCol w:w="915"/>
        <w:gridCol w:w="914"/>
        <w:gridCol w:w="914"/>
        <w:gridCol w:w="915"/>
        <w:gridCol w:w="914"/>
        <w:gridCol w:w="914"/>
        <w:gridCol w:w="914"/>
        <w:gridCol w:w="915"/>
        <w:gridCol w:w="914"/>
        <w:gridCol w:w="914"/>
        <w:gridCol w:w="915"/>
        <w:gridCol w:w="914"/>
        <w:gridCol w:w="914"/>
        <w:gridCol w:w="915"/>
      </w:tblGrid>
      <w:tr w:rsidR="00FC4479" w:rsidRPr="00FC4479" w:rsidTr="00FC4479">
        <w:trPr>
          <w:trHeight w:val="471"/>
          <w:tblHeader/>
        </w:trPr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Наименование показателя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2020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2021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2023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2024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2025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2026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2027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2028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2029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2030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2031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2032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2033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2034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2035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2036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2037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2038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2039</w:t>
            </w:r>
          </w:p>
        </w:tc>
      </w:tr>
      <w:tr w:rsidR="00CE53CC" w:rsidRPr="00FC4479" w:rsidTr="00FC4479">
        <w:trPr>
          <w:trHeight w:val="40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Установленная тепловая мощность на конец периода, в том числе: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  <w:lang w:eastAsia="ru-RU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2,7000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2,7000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2,7000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2,7000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2,7000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2,7000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2,7000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2,7000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2,7000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2,7000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2,7000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2,7000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2,7000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2,7000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2,7000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2,7000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2,7000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2,7000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2,7000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2,7000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 в паре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 в горячей воде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2,7000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2,7000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2,7000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2,7000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2,7000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2,7000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2,7000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2,7000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2,7000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2,7000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2,7000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2,7000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2,7000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2,7000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2,7000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2,7000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2,7000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2,7000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2,7000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2,7000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Ограничения тепловой мощности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0,5000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0,5000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0,5000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0,5000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0,5000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0,5000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0,5000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0,5000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0,5000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0,5000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0,5000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0,5000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0,5000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0,5000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0,5000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0,5000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Располагаемая тепловая мощность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2,7000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2,7000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2,7000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2,7000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2,2000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2,2000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2,2000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2,2000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2,2000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2,2000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2,2000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2,2000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2,2000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2,2000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2,2000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2,2000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2,2000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2,2000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2,2000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2,2000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Затраты тепла на собственные нужды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0,0300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Тепловая мощность нетто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2,6700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2,6700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2,6700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2,6700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2,1700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2,1700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2,1700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2,1700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2,1700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2,1700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2,1700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2,1700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2,1700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2,1700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2,1700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2,1700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2,1700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2,1700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2,1700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2,1700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Потери в тепловых сетях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0,0316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0,0566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0,0570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0,1013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0,0716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0,0766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0,0832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0,0771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0,0790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0,0790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0,0790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0,0790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0,0790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0,0790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0,0790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0,0790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0,0790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0,0790</w:t>
            </w:r>
          </w:p>
        </w:tc>
      </w:tr>
      <w:tr w:rsidR="00CE53CC" w:rsidRPr="00FC4479" w:rsidTr="00FC4479">
        <w:trPr>
          <w:trHeight w:val="315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Присоединенная договорная тепловая нагрузка в горячей воде, в т.ч.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2,1804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2,1804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2,1804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2,1804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2,1804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2,1804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2,1804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2,2235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2,2235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2,2235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2,2235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2,2235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2,2235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2,2235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2,2235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2,2482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2,2728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2,2974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2,3220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2,3466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2,0682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2,0682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2,0682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2,0682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2,0682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2,0682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2,0682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2,1061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2,1061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2,1061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2,1061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2,1061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2,1061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2,1061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2,1061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2,1273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2,1485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2,1697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2,1910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2,2122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горячее водоснабжение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0,1122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0,1122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0,1122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0,1122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0,1122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0,1122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0,1122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0,1175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0,1175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0,1175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0,1175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0,1175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0,1175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0,1175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0,1175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0,1209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0,1243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0,1276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0,1310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0,1344</w:t>
            </w:r>
          </w:p>
        </w:tc>
      </w:tr>
      <w:tr w:rsidR="00CE53CC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Резерв/дефицит тепловой мощности (по договорной нагрузке)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0,4596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0,4596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0,4580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0,4330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-0,0674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-0,1117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-0,0820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-0,1302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-0,1367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-0,1307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-0,1325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-0,1325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-0,1325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-0,1325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-0,1325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-0,1571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-0,1818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-0,2064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-0,2310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-0,2556</w:t>
            </w:r>
          </w:p>
        </w:tc>
      </w:tr>
      <w:tr w:rsidR="00CE53CC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Присоединенная расчетная тепловая нагрузка в горячей воде, в т.ч.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1,4283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1,4283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1,4283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1,4283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1,2266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1,2266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1,2266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1,2698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1,2698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1,2698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1,2698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1,2698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1,2698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1,2698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1,2698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1,2944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1,3190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1,3436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1,3683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1,3929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1,3548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1,3548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1,3548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1,3548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1,1635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1,1635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1,1635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1,2014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1,2014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1,2014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1,2014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1,2014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1,2014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1,2014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1,2014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1,2226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1,2438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1,2651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1,2863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1,3075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горячее водоснабжение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0,0735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0,0735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0,0735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0,0735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0,0631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0,0631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0,0631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0,0684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0,0684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0,0684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0,0684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0,0684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0,0684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0,0684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0,0684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0,0718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0,0752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0,0786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0,0820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0,0854</w:t>
            </w:r>
          </w:p>
        </w:tc>
      </w:tr>
      <w:tr w:rsidR="00CE53CC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Резерв/дефицит тепловой мощности (по расчетной нагрузке)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1,2117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1,2117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1,2101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1,1851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0,8864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0,8420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0,8717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0,8236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0,8170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0,8231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0,8212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0,8212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0,8212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0,8212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0,8212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0,7966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0,7720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0,7474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0,7228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0,6981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Зона действия источника тепловой мощности, га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20,0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20,0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20,0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20,0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20,0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20,0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20,0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Плотность тепловой нагрузки, Гкал/ч/га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0,0714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0,0714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0,0714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0,0714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0,0613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0,0613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0,0613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0,0635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0,0635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0,0635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0,0635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0,0635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0,0635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0,0635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0,0635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0,0647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0,0660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0,0672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0,0684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0,0696</w:t>
            </w:r>
          </w:p>
        </w:tc>
      </w:tr>
      <w:tr w:rsidR="00CE53CC" w:rsidRPr="00FC4479" w:rsidTr="00FC4479">
        <w:trPr>
          <w:trHeight w:val="357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1,3500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1,3500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1,3500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1,3500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1,3500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1,3500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1,3500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1,3500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1,3500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1,3500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1,3500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1,3500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1,3500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1,3500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1,3500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1,3500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1,3500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1,3500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1,3500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1,3500</w:t>
            </w:r>
          </w:p>
        </w:tc>
      </w:tr>
      <w:tr w:rsidR="009634C2" w:rsidRPr="00FC4479" w:rsidTr="00FC4479">
        <w:trPr>
          <w:trHeight w:val="82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34C2" w:rsidRPr="00FC4479" w:rsidRDefault="009634C2" w:rsidP="009634C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lastRenderedPageBreak/>
              <w:t>Минимально допустимое значение тепловой нагрузки на коллекторах котельной при аварийном выводе самого мощного котла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  <w:lang w:eastAsia="ru-RU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1,2168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1,2168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1,2181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1,2386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1,0741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1,1065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1,0823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1,1187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1,1241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1,1192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1,1206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1,1206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1,1206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1,1206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1,1206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1,1388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1,1569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1,1750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1,1931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1,2112</w:t>
            </w:r>
          </w:p>
        </w:tc>
      </w:tr>
    </w:tbl>
    <w:p w:rsidR="00BE3D9D" w:rsidRPr="00BE3D9D" w:rsidRDefault="00BE3D9D" w:rsidP="00BE3D9D"/>
    <w:p w:rsidR="009D2FFE" w:rsidRDefault="009D2FFE" w:rsidP="009D2FFE">
      <w:pPr>
        <w:pStyle w:val="affff4"/>
      </w:pPr>
      <w:bookmarkStart w:id="68" w:name="_Toc212724133"/>
      <w:r>
        <w:t xml:space="preserve">Таблица </w:t>
      </w:r>
      <w:fldSimple w:instr=" STYLEREF 1 \s ">
        <w:r w:rsidR="003032B9">
          <w:rPr>
            <w:noProof/>
          </w:rPr>
          <w:t>1</w:t>
        </w:r>
      </w:fldSimple>
      <w:r>
        <w:t>.</w:t>
      </w:r>
      <w:fldSimple w:instr=" SEQ Таблица \* ARABIC \s 1 ">
        <w:r w:rsidR="003032B9">
          <w:rPr>
            <w:noProof/>
          </w:rPr>
          <w:t>16</w:t>
        </w:r>
      </w:fldSimple>
      <w:r>
        <w:t xml:space="preserve"> </w:t>
      </w:r>
      <w:r w:rsidRPr="00C61ED9">
        <w:t>– Перспективные балансы тепловой мощности и тепловой нагрузки для</w:t>
      </w:r>
      <w:r>
        <w:t xml:space="preserve"> котельной</w:t>
      </w:r>
      <w:r w:rsidR="007507EC">
        <w:t xml:space="preserve"> «Поликлиника № 2»</w:t>
      </w:r>
      <w:r w:rsidRPr="00C61ED9">
        <w:t>, Гкал/ч</w:t>
      </w:r>
      <w:bookmarkEnd w:id="68"/>
    </w:p>
    <w:tbl>
      <w:tblPr>
        <w:tblW w:w="21967" w:type="dxa"/>
        <w:tblLayout w:type="fixed"/>
        <w:tblLook w:val="04A0" w:firstRow="1" w:lastRow="0" w:firstColumn="1" w:lastColumn="0" w:noHBand="0" w:noVBand="1"/>
      </w:tblPr>
      <w:tblGrid>
        <w:gridCol w:w="3681"/>
        <w:gridCol w:w="914"/>
        <w:gridCol w:w="914"/>
        <w:gridCol w:w="914"/>
        <w:gridCol w:w="915"/>
        <w:gridCol w:w="914"/>
        <w:gridCol w:w="914"/>
        <w:gridCol w:w="915"/>
        <w:gridCol w:w="914"/>
        <w:gridCol w:w="914"/>
        <w:gridCol w:w="915"/>
        <w:gridCol w:w="914"/>
        <w:gridCol w:w="914"/>
        <w:gridCol w:w="914"/>
        <w:gridCol w:w="915"/>
        <w:gridCol w:w="914"/>
        <w:gridCol w:w="914"/>
        <w:gridCol w:w="915"/>
        <w:gridCol w:w="914"/>
        <w:gridCol w:w="914"/>
        <w:gridCol w:w="915"/>
      </w:tblGrid>
      <w:tr w:rsidR="00FC4479" w:rsidRPr="00FC4479" w:rsidTr="00FC4479">
        <w:trPr>
          <w:trHeight w:val="471"/>
          <w:tblHeader/>
        </w:trPr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Наименование показателя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2020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2021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2023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2024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2025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2026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2027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2028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2029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2030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2031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2032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2033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2034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2035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2036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2037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2038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2039</w:t>
            </w:r>
          </w:p>
        </w:tc>
      </w:tr>
      <w:tr w:rsidR="00FC4479" w:rsidRPr="00FC4479" w:rsidTr="00FC4479">
        <w:trPr>
          <w:trHeight w:val="40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Установленная тепловая мощность на конец периода, в том числе: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0,4300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 в паре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0,0000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 в горячей воде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0,4300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Ограничения тепловой мощности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0,0000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Располагаемая тепловая мощность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0,4300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Затраты тепла на собственные нужды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0,0100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Тепловая мощность нетто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0,4200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0,4200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0,4200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0,4200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0,4200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0,4200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0,4200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0,4200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0,4200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0,4200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0,4200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0,4200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0,4200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0,4200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0,4200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0,4200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0,4200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0,4200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0,4200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0,4200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Потери в тепловых сетях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0,0010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0,0010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0,0000</w:t>
            </w:r>
          </w:p>
        </w:tc>
      </w:tr>
      <w:tr w:rsidR="00FC4479" w:rsidRPr="00FC4479" w:rsidTr="00FC4479">
        <w:trPr>
          <w:trHeight w:val="315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Присоединенная договорная тепловая нагрузка в горячей воде, в т.ч.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0,1630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0,1630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0,1630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0,1630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0,1630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0,1630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0,1630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0,1630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0,1630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0,1630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0,1630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0,1630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0,1630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0,1630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0,1630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0,1630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0,1630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0,1630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0,1630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0,1630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0,0838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0,0838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0,0838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0,0838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0,0792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0,0792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0,0792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0,0792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0,0792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0,0792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0,0792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0,0792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0,0792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0,0792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0,0792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0,0792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0,0792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0,0792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0,0792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0,0792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горячее водоснабжение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0,0792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0,0792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0,0792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0,0792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0,0838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0,0838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0,0838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0,0838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0,0838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0,0838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0,0838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0,0838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0,0838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0,0838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0,0838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0,0838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0,0838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0,0838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0,0838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0,0838</w:t>
            </w:r>
          </w:p>
        </w:tc>
      </w:tr>
      <w:tr w:rsidR="00FC4479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Резерв/дефицит тепловой мощности (по договорной нагрузке)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0,2560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0,2560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0,2570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0,2570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0,2570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0,2570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0,2570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0,2570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0,2570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0,2570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0,2570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0,2570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0,2570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0,2570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0,2570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0,2570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0,2570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0,2570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0,2570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0,2570</w:t>
            </w:r>
          </w:p>
        </w:tc>
      </w:tr>
      <w:tr w:rsidR="00FC4479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Присоединенная расчетная тепловая нагрузка в горячей воде, в т.ч.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0,0907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0,0907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0,0907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0,0907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0,0888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0,0888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0,0888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0,0888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0,0888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0,0888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0,0888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0,0888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0,0888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0,0888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0,0888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0,0888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0,0888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0,0888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0,0888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0,0888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0,0466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0,0466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0,0466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0,0466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0,0457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0,0457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0,0457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0,0457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0,0457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0,0457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0,0457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0,0457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0,0457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0,0457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0,0457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0,0457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0,0457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0,0457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0,0457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0,0457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горячее водоснабжение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0,0441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0,0441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0,0441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0,0441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0,0431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0,0431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0,0431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0,0431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0,0431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0,0431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0,0431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0,0431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0,0431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0,0431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0,0431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0,0431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0,0431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0,0431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0,0431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0,0431</w:t>
            </w:r>
          </w:p>
        </w:tc>
      </w:tr>
      <w:tr w:rsidR="00FC4479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Резерв/дефицит тепловой мощности (по расчетной нагрузке)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0,3283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0,3283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0,3293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0,3293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0,3312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0,3312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0,3312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0,3312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0,3312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0,3312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0,3312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0,3312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0,3312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0,3312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0,3312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0,3312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0,3312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0,3312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0,3312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0,3312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Зона действия источника тепловой мощности, га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--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Плотность тепловой нагрузки, Гкал/ч/га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--</w:t>
            </w:r>
          </w:p>
        </w:tc>
      </w:tr>
      <w:tr w:rsidR="00FC4479" w:rsidRPr="00FC4479" w:rsidTr="00FC4479">
        <w:trPr>
          <w:trHeight w:val="357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0,2150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0,2150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0,2150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0,2150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0,2150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0,2150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0,2150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0,2150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0,2150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0,2150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0,2150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0,2150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0,2150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0,2150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0,2150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0,2150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0,2150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0,2150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0,2150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0,2150</w:t>
            </w:r>
          </w:p>
        </w:tc>
      </w:tr>
      <w:tr w:rsidR="009634C2" w:rsidRPr="00FC4479" w:rsidTr="00FC4479">
        <w:trPr>
          <w:trHeight w:val="82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34C2" w:rsidRPr="00FC4479" w:rsidRDefault="009634C2" w:rsidP="009634C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Минимально допустимое значение тепловой нагрузки на коллекторах котельной при аварийном выводе самого мощного котла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0,0492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0,0492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0,0487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0,0487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0,0479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0,0478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0,0478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0,0478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0,0478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0,0478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0,0478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0,0478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0,0478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0,0478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0,0478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0,0478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0,0478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0,0478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0,0478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9634C2">
              <w:rPr>
                <w:color w:val="000000"/>
                <w:sz w:val="16"/>
                <w:szCs w:val="16"/>
              </w:rPr>
              <w:t>0,0478</w:t>
            </w:r>
          </w:p>
        </w:tc>
      </w:tr>
    </w:tbl>
    <w:p w:rsidR="00BE3D9D" w:rsidRPr="00BE3D9D" w:rsidRDefault="00BE3D9D" w:rsidP="00BE3D9D"/>
    <w:p w:rsidR="009D2FFE" w:rsidRDefault="009D2FFE" w:rsidP="009D2FFE">
      <w:pPr>
        <w:pStyle w:val="affff4"/>
      </w:pPr>
      <w:bookmarkStart w:id="69" w:name="_Toc212724134"/>
      <w:r>
        <w:t xml:space="preserve">Таблица </w:t>
      </w:r>
      <w:fldSimple w:instr=" STYLEREF 1 \s ">
        <w:r w:rsidR="003032B9">
          <w:rPr>
            <w:noProof/>
          </w:rPr>
          <w:t>1</w:t>
        </w:r>
      </w:fldSimple>
      <w:r>
        <w:t>.</w:t>
      </w:r>
      <w:fldSimple w:instr=" SEQ Таблица \* ARABIC \s 1 ">
        <w:r w:rsidR="003032B9">
          <w:rPr>
            <w:noProof/>
          </w:rPr>
          <w:t>17</w:t>
        </w:r>
      </w:fldSimple>
      <w:r>
        <w:t xml:space="preserve"> </w:t>
      </w:r>
      <w:r w:rsidRPr="00C61ED9">
        <w:t>– Перспективные балансы тепловой мощности и тепловой нагрузки для</w:t>
      </w:r>
      <w:r>
        <w:t xml:space="preserve"> котельной</w:t>
      </w:r>
      <w:r w:rsidR="007507EC">
        <w:t xml:space="preserve"> «Сахаровское шоссе»</w:t>
      </w:r>
      <w:r w:rsidRPr="00C61ED9">
        <w:t>, Гкал/ч</w:t>
      </w:r>
      <w:bookmarkEnd w:id="69"/>
    </w:p>
    <w:tbl>
      <w:tblPr>
        <w:tblW w:w="21967" w:type="dxa"/>
        <w:tblLayout w:type="fixed"/>
        <w:tblLook w:val="04A0" w:firstRow="1" w:lastRow="0" w:firstColumn="1" w:lastColumn="0" w:noHBand="0" w:noVBand="1"/>
      </w:tblPr>
      <w:tblGrid>
        <w:gridCol w:w="3681"/>
        <w:gridCol w:w="914"/>
        <w:gridCol w:w="914"/>
        <w:gridCol w:w="914"/>
        <w:gridCol w:w="915"/>
        <w:gridCol w:w="914"/>
        <w:gridCol w:w="914"/>
        <w:gridCol w:w="915"/>
        <w:gridCol w:w="914"/>
        <w:gridCol w:w="914"/>
        <w:gridCol w:w="915"/>
        <w:gridCol w:w="914"/>
        <w:gridCol w:w="914"/>
        <w:gridCol w:w="914"/>
        <w:gridCol w:w="915"/>
        <w:gridCol w:w="914"/>
        <w:gridCol w:w="914"/>
        <w:gridCol w:w="915"/>
        <w:gridCol w:w="914"/>
        <w:gridCol w:w="914"/>
        <w:gridCol w:w="915"/>
      </w:tblGrid>
      <w:tr w:rsidR="00FC4479" w:rsidRPr="00FC4479" w:rsidTr="00FC4479">
        <w:trPr>
          <w:trHeight w:val="471"/>
          <w:tblHeader/>
        </w:trPr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Наименование показателя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2020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2021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2023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2024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2025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2026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2027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2028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2029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2030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2031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2032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2033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2034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2035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2036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2037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2038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2039</w:t>
            </w:r>
          </w:p>
        </w:tc>
      </w:tr>
      <w:tr w:rsidR="00CE53CC" w:rsidRPr="00FC4479" w:rsidTr="00FC4479">
        <w:trPr>
          <w:trHeight w:val="40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Установленная тепловая мощность на конец периода, в том числе: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  <w:lang w:eastAsia="ru-RU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6,3200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6,3200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6,3200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6,3200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6,3000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6,3000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6,3000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6,3000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6,3000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6,3000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6,3000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6,3000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6,3000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6,3000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6,3000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6,3000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6,3000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6,3000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6,3000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6,3000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 в паре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 в горячей воде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6,3200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6,3200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6,3200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6,3200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6,3000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6,3000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6,3000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6,3000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6,3000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6,3000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6,3000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6,3000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6,3000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6,3000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6,3000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6,3000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6,3000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6,3000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6,3000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6,3000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Ограничения тепловой мощности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1,3300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1,3300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1,3300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1,3300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1,3300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1,3300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1,3300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1,3300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1,3300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1,3300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1,3300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1,3300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1,3300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1,3300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1,3300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1,3300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Располагаемая тепловая мощность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6,3200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6,3200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6,3200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6,3200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4,9700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4,9700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4,9700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4,9700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4,9700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4,9700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4,9700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4,9700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4,9700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4,9700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4,9700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4,9700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4,9700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4,9700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4,9700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4,9700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Затраты тепла на собственные нужды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0,0200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Тепловая мощность нетто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6,3000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6,3000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6,3000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6,3000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4,9500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4,9500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4,9500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4,9500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4,9500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4,9500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4,9500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4,9500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4,9500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4,9500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4,9500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4,9500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4,9500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4,9500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4,9500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4,9500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Потери в тепловых сетях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0,1310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0,1310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0,3122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0,1881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0,1907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0,2459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0,2082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0,2150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0,2231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0,2154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0,2178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0,2178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0,2178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0,2178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0,2178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0,2178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0,2178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0,2178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0,2178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0,2178</w:t>
            </w:r>
          </w:p>
        </w:tc>
      </w:tr>
      <w:tr w:rsidR="00CE53CC" w:rsidRPr="00FC4479" w:rsidTr="00FC4479">
        <w:trPr>
          <w:trHeight w:val="315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lastRenderedPageBreak/>
              <w:t>Присоединенная договорная тепловая нагрузка в горячей воде, в т.ч.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6,4979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6,4961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6,4128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6,4128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6,4128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6,4128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6,4128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6,4128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6,4128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6,4128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6,4128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6,4128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6,4128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6,4128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6,4128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6,4128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6,4128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6,4128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6,4128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6,4128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3,4014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3,3996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3,3438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3,3438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3,3438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3,3628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3,3628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3,3628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3,3628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3,3628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3,3628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3,3628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3,3628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3,3628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3,3628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3,3628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3,3628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3,3628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3,3628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3,3628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горячее водоснабжение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3,0965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3,0965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3,0690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3,0690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3,0690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3,0716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3,0716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3,0716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3,0716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3,0716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3,0716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3,0716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3,0716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3,0716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3,0716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3,0716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3,0716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3,0716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3,0716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3,0716</w:t>
            </w:r>
          </w:p>
        </w:tc>
      </w:tr>
      <w:tr w:rsidR="00CE53CC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Резерв/дефицит тепловой мощности (по договорной нагрузке)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-0,3289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-0,3271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-0,4249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-0,3008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-1,6535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-1,7087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-1,6710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-1,6777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-1,6858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-1,6782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-1,6806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-1,6806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-1,6806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-1,6806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-1,6806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-1,6806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-1,6806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-1,6806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-1,6806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-1,6806</w:t>
            </w:r>
          </w:p>
        </w:tc>
      </w:tr>
      <w:tr w:rsidR="00CE53CC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Присоединенная расчетная тепловая нагрузка в горячей воде, в т.ч.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4,1618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4,1607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4,1073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4,1073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3,3472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3,3688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3,3688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3,3688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3,3688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3,3688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3,3688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3,3688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3,3688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3,3688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3,3688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3,3688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3,3688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3,3688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3,3688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3,3688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2,1785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2,1774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2,1417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2,1417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1,7453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1,7643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1,7643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1,7643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1,7643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1,7643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1,7643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1,7643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1,7643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1,7643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1,7643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1,7643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1,7643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1,7643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1,7643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1,7643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горячее водоснабжение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1,9833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1,9833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1,9657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1,9657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1,6019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1,6045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1,6045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1,6045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1,6045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1,6045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1,6045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1,6045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1,6045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1,6045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1,6045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1,6045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1,6045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1,6045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1,6045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CE53CC">
              <w:rPr>
                <w:rFonts w:cs="Arial"/>
                <w:sz w:val="16"/>
                <w:szCs w:val="16"/>
              </w:rPr>
              <w:t>1,6045</w:t>
            </w:r>
          </w:p>
        </w:tc>
      </w:tr>
      <w:tr w:rsidR="00CE53CC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Резерв/дефицит тепловой мощности (по расчетной нагрузке)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2,0072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2,0083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1,8805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2,0046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1,4121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1,3353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1,3729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1,3662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1,3581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1,3658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1,3634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1,3634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1,3634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1,3634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1,3634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1,3634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1,3634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1,3634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1,3634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1,3634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Зона действия источника тепловой мощности, га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100,0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Плотность тепловой нагрузки, Гкал/ч/га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0,0416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0,0416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0,0411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0,0411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0,0335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0,0337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0,0337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0,0337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0,0337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0,0337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0,0337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0,0337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0,0337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0,0337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0,0337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0,0337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0,0337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0,0337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0,0337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0,0337</w:t>
            </w:r>
          </w:p>
        </w:tc>
      </w:tr>
      <w:tr w:rsidR="00CE53CC" w:rsidRPr="00FC4479" w:rsidTr="00FC4479">
        <w:trPr>
          <w:trHeight w:val="357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4,1700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4,1700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4,1700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4,1700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4,1700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4,1700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4,1700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4,1700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4,1700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4,1700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4,1700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4,1700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4,1700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4,1700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4,1700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4,1700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4,1700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4,1700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4,1700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4,1700</w:t>
            </w:r>
          </w:p>
        </w:tc>
      </w:tr>
      <w:tr w:rsidR="009634C2" w:rsidRPr="00FC4479" w:rsidTr="00FC4479">
        <w:trPr>
          <w:trHeight w:val="82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34C2" w:rsidRPr="00FC4479" w:rsidRDefault="009634C2" w:rsidP="009634C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Минимально допустимое значение тепловой нагрузки на коллекторах котельной при аварийном выводе самого мощного котла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  <w:lang w:eastAsia="ru-RU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1,9520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1,9510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2,0013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1,9456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1,6055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1,6414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1,6245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1,6275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1,6311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1,6277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1,6288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1,6288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1,6288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1,6288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1,6288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1,6288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1,6288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1,6288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1,6288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1,6288</w:t>
            </w:r>
          </w:p>
        </w:tc>
      </w:tr>
    </w:tbl>
    <w:p w:rsidR="00BE3D9D" w:rsidRPr="00BE3D9D" w:rsidRDefault="00BE3D9D" w:rsidP="00BE3D9D"/>
    <w:p w:rsidR="009D2FFE" w:rsidRDefault="009D2FFE" w:rsidP="009D2FFE">
      <w:pPr>
        <w:pStyle w:val="affff4"/>
      </w:pPr>
      <w:bookmarkStart w:id="70" w:name="_Toc212724135"/>
      <w:r>
        <w:t xml:space="preserve">Таблица </w:t>
      </w:r>
      <w:fldSimple w:instr=" STYLEREF 1 \s ">
        <w:r w:rsidR="003032B9">
          <w:rPr>
            <w:noProof/>
          </w:rPr>
          <w:t>1</w:t>
        </w:r>
      </w:fldSimple>
      <w:r>
        <w:t>.</w:t>
      </w:r>
      <w:fldSimple w:instr=" SEQ Таблица \* ARABIC \s 1 ">
        <w:r w:rsidR="003032B9">
          <w:rPr>
            <w:noProof/>
          </w:rPr>
          <w:t>18</w:t>
        </w:r>
      </w:fldSimple>
      <w:r>
        <w:t xml:space="preserve"> </w:t>
      </w:r>
      <w:r w:rsidRPr="00C61ED9">
        <w:t>– Перспективные балансы тепловой мощности и тепловой нагрузки для</w:t>
      </w:r>
      <w:r>
        <w:t xml:space="preserve"> котельной</w:t>
      </w:r>
      <w:r w:rsidR="007507EC">
        <w:t xml:space="preserve"> «ХБК»</w:t>
      </w:r>
      <w:r w:rsidRPr="00C61ED9">
        <w:t>, Гкал/ч</w:t>
      </w:r>
      <w:bookmarkEnd w:id="70"/>
    </w:p>
    <w:tbl>
      <w:tblPr>
        <w:tblW w:w="21967" w:type="dxa"/>
        <w:tblLayout w:type="fixed"/>
        <w:tblLook w:val="04A0" w:firstRow="1" w:lastRow="0" w:firstColumn="1" w:lastColumn="0" w:noHBand="0" w:noVBand="1"/>
      </w:tblPr>
      <w:tblGrid>
        <w:gridCol w:w="3681"/>
        <w:gridCol w:w="914"/>
        <w:gridCol w:w="914"/>
        <w:gridCol w:w="914"/>
        <w:gridCol w:w="915"/>
        <w:gridCol w:w="914"/>
        <w:gridCol w:w="914"/>
        <w:gridCol w:w="915"/>
        <w:gridCol w:w="914"/>
        <w:gridCol w:w="914"/>
        <w:gridCol w:w="915"/>
        <w:gridCol w:w="914"/>
        <w:gridCol w:w="914"/>
        <w:gridCol w:w="914"/>
        <w:gridCol w:w="915"/>
        <w:gridCol w:w="914"/>
        <w:gridCol w:w="914"/>
        <w:gridCol w:w="915"/>
        <w:gridCol w:w="914"/>
        <w:gridCol w:w="914"/>
        <w:gridCol w:w="915"/>
      </w:tblGrid>
      <w:tr w:rsidR="00FC4479" w:rsidRPr="00FC4479" w:rsidTr="00FC4479">
        <w:trPr>
          <w:trHeight w:val="471"/>
          <w:tblHeader/>
        </w:trPr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Наименование показателя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2020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2021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2023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2024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2025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2026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2027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2028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2029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2030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2031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2032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2033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2034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2035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2036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2037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2038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2039</w:t>
            </w:r>
          </w:p>
        </w:tc>
      </w:tr>
      <w:tr w:rsidR="00FC4479" w:rsidRPr="00FC4479" w:rsidTr="00FC4479">
        <w:trPr>
          <w:trHeight w:val="40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Установленная тепловая мощность на конец периода, в том числе: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  <w:lang w:eastAsia="ru-RU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12,9000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12,9000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12,9000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12,9000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12,9000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12,9000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12,9000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12,9000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12,9000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12,9000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12,9000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12,9000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12,9000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12,9000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12,9000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12,9000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12,9000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12,9000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12,9000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12,9000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 в паре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 в горячей воде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12,9000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12,9000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12,9000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12,9000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12,9000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12,9000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12,9000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12,9000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12,9000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12,9000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12,9000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12,9000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12,9000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12,9000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12,9000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12,9000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12,9000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12,9000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12,9000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12,9000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Ограничения тепловой мощности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3,8800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3,8800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3,8800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3,8800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3,8800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3,8800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3,8800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3,8800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3,8800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3,8800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3,8800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3,8800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3,8800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3,8800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3,8800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3,8800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Располагаемая тепловая мощность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12,9000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12,9000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12,9000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12,9000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9,0200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9,0200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9,0200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9,0200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9,0200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9,0200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9,0200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9,0200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9,0200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9,0200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9,0200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9,0200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9,0200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9,0200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9,0200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9,0200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Затраты тепла на собственные нужды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0,1200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0,1200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0,1200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0,1200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0,1200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0,1200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0,1200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0,1200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0,1200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0,1200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0,1200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0,1200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0,1200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0,1200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0,1200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0,1200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0,1200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0,1200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0,1200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0,1200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Тепловая мощность нетто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12,7800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12,7800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12,7800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12,7800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8,9000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8,9000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8,9000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8,9000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8,9000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8,9000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8,9000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8,9000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8,9000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8,9000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8,9000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8,9000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8,9000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8,9000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8,9000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8,9000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Потери в тепловых сетях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1,4430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1,4430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1,0122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1,0004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1,2098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1,2306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1,1469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1,1958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1,1911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1,1780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1,1883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1,1883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1,1883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1,1883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1,1883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1,1883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1,1883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1,1883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1,1883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1,1883</w:t>
            </w:r>
          </w:p>
        </w:tc>
      </w:tr>
      <w:tr w:rsidR="00FC4479" w:rsidRPr="00FC4479" w:rsidTr="00FC4479">
        <w:trPr>
          <w:trHeight w:val="315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Присоединенная договорная тепловая нагрузка в горячей воде, в т.ч.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9,0702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9,0702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9,0702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9,0702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9,0579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9,0579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9,0579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9,3579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9,3579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9,3579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9,4779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9,5979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9,7179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9,8379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9,9579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9,9579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9,9579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9,9579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9,9579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9,9579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7,0068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7,0068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7,0068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7,0068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6,9970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6,9970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6,9970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7,2275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7,2275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7,2275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7,3131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7,3986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7,4842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7,5698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7,6554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7,6554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7,6554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7,6554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7,6554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7,6554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горячее водоснабжение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2,0635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2,0635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2,0635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2,0635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2,0609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2,0609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2,0609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2,1304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2,1304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2,1304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2,1649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2,1993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2,2337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2,2682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2,3026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2,3026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2,3026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2,3026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2,3026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2,3026</w:t>
            </w:r>
          </w:p>
        </w:tc>
      </w:tr>
      <w:tr w:rsidR="00FC4479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Резерв/дефицит тепловой мощности (по договорной нагрузке)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2,2668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2,2668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2,6976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2,7094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-1,3678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-1,3886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-1,3049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-1,6538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-1,6491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-1,6359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-1,7662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-1,8862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-2,0062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-2,1262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-2,2462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-2,2462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-2,2462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-2,2462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-2,2462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-2,2462</w:t>
            </w:r>
          </w:p>
        </w:tc>
      </w:tr>
      <w:tr w:rsidR="00FC4479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Присоединенная расчетная тепловая нагрузка в горячей воде, в т.ч.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6,4320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6,4320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6,4320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6,4320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5,1835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5,1835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5,1835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5,4835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5,4835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5,4835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5,6035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5,7235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5,8435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5,9635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6,0835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6,0835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6,0835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6,0835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6,0835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6,0835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4,9687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4,9687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4,9687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4,9687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4,0041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4,0041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4,0041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4,2346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4,2346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4,2346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4,3202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4,4057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4,4913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4,5769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4,6624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4,6624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4,6624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4,6624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4,6624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4,6624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горячее водоснабжение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1,4633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1,4633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1,4633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1,4633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1,1794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1,1794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1,1794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1,2489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1,2489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1,2489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1,2833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1,3177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1,3522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1,3866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1,4210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1,4210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1,4210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1,4210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1,4210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9634C2">
              <w:rPr>
                <w:rFonts w:cs="Arial"/>
                <w:sz w:val="16"/>
                <w:szCs w:val="16"/>
              </w:rPr>
              <w:t>1,4210</w:t>
            </w:r>
          </w:p>
        </w:tc>
      </w:tr>
      <w:tr w:rsidR="00FC4479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Резерв/дефицит тепловой мощности (по расчетной нагрузке)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4,9050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4,9050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5,3358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5,3476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2,5067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2,4859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2,5696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2,2207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2,2254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2,2386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2,1082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1,9882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1,8682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1,7482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1,6282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1,6282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1,6282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1,6282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1,6282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1,6282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Зона действия источника тепловой мощности, га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30,0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30,0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30,0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30,0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30,0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30,0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30,0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30,0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30,0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30,0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30,0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30,0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30,0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30,0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30,0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30,0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30,0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30,0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30,0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30,0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Плотность тепловой нагрузки, Гкал/ч/га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0,2144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0,2144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0,2144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0,2144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0,1728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0,1728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0,1728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0,1828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0,1828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0,1828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0,1868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0,1908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0,1948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0,1988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0,2028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0,2028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0,2028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0,2028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0,2028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0,2028</w:t>
            </w:r>
          </w:p>
        </w:tc>
      </w:tr>
      <w:tr w:rsidR="00FC4479" w:rsidRPr="00FC4479" w:rsidTr="00FC4479">
        <w:trPr>
          <w:trHeight w:val="357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10,7500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10,7500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10,7500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10,7500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10,7500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10,7500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10,7500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10,7500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10,7500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10,7500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10,7500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10,7500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10,7500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10,7500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10,7500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10,7500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10,7500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10,7500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10,7500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9634C2" w:rsidRDefault="00FC4479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10,7500</w:t>
            </w:r>
          </w:p>
        </w:tc>
      </w:tr>
      <w:tr w:rsidR="009634C2" w:rsidRPr="00FC4479" w:rsidTr="00FC4479">
        <w:trPr>
          <w:trHeight w:val="82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34C2" w:rsidRPr="00FC4479" w:rsidRDefault="009634C2" w:rsidP="009634C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lastRenderedPageBreak/>
              <w:t>Минимально допустимое значение тепловой нагрузки на коллекторах котельной при аварийном выводе самого мощного котла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  <w:lang w:eastAsia="ru-RU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5,3412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5,3412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5,0546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5,0468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4,3555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4,3541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4,2986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4,5286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4,5255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4,5167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4,5957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4,6679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4,7401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4,8124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4,8847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4,8847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4,8847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4,8847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4,8847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9634C2" w:rsidRDefault="009634C2" w:rsidP="009634C2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634C2">
              <w:rPr>
                <w:rFonts w:cs="Arial"/>
                <w:color w:val="000000"/>
                <w:sz w:val="16"/>
                <w:szCs w:val="16"/>
              </w:rPr>
              <w:t>4,8847</w:t>
            </w:r>
          </w:p>
        </w:tc>
      </w:tr>
    </w:tbl>
    <w:p w:rsidR="00BE3D9D" w:rsidRPr="00BE3D9D" w:rsidRDefault="00BE3D9D" w:rsidP="00BE3D9D"/>
    <w:p w:rsidR="009D2FFE" w:rsidRDefault="009D2FFE" w:rsidP="009D2FFE">
      <w:pPr>
        <w:pStyle w:val="affff4"/>
      </w:pPr>
      <w:bookmarkStart w:id="71" w:name="_Toc212724136"/>
      <w:r>
        <w:t xml:space="preserve">Таблица </w:t>
      </w:r>
      <w:fldSimple w:instr=" STYLEREF 1 \s ">
        <w:r w:rsidR="003032B9">
          <w:rPr>
            <w:noProof/>
          </w:rPr>
          <w:t>1</w:t>
        </w:r>
      </w:fldSimple>
      <w:r>
        <w:t>.</w:t>
      </w:r>
      <w:fldSimple w:instr=" SEQ Таблица \* ARABIC \s 1 ">
        <w:r w:rsidR="003032B9">
          <w:rPr>
            <w:noProof/>
          </w:rPr>
          <w:t>19</w:t>
        </w:r>
      </w:fldSimple>
      <w:r>
        <w:t xml:space="preserve"> </w:t>
      </w:r>
      <w:r w:rsidRPr="00C61ED9">
        <w:t>– Перспективные балансы тепловой мощности и тепловой нагрузки для</w:t>
      </w:r>
      <w:r>
        <w:t xml:space="preserve"> котельной</w:t>
      </w:r>
      <w:r w:rsidR="007507EC">
        <w:t xml:space="preserve"> ул. Шишкова, 97</w:t>
      </w:r>
      <w:r w:rsidRPr="00C61ED9">
        <w:t>, Гкал/ч</w:t>
      </w:r>
      <w:bookmarkEnd w:id="71"/>
    </w:p>
    <w:tbl>
      <w:tblPr>
        <w:tblW w:w="21967" w:type="dxa"/>
        <w:tblLayout w:type="fixed"/>
        <w:tblLook w:val="04A0" w:firstRow="1" w:lastRow="0" w:firstColumn="1" w:lastColumn="0" w:noHBand="0" w:noVBand="1"/>
      </w:tblPr>
      <w:tblGrid>
        <w:gridCol w:w="3681"/>
        <w:gridCol w:w="914"/>
        <w:gridCol w:w="914"/>
        <w:gridCol w:w="914"/>
        <w:gridCol w:w="915"/>
        <w:gridCol w:w="914"/>
        <w:gridCol w:w="914"/>
        <w:gridCol w:w="915"/>
        <w:gridCol w:w="914"/>
        <w:gridCol w:w="914"/>
        <w:gridCol w:w="915"/>
        <w:gridCol w:w="914"/>
        <w:gridCol w:w="914"/>
        <w:gridCol w:w="914"/>
        <w:gridCol w:w="915"/>
        <w:gridCol w:w="914"/>
        <w:gridCol w:w="914"/>
        <w:gridCol w:w="915"/>
        <w:gridCol w:w="914"/>
        <w:gridCol w:w="914"/>
        <w:gridCol w:w="915"/>
      </w:tblGrid>
      <w:tr w:rsidR="00FC4479" w:rsidRPr="00FC4479" w:rsidTr="00FC4479">
        <w:trPr>
          <w:trHeight w:val="471"/>
          <w:tblHeader/>
        </w:trPr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Наименование показателя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2020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2021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2023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2024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2025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2026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2027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2028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2029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2030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2031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2032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2033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2034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2035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2036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2037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2038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2039</w:t>
            </w:r>
          </w:p>
        </w:tc>
      </w:tr>
      <w:tr w:rsidR="00CE53CC" w:rsidRPr="00FC4479" w:rsidTr="00FC4479">
        <w:trPr>
          <w:trHeight w:val="40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Установленная тепловая мощность на конец периода, в том числе: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  <w:lang w:eastAsia="ru-RU"/>
              </w:rPr>
            </w:pPr>
            <w:r w:rsidRPr="00CE53CC">
              <w:rPr>
                <w:color w:val="000000"/>
                <w:sz w:val="16"/>
                <w:szCs w:val="16"/>
              </w:rPr>
              <w:t>0,1700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0,1700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 в паре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 в горячей воде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0,1700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Ограничения тепловой мощности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Располагаемая тепловая мощность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0,1600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0,1600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0,1600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0,1600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0,1600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0,1600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Затраты тепла на собственные нужды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Тепловая мощность нетто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0,1600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0,1500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Потери в тепловых сетях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0,0168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0,0086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0,0045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0,0078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0,0075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0,0085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0,0080</w:t>
            </w:r>
          </w:p>
        </w:tc>
      </w:tr>
      <w:tr w:rsidR="00CE53CC" w:rsidRPr="00FC4479" w:rsidTr="00FC4479">
        <w:trPr>
          <w:trHeight w:val="315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Присоединенная договорная тепловая нагрузка в горячей воде, в т.ч.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0,0902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0,0902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0,0902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0,0902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0,0902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0,0902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0,0902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0,0902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0,0902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0,0902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0,0902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0,0902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0,0902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0,0902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0,0902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0,0902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0,0902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0,0902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0,0902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0,0902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0,0681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0,0681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0,0681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0,0681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0,0221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0,0221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0,0221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0,0221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0,0221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0,0221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0,0221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0,0221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0,0221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0,0221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0,0221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0,0221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0,0221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0,0221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0,0221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0,0221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горячее водоснабжение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0,0221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0,0221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0,0221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0,0221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0,0681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0,0681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0,0681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0,0681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0,0681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0,0681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0,0681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0,0681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0,0681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0,0681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0,0681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0,0681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0,0681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0,0681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0,0681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0,0681</w:t>
            </w:r>
          </w:p>
        </w:tc>
      </w:tr>
      <w:tr w:rsidR="00CE53CC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Резерв/дефицит тепловой мощности (по договорной нагрузке)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0,0698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0,0698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0,0530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0,0612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0,0553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0,0495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0,0520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0,0522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0,0512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0,0518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0,0518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0,0518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0,0518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0,0518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0,0518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0,0518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0,0518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0,0518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0,0518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0,0518</w:t>
            </w:r>
          </w:p>
        </w:tc>
      </w:tr>
      <w:tr w:rsidR="00CE53CC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Присоединенная расчетная тепловая нагрузка в горячей воде, в т.ч.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0,0902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0,0902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0,0902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0,0902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0,0724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0,0724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0,0724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0,0724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0,0724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0,0724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0,0724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0,0724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0,0724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0,0724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0,0724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0,0724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0,0724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0,0724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0,0724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0,0724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0,0681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0,0681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0,0681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0,0681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0,0546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0,0546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0,0546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0,0546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0,0546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0,0546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0,0546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0,0546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0,0546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0,0546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0,0546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0,0546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0,0546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0,0546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0,0546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0,0546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горячее водоснабжение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0,0221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0,0221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0,0221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0,0221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0,0177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0,0177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0,0177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0,0177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0,0177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0,0177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0,0177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0,0177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0,0177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0,0177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0,0177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0,0177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0,0177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0,0177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0,0177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0,0177</w:t>
            </w:r>
          </w:p>
        </w:tc>
      </w:tr>
      <w:tr w:rsidR="00CE53CC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Резерв/дефицит тепловой мощности (по расчетной нагрузке)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0,0698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0,0698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0,0530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0,0612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0,0731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0,0673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0,0698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0,0701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0,0691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0,0697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0,0696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0,0696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0,0696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0,0696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0,0696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0,0696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0,0696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0,0696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0,0696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0,0696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Зона действия источника тепловой мощности, га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Плотность тепловой нагрузки, Гкал/ч/га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</w:tr>
      <w:tr w:rsidR="00CE53CC" w:rsidRPr="00FC4479" w:rsidTr="00FC4479">
        <w:trPr>
          <w:trHeight w:val="357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412408" w:rsidRDefault="00CE53CC" w:rsidP="00412408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12408">
              <w:rPr>
                <w:rFonts w:cs="Arial"/>
                <w:color w:val="000000"/>
                <w:sz w:val="16"/>
                <w:szCs w:val="16"/>
              </w:rPr>
              <w:t>0,0800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412408" w:rsidRDefault="00CE53CC" w:rsidP="0041240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412408">
              <w:rPr>
                <w:color w:val="000000"/>
                <w:sz w:val="16"/>
                <w:szCs w:val="16"/>
              </w:rPr>
              <w:t>0,0800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412408" w:rsidRDefault="00CE53CC" w:rsidP="00412408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412408">
              <w:rPr>
                <w:color w:val="000000"/>
                <w:sz w:val="16"/>
                <w:szCs w:val="16"/>
              </w:rPr>
              <w:t>0,0800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412408" w:rsidRDefault="00CE53CC" w:rsidP="00412408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412408">
              <w:rPr>
                <w:color w:val="000000"/>
                <w:sz w:val="16"/>
                <w:szCs w:val="16"/>
              </w:rPr>
              <w:t>0,0800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412408" w:rsidRDefault="00CE53CC" w:rsidP="00412408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412408">
              <w:rPr>
                <w:color w:val="000000"/>
                <w:sz w:val="16"/>
                <w:szCs w:val="16"/>
              </w:rPr>
              <w:t>0,0800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412408" w:rsidRDefault="00CE53CC" w:rsidP="00412408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412408">
              <w:rPr>
                <w:color w:val="000000"/>
                <w:sz w:val="16"/>
                <w:szCs w:val="16"/>
              </w:rPr>
              <w:t>0,0800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412408" w:rsidRDefault="00CE53CC" w:rsidP="00412408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412408">
              <w:rPr>
                <w:color w:val="000000"/>
                <w:sz w:val="16"/>
                <w:szCs w:val="16"/>
              </w:rPr>
              <w:t>0,0800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412408" w:rsidRDefault="00CE53CC" w:rsidP="00412408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412408">
              <w:rPr>
                <w:color w:val="000000"/>
                <w:sz w:val="16"/>
                <w:szCs w:val="16"/>
              </w:rPr>
              <w:t>0,0800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412408" w:rsidRDefault="00CE53CC" w:rsidP="00412408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412408">
              <w:rPr>
                <w:color w:val="000000"/>
                <w:sz w:val="16"/>
                <w:szCs w:val="16"/>
              </w:rPr>
              <w:t>0,0800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412408" w:rsidRDefault="00CE53CC" w:rsidP="00412408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412408">
              <w:rPr>
                <w:color w:val="000000"/>
                <w:sz w:val="16"/>
                <w:szCs w:val="16"/>
              </w:rPr>
              <w:t>0,0800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412408" w:rsidRDefault="00CE53CC" w:rsidP="00412408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412408">
              <w:rPr>
                <w:color w:val="000000"/>
                <w:sz w:val="16"/>
                <w:szCs w:val="16"/>
              </w:rPr>
              <w:t>0,0800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412408" w:rsidRDefault="00CE53CC" w:rsidP="00412408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412408">
              <w:rPr>
                <w:color w:val="000000"/>
                <w:sz w:val="16"/>
                <w:szCs w:val="16"/>
              </w:rPr>
              <w:t>0,0800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412408" w:rsidRDefault="00CE53CC" w:rsidP="00412408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412408">
              <w:rPr>
                <w:color w:val="000000"/>
                <w:sz w:val="16"/>
                <w:szCs w:val="16"/>
              </w:rPr>
              <w:t>0,0800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412408" w:rsidRDefault="00CE53CC" w:rsidP="00412408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412408">
              <w:rPr>
                <w:color w:val="000000"/>
                <w:sz w:val="16"/>
                <w:szCs w:val="16"/>
              </w:rPr>
              <w:t>0,0800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412408" w:rsidRDefault="00CE53CC" w:rsidP="00412408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412408">
              <w:rPr>
                <w:color w:val="000000"/>
                <w:sz w:val="16"/>
                <w:szCs w:val="16"/>
              </w:rPr>
              <w:t>0,0800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412408" w:rsidRDefault="00CE53CC" w:rsidP="00412408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412408">
              <w:rPr>
                <w:color w:val="000000"/>
                <w:sz w:val="16"/>
                <w:szCs w:val="16"/>
              </w:rPr>
              <w:t>0,0800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412408" w:rsidRDefault="00CE53CC" w:rsidP="00412408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412408">
              <w:rPr>
                <w:color w:val="000000"/>
                <w:sz w:val="16"/>
                <w:szCs w:val="16"/>
              </w:rPr>
              <w:t>0,0800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412408" w:rsidRDefault="00CE53CC" w:rsidP="00412408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412408">
              <w:rPr>
                <w:color w:val="000000"/>
                <w:sz w:val="16"/>
                <w:szCs w:val="16"/>
              </w:rPr>
              <w:t>0,0800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412408" w:rsidRDefault="00CE53CC" w:rsidP="00412408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412408">
              <w:rPr>
                <w:color w:val="000000"/>
                <w:sz w:val="16"/>
                <w:szCs w:val="16"/>
              </w:rPr>
              <w:t>0,0800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412408" w:rsidRDefault="00CE53CC" w:rsidP="00412408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412408">
              <w:rPr>
                <w:color w:val="000000"/>
                <w:sz w:val="16"/>
                <w:szCs w:val="16"/>
              </w:rPr>
              <w:t>0,0800</w:t>
            </w:r>
          </w:p>
        </w:tc>
      </w:tr>
      <w:tr w:rsidR="009634C2" w:rsidRPr="00FC4479" w:rsidTr="00FC4479">
        <w:trPr>
          <w:trHeight w:val="82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634C2" w:rsidRPr="00FC4479" w:rsidRDefault="009634C2" w:rsidP="009634C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Минимально допустимое значение тепловой нагрузки на коллекторах котельной при аварийном выводе самого мощного котла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412408" w:rsidRDefault="009634C2" w:rsidP="00412408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  <w:lang w:eastAsia="ru-RU"/>
              </w:rPr>
            </w:pPr>
            <w:r w:rsidRPr="00412408">
              <w:rPr>
                <w:rFonts w:cs="Arial"/>
                <w:color w:val="000000"/>
                <w:sz w:val="16"/>
                <w:szCs w:val="16"/>
              </w:rPr>
              <w:t>0,0672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412408" w:rsidRDefault="009634C2" w:rsidP="00412408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12408">
              <w:rPr>
                <w:rFonts w:cs="Arial"/>
                <w:color w:val="000000"/>
                <w:sz w:val="16"/>
                <w:szCs w:val="16"/>
              </w:rPr>
              <w:t>0,0672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412408" w:rsidRDefault="009634C2" w:rsidP="00412408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12408">
              <w:rPr>
                <w:rFonts w:cs="Arial"/>
                <w:color w:val="000000"/>
                <w:sz w:val="16"/>
                <w:szCs w:val="16"/>
              </w:rPr>
              <w:t>0,0781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412408" w:rsidRDefault="009634C2" w:rsidP="00412408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12408">
              <w:rPr>
                <w:rFonts w:cs="Arial"/>
                <w:color w:val="000000"/>
                <w:sz w:val="16"/>
                <w:szCs w:val="16"/>
              </w:rPr>
              <w:t>0,0728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412408" w:rsidRDefault="009634C2" w:rsidP="00412408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12408">
              <w:rPr>
                <w:rFonts w:cs="Arial"/>
                <w:color w:val="000000"/>
                <w:sz w:val="16"/>
                <w:szCs w:val="16"/>
              </w:rPr>
              <w:t>0,0586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412408" w:rsidRDefault="009634C2" w:rsidP="00412408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12408">
              <w:rPr>
                <w:rFonts w:cs="Arial"/>
                <w:color w:val="000000"/>
                <w:sz w:val="16"/>
                <w:szCs w:val="16"/>
              </w:rPr>
              <w:t>0,0621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412408" w:rsidRDefault="009634C2" w:rsidP="00412408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12408">
              <w:rPr>
                <w:rFonts w:cs="Arial"/>
                <w:color w:val="000000"/>
                <w:sz w:val="16"/>
                <w:szCs w:val="16"/>
              </w:rPr>
              <w:t>0,0605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412408" w:rsidRDefault="009634C2" w:rsidP="00412408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12408">
              <w:rPr>
                <w:rFonts w:cs="Arial"/>
                <w:color w:val="000000"/>
                <w:sz w:val="16"/>
                <w:szCs w:val="16"/>
              </w:rPr>
              <w:t>0,0603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412408" w:rsidRDefault="009634C2" w:rsidP="00412408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12408">
              <w:rPr>
                <w:rFonts w:cs="Arial"/>
                <w:color w:val="000000"/>
                <w:sz w:val="16"/>
                <w:szCs w:val="16"/>
              </w:rPr>
              <w:t>0,0610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412408" w:rsidRDefault="009634C2" w:rsidP="00412408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12408">
              <w:rPr>
                <w:rFonts w:cs="Arial"/>
                <w:color w:val="000000"/>
                <w:sz w:val="16"/>
                <w:szCs w:val="16"/>
              </w:rPr>
              <w:t>0,0606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412408" w:rsidRDefault="009634C2" w:rsidP="00412408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12408">
              <w:rPr>
                <w:rFonts w:cs="Arial"/>
                <w:color w:val="000000"/>
                <w:sz w:val="16"/>
                <w:szCs w:val="16"/>
              </w:rPr>
              <w:t>0,0606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412408" w:rsidRDefault="009634C2" w:rsidP="00412408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12408">
              <w:rPr>
                <w:rFonts w:cs="Arial"/>
                <w:color w:val="000000"/>
                <w:sz w:val="16"/>
                <w:szCs w:val="16"/>
              </w:rPr>
              <w:t>0,0606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412408" w:rsidRDefault="009634C2" w:rsidP="00412408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12408">
              <w:rPr>
                <w:rFonts w:cs="Arial"/>
                <w:color w:val="000000"/>
                <w:sz w:val="16"/>
                <w:szCs w:val="16"/>
              </w:rPr>
              <w:t>0,0606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412408" w:rsidRDefault="009634C2" w:rsidP="00412408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12408">
              <w:rPr>
                <w:rFonts w:cs="Arial"/>
                <w:color w:val="000000"/>
                <w:sz w:val="16"/>
                <w:szCs w:val="16"/>
              </w:rPr>
              <w:t>0,0606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412408" w:rsidRDefault="009634C2" w:rsidP="00412408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12408">
              <w:rPr>
                <w:rFonts w:cs="Arial"/>
                <w:color w:val="000000"/>
                <w:sz w:val="16"/>
                <w:szCs w:val="16"/>
              </w:rPr>
              <w:t>0,0606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412408" w:rsidRDefault="009634C2" w:rsidP="00412408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12408">
              <w:rPr>
                <w:rFonts w:cs="Arial"/>
                <w:color w:val="000000"/>
                <w:sz w:val="16"/>
                <w:szCs w:val="16"/>
              </w:rPr>
              <w:t>0,0606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412408" w:rsidRDefault="009634C2" w:rsidP="00412408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12408">
              <w:rPr>
                <w:rFonts w:cs="Arial"/>
                <w:color w:val="000000"/>
                <w:sz w:val="16"/>
                <w:szCs w:val="16"/>
              </w:rPr>
              <w:t>0,0606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412408" w:rsidRDefault="009634C2" w:rsidP="00412408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12408">
              <w:rPr>
                <w:rFonts w:cs="Arial"/>
                <w:color w:val="000000"/>
                <w:sz w:val="16"/>
                <w:szCs w:val="16"/>
              </w:rPr>
              <w:t>0,0606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412408" w:rsidRDefault="009634C2" w:rsidP="00412408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12408">
              <w:rPr>
                <w:rFonts w:cs="Arial"/>
                <w:color w:val="000000"/>
                <w:sz w:val="16"/>
                <w:szCs w:val="16"/>
              </w:rPr>
              <w:t>0,0606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34C2" w:rsidRPr="00412408" w:rsidRDefault="009634C2" w:rsidP="00412408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12408">
              <w:rPr>
                <w:rFonts w:cs="Arial"/>
                <w:color w:val="000000"/>
                <w:sz w:val="16"/>
                <w:szCs w:val="16"/>
              </w:rPr>
              <w:t>0,0606</w:t>
            </w:r>
          </w:p>
        </w:tc>
      </w:tr>
    </w:tbl>
    <w:p w:rsidR="00BE3D9D" w:rsidRPr="00BE3D9D" w:rsidRDefault="00BE3D9D" w:rsidP="00BE3D9D"/>
    <w:p w:rsidR="009D2FFE" w:rsidRDefault="009D2FFE" w:rsidP="009D2FFE">
      <w:pPr>
        <w:pStyle w:val="affff4"/>
      </w:pPr>
      <w:bookmarkStart w:id="72" w:name="_Toc212724137"/>
      <w:r>
        <w:t xml:space="preserve">Таблица </w:t>
      </w:r>
      <w:fldSimple w:instr=" STYLEREF 1 \s ">
        <w:r w:rsidR="003032B9">
          <w:rPr>
            <w:noProof/>
          </w:rPr>
          <w:t>1</w:t>
        </w:r>
      </w:fldSimple>
      <w:r>
        <w:t>.</w:t>
      </w:r>
      <w:fldSimple w:instr=" SEQ Таблица \* ARABIC \s 1 ">
        <w:r w:rsidR="003032B9">
          <w:rPr>
            <w:noProof/>
          </w:rPr>
          <w:t>20</w:t>
        </w:r>
      </w:fldSimple>
      <w:r>
        <w:t xml:space="preserve"> </w:t>
      </w:r>
      <w:r w:rsidRPr="00C61ED9">
        <w:t>– Перспективные балансы тепловой мощности и тепловой нагрузки для</w:t>
      </w:r>
      <w:r>
        <w:t xml:space="preserve"> котельной</w:t>
      </w:r>
      <w:r w:rsidR="007507EC">
        <w:t xml:space="preserve"> «Школа № 2»</w:t>
      </w:r>
      <w:r w:rsidRPr="00C61ED9">
        <w:t>, Гкал/ч</w:t>
      </w:r>
      <w:bookmarkEnd w:id="72"/>
    </w:p>
    <w:tbl>
      <w:tblPr>
        <w:tblW w:w="21967" w:type="dxa"/>
        <w:tblLayout w:type="fixed"/>
        <w:tblLook w:val="04A0" w:firstRow="1" w:lastRow="0" w:firstColumn="1" w:lastColumn="0" w:noHBand="0" w:noVBand="1"/>
      </w:tblPr>
      <w:tblGrid>
        <w:gridCol w:w="3681"/>
        <w:gridCol w:w="914"/>
        <w:gridCol w:w="914"/>
        <w:gridCol w:w="914"/>
        <w:gridCol w:w="915"/>
        <w:gridCol w:w="914"/>
        <w:gridCol w:w="914"/>
        <w:gridCol w:w="915"/>
        <w:gridCol w:w="914"/>
        <w:gridCol w:w="914"/>
        <w:gridCol w:w="915"/>
        <w:gridCol w:w="914"/>
        <w:gridCol w:w="914"/>
        <w:gridCol w:w="914"/>
        <w:gridCol w:w="915"/>
        <w:gridCol w:w="914"/>
        <w:gridCol w:w="914"/>
        <w:gridCol w:w="915"/>
        <w:gridCol w:w="914"/>
        <w:gridCol w:w="914"/>
        <w:gridCol w:w="915"/>
      </w:tblGrid>
      <w:tr w:rsidR="00FC4479" w:rsidRPr="00FC4479" w:rsidTr="00FC4479">
        <w:trPr>
          <w:trHeight w:val="471"/>
          <w:tblHeader/>
        </w:trPr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Наименование показателя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2020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2021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2023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2024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2025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2026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2027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2028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2029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2030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2031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2032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2033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2034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2035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2036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2037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2038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2039</w:t>
            </w:r>
          </w:p>
        </w:tc>
      </w:tr>
      <w:tr w:rsidR="00FC4479" w:rsidRPr="00FC4479" w:rsidTr="00FC4479">
        <w:trPr>
          <w:trHeight w:val="40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Установленная тепловая мощность на конец периода, в том числе: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2,5600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2,5600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2,5600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2,5600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1,6600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1,6600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1,6600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1,6600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1,6600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1,6600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1,6600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1,6600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1,6600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1,6600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1,6600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1,6600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1,6600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1,6600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1,6600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1,6600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 в паре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 в горячей воде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2,5600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2,5600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2,5600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2,5600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1,6600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1,6600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1,6600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1,6600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1,6600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1,6600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1,6600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1,6600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1,6600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1,6600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1,6600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1,6600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1,6600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1,6600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1,6600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1,6600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Ограничения тепловой мощности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0,2500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Располагаемая тепловая мощность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2,5600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2,5600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2,5600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2,5600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1,4100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1,4100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1,4100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1,4100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1,4100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1,4100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1,4100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1,4100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1,4100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1,4100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1,4100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1,4100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1,4100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1,4100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1,4100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1,4100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Затраты тепла на собственные нужды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Тепловая мощность нетто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2,5500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2,5500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2,5500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2,5500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1,4000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1,4000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1,4000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1,4000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1,4000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1,4000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1,4000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1,4000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1,4000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1,4000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1,4000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1,4000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1,4000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1,4000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1,4000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1,4000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Потери в тепловых сетях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0,0514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0,0466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0,0492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0,0552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0,0581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0,0611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0,0582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0,0591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0,0591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0,0591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0,0591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0,0591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0,0591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0,0591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0,0591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0,0591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0,0591</w:t>
            </w:r>
          </w:p>
        </w:tc>
      </w:tr>
      <w:tr w:rsidR="00FC4479" w:rsidRPr="00FC4479" w:rsidTr="00FC4479">
        <w:trPr>
          <w:trHeight w:val="315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lastRenderedPageBreak/>
              <w:t>Присоединенная договорная тепловая нагрузка в горячей воде, в т.ч.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0,8524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0,8410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0,8410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0,8410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0,8410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0,8410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0,8410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0,8410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0,8410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0,8410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0,8410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0,8410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0,8410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0,8410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0,8410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0,8410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0,8410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0,8410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0,8410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0,8410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0,8524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0,8410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0,8410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0,8410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0,8410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0,8410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0,8410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0,8410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0,8410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0,8410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0,8410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0,8410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0,8410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0,8410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0,8410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0,8410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0,8410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0,8410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0,8410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0,8410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горячее водоснабжение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</w:tr>
      <w:tr w:rsidR="00FC4479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Резерв/дефицит тепловой мощности (по договорной нагрузке)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1,6936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1,7050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1,6576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1,6624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0,5098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0,4890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0,5038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0,5009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0,4979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0,5008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0,4999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0,4999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0,4999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0,4999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0,4999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0,4999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0,4999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0,4999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0,4999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0,4999</w:t>
            </w:r>
          </w:p>
        </w:tc>
      </w:tr>
      <w:tr w:rsidR="00FC4479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Присоединенная расчетная тепловая нагрузка в горячей воде, в т.ч.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0,9039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0,8918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0,8918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0,8918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0,8540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0,8540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0,8540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0,8540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0,8540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0,8540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0,8540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0,8540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0,8540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0,8540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0,8540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0,8540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0,8540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0,8540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0,8540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0,8540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0,9039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0,8918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0,8918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0,8918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0,8540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0,8540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0,8540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0,8540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0,8540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0,8540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0,8540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0,8540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0,8540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0,8540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0,8540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0,8540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0,8540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0,8540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0,8540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0,8540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горячее водоснабжение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</w:tr>
      <w:tr w:rsidR="00FC4479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Резерв/дефицит тепловой мощности (по расчетной нагрузке)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1,6421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1,6542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1,6067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1,6116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0,4968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0,4760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0,4907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0,4878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0,4848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0,4878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0,4868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0,4868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0,4868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0,4868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0,4868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0,4868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0,4868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0,4868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0,4868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0,4868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Зона действия источника тепловой мощности, га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Плотность тепловой нагрузки, Гкал/ч/га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</w:tr>
      <w:tr w:rsidR="00FC4479" w:rsidRPr="00FC4479" w:rsidTr="00FC4479">
        <w:trPr>
          <w:trHeight w:val="357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1,2800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1,2800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1,2800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1,2800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1,2800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1,2800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1,2800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1,2800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1,2800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1,2800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1,2800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1,2800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1,2800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1,2800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1,2800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1,2800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1,2800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1,2800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1,2800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CE53CC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1,2800</w:t>
            </w:r>
          </w:p>
        </w:tc>
      </w:tr>
      <w:tr w:rsidR="00412408" w:rsidRPr="00FC4479" w:rsidTr="00FC4479">
        <w:trPr>
          <w:trHeight w:val="82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12408" w:rsidRPr="00FC4479" w:rsidRDefault="00412408" w:rsidP="00412408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Минимально допустимое значение тепловой нагрузки на коллекторах котельной при аварийном выводе самого мощного котла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2408" w:rsidRPr="00412408" w:rsidRDefault="00412408" w:rsidP="00412408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  <w:lang w:eastAsia="ru-RU"/>
              </w:rPr>
            </w:pPr>
            <w:r w:rsidRPr="00412408">
              <w:rPr>
                <w:rFonts w:cs="Arial"/>
                <w:color w:val="000000"/>
                <w:sz w:val="16"/>
                <w:szCs w:val="16"/>
              </w:rPr>
              <w:t>0,7903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2408" w:rsidRPr="00412408" w:rsidRDefault="00412408" w:rsidP="00412408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12408">
              <w:rPr>
                <w:rFonts w:cs="Arial"/>
                <w:color w:val="000000"/>
                <w:sz w:val="16"/>
                <w:szCs w:val="16"/>
              </w:rPr>
              <w:t>0,7799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2408" w:rsidRPr="00412408" w:rsidRDefault="00412408" w:rsidP="00412408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12408">
              <w:rPr>
                <w:rFonts w:cs="Arial"/>
                <w:color w:val="000000"/>
                <w:sz w:val="16"/>
                <w:szCs w:val="16"/>
              </w:rPr>
              <w:t>0,8208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2408" w:rsidRPr="00412408" w:rsidRDefault="00412408" w:rsidP="00412408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12408">
              <w:rPr>
                <w:rFonts w:cs="Arial"/>
                <w:color w:val="000000"/>
                <w:sz w:val="16"/>
                <w:szCs w:val="16"/>
              </w:rPr>
              <w:t>0,8166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2408" w:rsidRPr="00412408" w:rsidRDefault="00412408" w:rsidP="00412408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12408">
              <w:rPr>
                <w:rFonts w:cs="Arial"/>
                <w:color w:val="000000"/>
                <w:sz w:val="16"/>
                <w:szCs w:val="16"/>
              </w:rPr>
              <w:t>0,7863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2408" w:rsidRPr="00412408" w:rsidRDefault="00412408" w:rsidP="00412408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12408">
              <w:rPr>
                <w:rFonts w:cs="Arial"/>
                <w:color w:val="000000"/>
                <w:sz w:val="16"/>
                <w:szCs w:val="16"/>
              </w:rPr>
              <w:t>0,8014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2408" w:rsidRPr="00412408" w:rsidRDefault="00412408" w:rsidP="00412408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12408">
              <w:rPr>
                <w:rFonts w:cs="Arial"/>
                <w:color w:val="000000"/>
                <w:sz w:val="16"/>
                <w:szCs w:val="16"/>
              </w:rPr>
              <w:t>0,7887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2408" w:rsidRPr="00412408" w:rsidRDefault="00412408" w:rsidP="00412408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12408">
              <w:rPr>
                <w:rFonts w:cs="Arial"/>
                <w:color w:val="000000"/>
                <w:sz w:val="16"/>
                <w:szCs w:val="16"/>
              </w:rPr>
              <w:t>0,7912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2408" w:rsidRPr="00412408" w:rsidRDefault="00412408" w:rsidP="00412408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12408">
              <w:rPr>
                <w:rFonts w:cs="Arial"/>
                <w:color w:val="000000"/>
                <w:sz w:val="16"/>
                <w:szCs w:val="16"/>
              </w:rPr>
              <w:t>0,7938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2408" w:rsidRPr="00412408" w:rsidRDefault="00412408" w:rsidP="00412408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12408">
              <w:rPr>
                <w:rFonts w:cs="Arial"/>
                <w:color w:val="000000"/>
                <w:sz w:val="16"/>
                <w:szCs w:val="16"/>
              </w:rPr>
              <w:t>0,7912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2408" w:rsidRPr="00412408" w:rsidRDefault="00412408" w:rsidP="00412408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12408">
              <w:rPr>
                <w:rFonts w:cs="Arial"/>
                <w:color w:val="000000"/>
                <w:sz w:val="16"/>
                <w:szCs w:val="16"/>
              </w:rPr>
              <w:t>0,7921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2408" w:rsidRPr="00412408" w:rsidRDefault="00412408" w:rsidP="00412408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12408">
              <w:rPr>
                <w:rFonts w:cs="Arial"/>
                <w:color w:val="000000"/>
                <w:sz w:val="16"/>
                <w:szCs w:val="16"/>
              </w:rPr>
              <w:t>0,7921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2408" w:rsidRPr="00412408" w:rsidRDefault="00412408" w:rsidP="00412408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12408">
              <w:rPr>
                <w:rFonts w:cs="Arial"/>
                <w:color w:val="000000"/>
                <w:sz w:val="16"/>
                <w:szCs w:val="16"/>
              </w:rPr>
              <w:t>0,7921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2408" w:rsidRPr="00412408" w:rsidRDefault="00412408" w:rsidP="00412408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12408">
              <w:rPr>
                <w:rFonts w:cs="Arial"/>
                <w:color w:val="000000"/>
                <w:sz w:val="16"/>
                <w:szCs w:val="16"/>
              </w:rPr>
              <w:t>0,7921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2408" w:rsidRPr="00412408" w:rsidRDefault="00412408" w:rsidP="00412408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12408">
              <w:rPr>
                <w:rFonts w:cs="Arial"/>
                <w:color w:val="000000"/>
                <w:sz w:val="16"/>
                <w:szCs w:val="16"/>
              </w:rPr>
              <w:t>0,7921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2408" w:rsidRPr="00412408" w:rsidRDefault="00412408" w:rsidP="00412408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12408">
              <w:rPr>
                <w:rFonts w:cs="Arial"/>
                <w:color w:val="000000"/>
                <w:sz w:val="16"/>
                <w:szCs w:val="16"/>
              </w:rPr>
              <w:t>0,7921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2408" w:rsidRPr="00412408" w:rsidRDefault="00412408" w:rsidP="00412408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12408">
              <w:rPr>
                <w:rFonts w:cs="Arial"/>
                <w:color w:val="000000"/>
                <w:sz w:val="16"/>
                <w:szCs w:val="16"/>
              </w:rPr>
              <w:t>0,7921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2408" w:rsidRPr="00412408" w:rsidRDefault="00412408" w:rsidP="00412408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12408">
              <w:rPr>
                <w:rFonts w:cs="Arial"/>
                <w:color w:val="000000"/>
                <w:sz w:val="16"/>
                <w:szCs w:val="16"/>
              </w:rPr>
              <w:t>0,7921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2408" w:rsidRPr="00412408" w:rsidRDefault="00412408" w:rsidP="00412408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12408">
              <w:rPr>
                <w:rFonts w:cs="Arial"/>
                <w:color w:val="000000"/>
                <w:sz w:val="16"/>
                <w:szCs w:val="16"/>
              </w:rPr>
              <w:t>0,7921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2408" w:rsidRPr="00412408" w:rsidRDefault="00412408" w:rsidP="00412408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12408">
              <w:rPr>
                <w:rFonts w:cs="Arial"/>
                <w:color w:val="000000"/>
                <w:sz w:val="16"/>
                <w:szCs w:val="16"/>
              </w:rPr>
              <w:t>0,7921</w:t>
            </w:r>
          </w:p>
        </w:tc>
      </w:tr>
    </w:tbl>
    <w:p w:rsidR="00BE3D9D" w:rsidRPr="00BE3D9D" w:rsidRDefault="00BE3D9D" w:rsidP="00BE3D9D"/>
    <w:p w:rsidR="009D2FFE" w:rsidRDefault="009D2FFE" w:rsidP="009D2FFE">
      <w:pPr>
        <w:pStyle w:val="affff4"/>
      </w:pPr>
      <w:bookmarkStart w:id="73" w:name="_Toc212724138"/>
      <w:r>
        <w:t xml:space="preserve">Таблица </w:t>
      </w:r>
      <w:fldSimple w:instr=" STYLEREF 1 \s ">
        <w:r w:rsidR="003032B9">
          <w:rPr>
            <w:noProof/>
          </w:rPr>
          <w:t>1</w:t>
        </w:r>
      </w:fldSimple>
      <w:r>
        <w:t>.</w:t>
      </w:r>
      <w:fldSimple w:instr=" SEQ Таблица \* ARABIC \s 1 ">
        <w:r w:rsidR="003032B9">
          <w:rPr>
            <w:noProof/>
          </w:rPr>
          <w:t>21</w:t>
        </w:r>
      </w:fldSimple>
      <w:r>
        <w:t xml:space="preserve"> </w:t>
      </w:r>
      <w:r w:rsidRPr="00C61ED9">
        <w:t>– Перспективные балансы тепловой мощности и тепловой нагрузки для</w:t>
      </w:r>
      <w:r>
        <w:t xml:space="preserve"> котельной</w:t>
      </w:r>
      <w:r w:rsidR="007507EC">
        <w:t xml:space="preserve"> «Школа № 24»</w:t>
      </w:r>
      <w:r w:rsidRPr="00C61ED9">
        <w:t>, Гкал/ч</w:t>
      </w:r>
      <w:bookmarkEnd w:id="73"/>
    </w:p>
    <w:tbl>
      <w:tblPr>
        <w:tblW w:w="21967" w:type="dxa"/>
        <w:tblLayout w:type="fixed"/>
        <w:tblLook w:val="04A0" w:firstRow="1" w:lastRow="0" w:firstColumn="1" w:lastColumn="0" w:noHBand="0" w:noVBand="1"/>
      </w:tblPr>
      <w:tblGrid>
        <w:gridCol w:w="3681"/>
        <w:gridCol w:w="914"/>
        <w:gridCol w:w="914"/>
        <w:gridCol w:w="914"/>
        <w:gridCol w:w="915"/>
        <w:gridCol w:w="914"/>
        <w:gridCol w:w="914"/>
        <w:gridCol w:w="915"/>
        <w:gridCol w:w="914"/>
        <w:gridCol w:w="914"/>
        <w:gridCol w:w="915"/>
        <w:gridCol w:w="914"/>
        <w:gridCol w:w="914"/>
        <w:gridCol w:w="914"/>
        <w:gridCol w:w="915"/>
        <w:gridCol w:w="914"/>
        <w:gridCol w:w="914"/>
        <w:gridCol w:w="915"/>
        <w:gridCol w:w="914"/>
        <w:gridCol w:w="914"/>
        <w:gridCol w:w="915"/>
      </w:tblGrid>
      <w:tr w:rsidR="00FC4479" w:rsidRPr="00FC4479" w:rsidTr="00FC4479">
        <w:trPr>
          <w:trHeight w:val="471"/>
          <w:tblHeader/>
        </w:trPr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Наименование показателя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2020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2021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2023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2024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2025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2026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2027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2028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2029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2030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2031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2032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2033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2034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2035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2036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2037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2038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2039</w:t>
            </w:r>
          </w:p>
        </w:tc>
      </w:tr>
      <w:tr w:rsidR="00FC4479" w:rsidRPr="00FC4479" w:rsidTr="00FC4479">
        <w:trPr>
          <w:trHeight w:val="40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Установленная тепловая мощность на конец периода, в том числе: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0,4300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 в паре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 в горячей воде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0,4300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Ограничения тепловой мощности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0,0600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0,0600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0,0600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0,0600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0,0600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0,0600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Располагаемая тепловая мощность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0,4300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0,3700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0,3700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0,3700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0,3700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0,3700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0,3700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0,3700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0,3700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0,3700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0,3700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0,3700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0,3700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0,3700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0,3700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0,3700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0,3700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Затраты тепла на собственные нужды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0,0100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Тепловая мощность нетто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0,4200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0,4200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0,4200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0,4200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0,3600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0,3600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0,3600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0,3600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0,3600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0,3600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0,3600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0,3600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0,3600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0,3600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0,3600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0,3600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0,3600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0,3600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0,3600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0,3600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Потери в тепловых сетях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0,0116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0,0107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0,0110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0,0109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0,0109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0,0109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0,0109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0,0109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0,0109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0,0109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0,0109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0,0109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0,0109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0,0109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0,0109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0,0109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0,0109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0,0109</w:t>
            </w:r>
          </w:p>
        </w:tc>
      </w:tr>
      <w:tr w:rsidR="00FC4479" w:rsidRPr="00FC4479" w:rsidTr="00FC4479">
        <w:trPr>
          <w:trHeight w:val="315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Присоединенная договорная тепловая нагрузка в горячей воде, в т.ч.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0,1830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0,1830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0,1830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0,1830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0,1830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0,1830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0,1830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0,1830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0,1830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0,1830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0,1830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0,1830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0,1830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0,1830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0,1830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0,1830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0,1830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0,1830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0,1830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0,1830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0,1830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0,1830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0,1830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0,1830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0,1830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0,1830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0,1830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0,1830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0,1830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0,1830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0,1830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0,1830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0,1830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0,1830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0,1830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0,1830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0,1830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0,1830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0,1830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0,1830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горячее водоснабжение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</w:tr>
      <w:tr w:rsidR="00FC4479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Резерв/дефицит тепловой мощности (по договорной нагрузке)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0,2330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0,2330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0,2254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0,2263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0,1660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0,1661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0,1661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0,1661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0,1661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0,1661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0,1661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0,1661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0,1661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0,1661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0,1661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0,1661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0,1661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0,1661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0,1661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0,1661</w:t>
            </w:r>
          </w:p>
        </w:tc>
      </w:tr>
      <w:tr w:rsidR="00FC4479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Присоединенная расчетная тепловая нагрузка в горячей воде, в т.ч.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0,1127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0,1127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0,1127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0,1127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0,1339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0,1339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0,1339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0,1339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0,1339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0,1339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0,1339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0,1339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0,1339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0,1339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0,1339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0,1339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0,1339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0,1339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0,1339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0,1339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0,1127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0,1127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0,1127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0,1127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0,1339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0,1339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0,1339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0,1339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0,1339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0,1339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0,1339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0,1339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0,1339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0,1339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0,1339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0,1339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0,1339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0,1339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0,1339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0,1339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горячее водоснабжение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FC4479">
              <w:rPr>
                <w:sz w:val="16"/>
                <w:szCs w:val="16"/>
              </w:rPr>
              <w:t>0,0000</w:t>
            </w:r>
          </w:p>
        </w:tc>
      </w:tr>
      <w:tr w:rsidR="00FC4479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Резерв/дефицит тепловой мощности (по расчетной нагрузке)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0,3033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0,3033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0,2957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0,2966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0,2151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0,2152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0,2152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0,2152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0,2152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0,2152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0,2152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0,2152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0,2152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0,2152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0,2152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0,2152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0,2152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0,2152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0,2152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0,2152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Зона действия источника тепловой мощности, га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0,1450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0,1450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0,1450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0,1450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0,1450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0,1450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0,1450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0,1450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0,1450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0,1450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0,1450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0,1450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0,1450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0,1450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0,1450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0,1450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0,1450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0,1450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0,1450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0,1450</w:t>
            </w:r>
          </w:p>
        </w:tc>
      </w:tr>
      <w:tr w:rsidR="00FC447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Плотность тепловой нагрузки, Гкал/ч/га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0,7770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0,7770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0,7770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0,7770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0,9234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0,9234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0,9234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0,9234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0,9234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0,9234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0,9234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0,9234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0,9234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0,9234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0,9234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0,9234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0,9234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0,9234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0,9234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0,9234</w:t>
            </w:r>
          </w:p>
        </w:tc>
      </w:tr>
      <w:tr w:rsidR="00FC4479" w:rsidRPr="00FC4479" w:rsidTr="00FC4479">
        <w:trPr>
          <w:trHeight w:val="357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0,2150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0,2150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0,2150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0,2150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0,2150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0,2150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0,2150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0,2150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0,2150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0,2150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0,2150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0,2150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0,2150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0,2150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0,2150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0,2150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0,2150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0,2150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0,2150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0,2150</w:t>
            </w:r>
          </w:p>
        </w:tc>
      </w:tr>
      <w:tr w:rsidR="00412408" w:rsidRPr="00FC4479" w:rsidTr="00FC4479">
        <w:trPr>
          <w:trHeight w:val="82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12408" w:rsidRPr="00FC4479" w:rsidRDefault="00412408" w:rsidP="00412408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lastRenderedPageBreak/>
              <w:t>Минимально допустимое значение тепловой нагрузки на коллекторах котельной при аварийном выводе самого мощного котла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2408" w:rsidRPr="00412408" w:rsidRDefault="00412408" w:rsidP="00412408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  <w:lang w:eastAsia="ru-RU"/>
              </w:rPr>
            </w:pPr>
            <w:r w:rsidRPr="00412408">
              <w:rPr>
                <w:rFonts w:cs="Arial"/>
                <w:color w:val="000000"/>
                <w:sz w:val="16"/>
                <w:szCs w:val="16"/>
              </w:rPr>
              <w:t>0,1091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2408" w:rsidRPr="00412408" w:rsidRDefault="00412408" w:rsidP="00412408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12408">
              <w:rPr>
                <w:rFonts w:cs="Arial"/>
                <w:color w:val="000000"/>
                <w:sz w:val="16"/>
                <w:szCs w:val="16"/>
              </w:rPr>
              <w:t>0,1091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2408" w:rsidRPr="00412408" w:rsidRDefault="00412408" w:rsidP="00412408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12408">
              <w:rPr>
                <w:rFonts w:cs="Arial"/>
                <w:color w:val="000000"/>
                <w:sz w:val="16"/>
                <w:szCs w:val="16"/>
              </w:rPr>
              <w:t>0,1156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2408" w:rsidRPr="00412408" w:rsidRDefault="00412408" w:rsidP="00412408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12408">
              <w:rPr>
                <w:rFonts w:cs="Arial"/>
                <w:color w:val="000000"/>
                <w:sz w:val="16"/>
                <w:szCs w:val="16"/>
              </w:rPr>
              <w:t>0,1148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2408" w:rsidRPr="00412408" w:rsidRDefault="00412408" w:rsidP="00412408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12408">
              <w:rPr>
                <w:rFonts w:cs="Arial"/>
                <w:color w:val="000000"/>
                <w:sz w:val="16"/>
                <w:szCs w:val="16"/>
              </w:rPr>
              <w:t>0,1334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2408" w:rsidRPr="00412408" w:rsidRDefault="00412408" w:rsidP="00412408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12408">
              <w:rPr>
                <w:rFonts w:cs="Arial"/>
                <w:color w:val="000000"/>
                <w:sz w:val="16"/>
                <w:szCs w:val="16"/>
              </w:rPr>
              <w:t>0,1328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2408" w:rsidRPr="00412408" w:rsidRDefault="00412408" w:rsidP="00412408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12408">
              <w:rPr>
                <w:rFonts w:cs="Arial"/>
                <w:color w:val="000000"/>
                <w:sz w:val="16"/>
                <w:szCs w:val="16"/>
              </w:rPr>
              <w:t>0,1328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2408" w:rsidRPr="00412408" w:rsidRDefault="00412408" w:rsidP="00412408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12408">
              <w:rPr>
                <w:rFonts w:cs="Arial"/>
                <w:color w:val="000000"/>
                <w:sz w:val="16"/>
                <w:szCs w:val="16"/>
              </w:rPr>
              <w:t>0,1328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2408" w:rsidRPr="00412408" w:rsidRDefault="00412408" w:rsidP="00412408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12408">
              <w:rPr>
                <w:rFonts w:cs="Arial"/>
                <w:color w:val="000000"/>
                <w:sz w:val="16"/>
                <w:szCs w:val="16"/>
              </w:rPr>
              <w:t>0,1328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2408" w:rsidRPr="00412408" w:rsidRDefault="00412408" w:rsidP="00412408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12408">
              <w:rPr>
                <w:rFonts w:cs="Arial"/>
                <w:color w:val="000000"/>
                <w:sz w:val="16"/>
                <w:szCs w:val="16"/>
              </w:rPr>
              <w:t>0,1328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2408" w:rsidRPr="00412408" w:rsidRDefault="00412408" w:rsidP="00412408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12408">
              <w:rPr>
                <w:rFonts w:cs="Arial"/>
                <w:color w:val="000000"/>
                <w:sz w:val="16"/>
                <w:szCs w:val="16"/>
              </w:rPr>
              <w:t>0,1328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2408" w:rsidRPr="00412408" w:rsidRDefault="00412408" w:rsidP="00412408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12408">
              <w:rPr>
                <w:rFonts w:cs="Arial"/>
                <w:color w:val="000000"/>
                <w:sz w:val="16"/>
                <w:szCs w:val="16"/>
              </w:rPr>
              <w:t>0,1328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2408" w:rsidRPr="00412408" w:rsidRDefault="00412408" w:rsidP="00412408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12408">
              <w:rPr>
                <w:rFonts w:cs="Arial"/>
                <w:color w:val="000000"/>
                <w:sz w:val="16"/>
                <w:szCs w:val="16"/>
              </w:rPr>
              <w:t>0,1328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2408" w:rsidRPr="00412408" w:rsidRDefault="00412408" w:rsidP="00412408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12408">
              <w:rPr>
                <w:rFonts w:cs="Arial"/>
                <w:color w:val="000000"/>
                <w:sz w:val="16"/>
                <w:szCs w:val="16"/>
              </w:rPr>
              <w:t>0,1328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2408" w:rsidRPr="00412408" w:rsidRDefault="00412408" w:rsidP="00412408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12408">
              <w:rPr>
                <w:rFonts w:cs="Arial"/>
                <w:color w:val="000000"/>
                <w:sz w:val="16"/>
                <w:szCs w:val="16"/>
              </w:rPr>
              <w:t>0,1328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2408" w:rsidRPr="00412408" w:rsidRDefault="00412408" w:rsidP="00412408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12408">
              <w:rPr>
                <w:rFonts w:cs="Arial"/>
                <w:color w:val="000000"/>
                <w:sz w:val="16"/>
                <w:szCs w:val="16"/>
              </w:rPr>
              <w:t>0,1328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2408" w:rsidRPr="00412408" w:rsidRDefault="00412408" w:rsidP="00412408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12408">
              <w:rPr>
                <w:rFonts w:cs="Arial"/>
                <w:color w:val="000000"/>
                <w:sz w:val="16"/>
                <w:szCs w:val="16"/>
              </w:rPr>
              <w:t>0,1328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2408" w:rsidRPr="00412408" w:rsidRDefault="00412408" w:rsidP="00412408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12408">
              <w:rPr>
                <w:rFonts w:cs="Arial"/>
                <w:color w:val="000000"/>
                <w:sz w:val="16"/>
                <w:szCs w:val="16"/>
              </w:rPr>
              <w:t>0,1328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2408" w:rsidRPr="00412408" w:rsidRDefault="00412408" w:rsidP="00412408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12408">
              <w:rPr>
                <w:rFonts w:cs="Arial"/>
                <w:color w:val="000000"/>
                <w:sz w:val="16"/>
                <w:szCs w:val="16"/>
              </w:rPr>
              <w:t>0,1328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2408" w:rsidRPr="00412408" w:rsidRDefault="00412408" w:rsidP="00412408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12408">
              <w:rPr>
                <w:rFonts w:cs="Arial"/>
                <w:color w:val="000000"/>
                <w:sz w:val="16"/>
                <w:szCs w:val="16"/>
              </w:rPr>
              <w:t>0,1328</w:t>
            </w:r>
          </w:p>
        </w:tc>
      </w:tr>
    </w:tbl>
    <w:p w:rsidR="00BE3D9D" w:rsidRPr="00BE3D9D" w:rsidRDefault="00BE3D9D" w:rsidP="00BE3D9D"/>
    <w:p w:rsidR="009D2FFE" w:rsidRDefault="009D2FFE" w:rsidP="009D2FFE">
      <w:pPr>
        <w:pStyle w:val="affff4"/>
      </w:pPr>
      <w:bookmarkStart w:id="74" w:name="_Ref101393420"/>
      <w:bookmarkStart w:id="75" w:name="_Toc212724139"/>
      <w:r>
        <w:t xml:space="preserve">Таблица </w:t>
      </w:r>
      <w:fldSimple w:instr=" STYLEREF 1 \s ">
        <w:r w:rsidR="003032B9">
          <w:rPr>
            <w:noProof/>
          </w:rPr>
          <w:t>1</w:t>
        </w:r>
      </w:fldSimple>
      <w:r>
        <w:t>.</w:t>
      </w:r>
      <w:fldSimple w:instr=" SEQ Таблица \* ARABIC \s 1 ">
        <w:r w:rsidR="003032B9">
          <w:rPr>
            <w:noProof/>
          </w:rPr>
          <w:t>22</w:t>
        </w:r>
      </w:fldSimple>
      <w:bookmarkEnd w:id="74"/>
      <w:r>
        <w:t xml:space="preserve"> </w:t>
      </w:r>
      <w:r w:rsidRPr="00C61ED9">
        <w:t>– Перспективные балансы тепловой мощности и тепловой нагрузки для</w:t>
      </w:r>
      <w:r>
        <w:t xml:space="preserve"> котельной</w:t>
      </w:r>
      <w:r w:rsidR="007507EC">
        <w:t xml:space="preserve"> «Школа № 3»</w:t>
      </w:r>
      <w:r w:rsidRPr="00C61ED9">
        <w:t>, Гкал/ч</w:t>
      </w:r>
      <w:bookmarkEnd w:id="75"/>
    </w:p>
    <w:tbl>
      <w:tblPr>
        <w:tblW w:w="21967" w:type="dxa"/>
        <w:tblLayout w:type="fixed"/>
        <w:tblLook w:val="04A0" w:firstRow="1" w:lastRow="0" w:firstColumn="1" w:lastColumn="0" w:noHBand="0" w:noVBand="1"/>
      </w:tblPr>
      <w:tblGrid>
        <w:gridCol w:w="3681"/>
        <w:gridCol w:w="914"/>
        <w:gridCol w:w="914"/>
        <w:gridCol w:w="914"/>
        <w:gridCol w:w="915"/>
        <w:gridCol w:w="914"/>
        <w:gridCol w:w="914"/>
        <w:gridCol w:w="915"/>
        <w:gridCol w:w="914"/>
        <w:gridCol w:w="914"/>
        <w:gridCol w:w="915"/>
        <w:gridCol w:w="914"/>
        <w:gridCol w:w="914"/>
        <w:gridCol w:w="914"/>
        <w:gridCol w:w="915"/>
        <w:gridCol w:w="914"/>
        <w:gridCol w:w="914"/>
        <w:gridCol w:w="915"/>
        <w:gridCol w:w="914"/>
        <w:gridCol w:w="914"/>
        <w:gridCol w:w="915"/>
      </w:tblGrid>
      <w:tr w:rsidR="00FC4479" w:rsidRPr="00FC4479" w:rsidTr="00FC4479">
        <w:trPr>
          <w:trHeight w:val="471"/>
          <w:tblHeader/>
        </w:trPr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Наименование показателя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2020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2021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2023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2024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2025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2026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2027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2028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2029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2030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2031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2032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2033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2034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2035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2036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2037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2038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2039</w:t>
            </w:r>
          </w:p>
        </w:tc>
      </w:tr>
      <w:tr w:rsidR="00CE53CC" w:rsidRPr="00FC4479" w:rsidTr="00FC4479">
        <w:trPr>
          <w:trHeight w:val="40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Установленная тепловая мощность на конец периода, в том числе: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  <w:lang w:eastAsia="ru-RU"/>
              </w:rPr>
            </w:pPr>
            <w:r w:rsidRPr="00CE53CC">
              <w:rPr>
                <w:color w:val="000000"/>
                <w:sz w:val="16"/>
                <w:szCs w:val="16"/>
              </w:rPr>
              <w:t>1,3100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1,3100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0,8800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0,8800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0,8800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0,8800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0,8800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0,8800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0,8800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 в паре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 в горячей воде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1,3100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1,3100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0,8800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0,8800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0,8800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0,8800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0,8800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0,8800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0,8800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Ограничения тепловой мощности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0,0500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Располагаемая тепловая мощность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1,3100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1,3100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0,8800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0,8300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Затраты тепла на собственные нужды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1,0700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1,0700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0,8100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0,0100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Тепловая мощность нетто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0,8200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Потери в тепловых сетях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0,0065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0,0174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0,0123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0,0125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0,0141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0,0129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0,0132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0,0134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0,0132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0,0132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0,0132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0,0132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0,0132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0,0132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0,0132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0,0132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0,0132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0,0132</w:t>
            </w:r>
          </w:p>
        </w:tc>
      </w:tr>
      <w:tr w:rsidR="00CE53CC" w:rsidRPr="00FC4479" w:rsidTr="00FC4479">
        <w:trPr>
          <w:trHeight w:val="315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Присоединенная договорная тепловая нагрузка в горячей воде, в т.ч.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1,2206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1,2206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1,2206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1,2206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1,2206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1,2206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1,2206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1,2206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1,2206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1,2206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1,2206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1,2206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1,2206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1,2206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1,2206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1,2206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1,2206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1,2206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1,2206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1,2206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1,0506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1,0506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1,0506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1,0506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1,0506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1,0506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1,0506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1,0506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1,0506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1,0506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1,0676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1,0847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1,1017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1,1187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1,1357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1,1357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1,1357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1,1357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1,1357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1,1357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горячее водоснабжение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0,1724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0,1747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0,1771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0,1795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0,1819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0,1819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0,1819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0,1819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0,1819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0,1819</w:t>
            </w:r>
          </w:p>
        </w:tc>
      </w:tr>
      <w:tr w:rsidR="00CE53CC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Резерв/дефицит тепловой мощности (по договорной нагрузке)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-0,9846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-0,9846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-1,1571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-1,1680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-0,4129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-0,4131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-0,4147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-0,4135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-0,4138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-0,4140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-0,4138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-0,4138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-0,4138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-0,4138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-0,4138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-0,4138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-0,4138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-0,4138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-0,4138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-0,4138</w:t>
            </w:r>
          </w:p>
        </w:tc>
      </w:tr>
      <w:tr w:rsidR="00CE53CC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Присоединенная расчетная тепловая нагрузка в горячей воде, в т.ч.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0,2460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0,2460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0,2460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0,2460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0,2714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0,2714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0,2714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0,2714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0,2714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0,2714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0,2908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0,3102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0,3296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0,3490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0,3684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0,3684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0,3684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0,3684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0,3684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0,3684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0,2117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0,2117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0,2117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0,2117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0,2336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0,2336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0,2336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0,2336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0,2336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0,2336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0,2506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0,2677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0,2847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0,3017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0,3187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0,3187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0,3187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0,3187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0,3187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0,3187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горячее водоснабжение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0,0343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0,0343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0,0343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0,0343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0,0378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0,0378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0,0378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0,0378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0,0378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0,0378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0,0402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0,0425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0,0449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0,0473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0,0497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0,0497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0,0497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0,0497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0,0497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CE53CC">
              <w:rPr>
                <w:sz w:val="16"/>
                <w:szCs w:val="16"/>
              </w:rPr>
              <w:t>0,0497</w:t>
            </w:r>
          </w:p>
        </w:tc>
      </w:tr>
      <w:tr w:rsidR="00CE53CC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Резерв/дефицит тепловой мощности (по расчетной нагрузке)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-0,1825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-0,1934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0,5363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0,5362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0,5345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0,5357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0,5355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0,5352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0,5160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0,4966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0,4772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0,4578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0,4384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0,4384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0,4384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0,4384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0,4384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0,4384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Зона действия источника тепловой мощности, га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</w:tr>
      <w:tr w:rsidR="00CE53C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Плотность тепловой нагрузки, Гкал/ч/га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--</w:t>
            </w:r>
          </w:p>
        </w:tc>
      </w:tr>
      <w:tr w:rsidR="00CE53CC" w:rsidRPr="00FC4479" w:rsidTr="00FC4479">
        <w:trPr>
          <w:trHeight w:val="357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E53CC" w:rsidRPr="00FC4479" w:rsidRDefault="00CE53CC" w:rsidP="00CE53C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CE53CC">
              <w:rPr>
                <w:rFonts w:cs="Arial"/>
                <w:color w:val="000000"/>
                <w:sz w:val="16"/>
                <w:szCs w:val="16"/>
              </w:rPr>
              <w:t>0,6550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0,6550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0,6550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0,6550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0,6550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0,6550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0,6550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0,6550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0,6550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0,6550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0,6550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0,6550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0,6550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0,6550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0,6550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0,6550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0,6550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0,6550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0,6550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E53CC" w:rsidRPr="00CE53CC" w:rsidRDefault="00CE53CC" w:rsidP="00CE53C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CE53CC">
              <w:rPr>
                <w:color w:val="000000"/>
                <w:sz w:val="16"/>
                <w:szCs w:val="16"/>
              </w:rPr>
              <w:t>0,6550</w:t>
            </w:r>
          </w:p>
        </w:tc>
      </w:tr>
      <w:tr w:rsidR="00412408" w:rsidRPr="00FC4479" w:rsidTr="00FC4479">
        <w:trPr>
          <w:trHeight w:val="82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12408" w:rsidRPr="00FC4479" w:rsidRDefault="00412408" w:rsidP="00412408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Минимально допустимое значение тепловой нагрузки на коллекторах котельной при аварийном выводе самого мощного котла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2408" w:rsidRPr="00412408" w:rsidRDefault="00412408" w:rsidP="00412408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  <w:lang w:eastAsia="ru-RU"/>
              </w:rPr>
            </w:pPr>
            <w:r w:rsidRPr="00412408">
              <w:rPr>
                <w:rFonts w:cs="Arial"/>
                <w:color w:val="000000"/>
                <w:sz w:val="16"/>
                <w:szCs w:val="16"/>
              </w:rPr>
              <w:t>1,1065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2408" w:rsidRPr="00412408" w:rsidRDefault="00412408" w:rsidP="00412408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12408">
              <w:rPr>
                <w:rFonts w:cs="Arial"/>
                <w:color w:val="000000"/>
                <w:sz w:val="16"/>
                <w:szCs w:val="16"/>
              </w:rPr>
              <w:t>1,1065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2408" w:rsidRPr="00412408" w:rsidRDefault="00412408" w:rsidP="00412408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12408">
              <w:rPr>
                <w:rFonts w:cs="Arial"/>
                <w:color w:val="000000"/>
                <w:sz w:val="16"/>
                <w:szCs w:val="16"/>
              </w:rPr>
              <w:t>0,8846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2408" w:rsidRPr="00412408" w:rsidRDefault="00412408" w:rsidP="00412408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12408">
              <w:rPr>
                <w:rFonts w:cs="Arial"/>
                <w:color w:val="000000"/>
                <w:sz w:val="16"/>
                <w:szCs w:val="16"/>
              </w:rPr>
              <w:t>0,8926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2408" w:rsidRPr="00412408" w:rsidRDefault="00412408" w:rsidP="00412408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12408">
              <w:rPr>
                <w:rFonts w:cs="Arial"/>
                <w:color w:val="000000"/>
                <w:sz w:val="16"/>
                <w:szCs w:val="16"/>
              </w:rPr>
              <w:t>0,2189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2408" w:rsidRPr="00412408" w:rsidRDefault="00412408" w:rsidP="00412408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12408">
              <w:rPr>
                <w:rFonts w:cs="Arial"/>
                <w:color w:val="000000"/>
                <w:sz w:val="16"/>
                <w:szCs w:val="16"/>
              </w:rPr>
              <w:t>0,2182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2408" w:rsidRPr="00412408" w:rsidRDefault="00412408" w:rsidP="00412408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12408">
              <w:rPr>
                <w:rFonts w:cs="Arial"/>
                <w:color w:val="000000"/>
                <w:sz w:val="16"/>
                <w:szCs w:val="16"/>
              </w:rPr>
              <w:t>0,2194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2408" w:rsidRPr="00412408" w:rsidRDefault="00412408" w:rsidP="00412408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12408">
              <w:rPr>
                <w:rFonts w:cs="Arial"/>
                <w:color w:val="000000"/>
                <w:sz w:val="16"/>
                <w:szCs w:val="16"/>
              </w:rPr>
              <w:t>0,2186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2408" w:rsidRPr="00412408" w:rsidRDefault="00412408" w:rsidP="00412408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12408">
              <w:rPr>
                <w:rFonts w:cs="Arial"/>
                <w:color w:val="000000"/>
                <w:sz w:val="16"/>
                <w:szCs w:val="16"/>
              </w:rPr>
              <w:t>0,2187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2408" w:rsidRPr="00412408" w:rsidRDefault="00412408" w:rsidP="00412408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12408">
              <w:rPr>
                <w:rFonts w:cs="Arial"/>
                <w:color w:val="000000"/>
                <w:sz w:val="16"/>
                <w:szCs w:val="16"/>
              </w:rPr>
              <w:t>0,2189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2408" w:rsidRPr="00412408" w:rsidRDefault="00412408" w:rsidP="00412408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12408">
              <w:rPr>
                <w:rFonts w:cs="Arial"/>
                <w:color w:val="000000"/>
                <w:sz w:val="16"/>
                <w:szCs w:val="16"/>
              </w:rPr>
              <w:t>0,2333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2408" w:rsidRPr="00412408" w:rsidRDefault="00412408" w:rsidP="00412408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12408">
              <w:rPr>
                <w:rFonts w:cs="Arial"/>
                <w:color w:val="000000"/>
                <w:sz w:val="16"/>
                <w:szCs w:val="16"/>
              </w:rPr>
              <w:t>0,2480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2408" w:rsidRPr="00412408" w:rsidRDefault="00412408" w:rsidP="00412408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12408">
              <w:rPr>
                <w:rFonts w:cs="Arial"/>
                <w:color w:val="000000"/>
                <w:sz w:val="16"/>
                <w:szCs w:val="16"/>
              </w:rPr>
              <w:t>0,2626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2408" w:rsidRPr="00412408" w:rsidRDefault="00412408" w:rsidP="00412408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12408">
              <w:rPr>
                <w:rFonts w:cs="Arial"/>
                <w:color w:val="000000"/>
                <w:sz w:val="16"/>
                <w:szCs w:val="16"/>
              </w:rPr>
              <w:t>0,2772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2408" w:rsidRPr="00412408" w:rsidRDefault="00412408" w:rsidP="00412408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12408">
              <w:rPr>
                <w:rFonts w:cs="Arial"/>
                <w:color w:val="000000"/>
                <w:sz w:val="16"/>
                <w:szCs w:val="16"/>
              </w:rPr>
              <w:t>0,2918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2408" w:rsidRPr="00412408" w:rsidRDefault="00412408" w:rsidP="00412408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12408">
              <w:rPr>
                <w:rFonts w:cs="Arial"/>
                <w:color w:val="000000"/>
                <w:sz w:val="16"/>
                <w:szCs w:val="16"/>
              </w:rPr>
              <w:t>0,2918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2408" w:rsidRPr="00412408" w:rsidRDefault="00412408" w:rsidP="00412408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12408">
              <w:rPr>
                <w:rFonts w:cs="Arial"/>
                <w:color w:val="000000"/>
                <w:sz w:val="16"/>
                <w:szCs w:val="16"/>
              </w:rPr>
              <w:t>0,2918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2408" w:rsidRPr="00412408" w:rsidRDefault="00412408" w:rsidP="00412408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12408">
              <w:rPr>
                <w:rFonts w:cs="Arial"/>
                <w:color w:val="000000"/>
                <w:sz w:val="16"/>
                <w:szCs w:val="16"/>
              </w:rPr>
              <w:t>0,2918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2408" w:rsidRPr="00412408" w:rsidRDefault="00412408" w:rsidP="00412408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12408">
              <w:rPr>
                <w:rFonts w:cs="Arial"/>
                <w:color w:val="000000"/>
                <w:sz w:val="16"/>
                <w:szCs w:val="16"/>
              </w:rPr>
              <w:t>0,2918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2408" w:rsidRPr="00412408" w:rsidRDefault="00412408" w:rsidP="00412408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12408">
              <w:rPr>
                <w:rFonts w:cs="Arial"/>
                <w:color w:val="000000"/>
                <w:sz w:val="16"/>
                <w:szCs w:val="16"/>
              </w:rPr>
              <w:t>0,2918</w:t>
            </w:r>
          </w:p>
        </w:tc>
      </w:tr>
    </w:tbl>
    <w:p w:rsidR="00BE3D9D" w:rsidRPr="00BE3D9D" w:rsidRDefault="00BE3D9D" w:rsidP="00BE3D9D"/>
    <w:p w:rsidR="007507EC" w:rsidRPr="00C61ED9" w:rsidRDefault="007507EC" w:rsidP="007507EC">
      <w:pPr>
        <w:pStyle w:val="20"/>
      </w:pPr>
      <w:bookmarkStart w:id="76" w:name="_Toc510433639"/>
      <w:bookmarkStart w:id="77" w:name="_Toc510433409"/>
      <w:bookmarkStart w:id="78" w:name="_Toc510433256"/>
      <w:bookmarkStart w:id="79" w:name="_Toc7188720"/>
      <w:bookmarkStart w:id="80" w:name="_Toc7191417"/>
      <w:bookmarkStart w:id="81" w:name="_Toc7192008"/>
      <w:bookmarkStart w:id="82" w:name="_Toc100648724"/>
      <w:bookmarkStart w:id="83" w:name="_Toc212724168"/>
      <w:r>
        <w:t xml:space="preserve">1.2 </w:t>
      </w:r>
      <w:r w:rsidR="00125813">
        <w:t>Баланс тепловой мощности и тепловой нагрузки</w:t>
      </w:r>
      <w:r w:rsidRPr="00C61ED9">
        <w:t xml:space="preserve"> в зонах </w:t>
      </w:r>
      <w:r>
        <w:t>деятельности ЕТО</w:t>
      </w:r>
      <w:r w:rsidRPr="00C61ED9">
        <w:t xml:space="preserve"> ООО «</w:t>
      </w:r>
      <w:r w:rsidR="00862693">
        <w:t>ДСК-Ресурс</w:t>
      </w:r>
      <w:r w:rsidRPr="00C61ED9">
        <w:t>»</w:t>
      </w:r>
      <w:bookmarkEnd w:id="76"/>
      <w:bookmarkEnd w:id="77"/>
      <w:bookmarkEnd w:id="78"/>
      <w:bookmarkEnd w:id="79"/>
      <w:bookmarkEnd w:id="80"/>
      <w:bookmarkEnd w:id="81"/>
      <w:bookmarkEnd w:id="82"/>
      <w:bookmarkEnd w:id="83"/>
    </w:p>
    <w:p w:rsidR="007507EC" w:rsidRPr="00C61ED9" w:rsidRDefault="007507EC" w:rsidP="007507EC">
      <w:pPr>
        <w:spacing w:line="360" w:lineRule="auto"/>
        <w:ind w:firstLine="709"/>
        <w:jc w:val="both"/>
        <w:rPr>
          <w:rFonts w:eastAsia="Times New Roman" w:cs="Arial"/>
          <w:bCs/>
          <w:szCs w:val="26"/>
        </w:rPr>
      </w:pPr>
      <w:bookmarkStart w:id="84" w:name="_Toc510089048"/>
      <w:bookmarkStart w:id="85" w:name="_Toc510433640"/>
      <w:bookmarkStart w:id="86" w:name="_Toc510433410"/>
      <w:bookmarkStart w:id="87" w:name="_Toc510433257"/>
      <w:bookmarkStart w:id="88" w:name="_Toc7188721"/>
      <w:bookmarkStart w:id="89" w:name="_Toc7191418"/>
      <w:bookmarkStart w:id="90" w:name="_Toc7192009"/>
      <w:bookmarkStart w:id="91" w:name="_Toc7431341"/>
      <w:r w:rsidRPr="00C61ED9">
        <w:rPr>
          <w:rFonts w:eastAsia="Times New Roman" w:cs="Arial"/>
          <w:bCs/>
          <w:szCs w:val="26"/>
        </w:rPr>
        <w:t>Перспективны</w:t>
      </w:r>
      <w:r w:rsidR="0041189C">
        <w:rPr>
          <w:rFonts w:eastAsia="Times New Roman" w:cs="Arial"/>
          <w:bCs/>
          <w:szCs w:val="26"/>
        </w:rPr>
        <w:t>е</w:t>
      </w:r>
      <w:r w:rsidRPr="00C61ED9">
        <w:rPr>
          <w:rFonts w:eastAsia="Times New Roman" w:cs="Arial"/>
          <w:bCs/>
          <w:szCs w:val="26"/>
        </w:rPr>
        <w:t xml:space="preserve"> баланс</w:t>
      </w:r>
      <w:r w:rsidR="0041189C">
        <w:rPr>
          <w:rFonts w:eastAsia="Times New Roman" w:cs="Arial"/>
          <w:bCs/>
          <w:szCs w:val="26"/>
        </w:rPr>
        <w:t>ы</w:t>
      </w:r>
      <w:r w:rsidRPr="00C61ED9">
        <w:rPr>
          <w:rFonts w:eastAsia="Times New Roman" w:cs="Arial"/>
          <w:bCs/>
          <w:szCs w:val="26"/>
        </w:rPr>
        <w:t xml:space="preserve"> тепловой мощности и тепловой энергии для котельн</w:t>
      </w:r>
      <w:r w:rsidR="00862693">
        <w:rPr>
          <w:rFonts w:eastAsia="Times New Roman" w:cs="Arial"/>
          <w:bCs/>
          <w:szCs w:val="26"/>
        </w:rPr>
        <w:t>ых в зонах деятельности ЕТО</w:t>
      </w:r>
      <w:r w:rsidRPr="00C61ED9">
        <w:rPr>
          <w:rFonts w:eastAsia="Times New Roman" w:cs="Arial"/>
          <w:bCs/>
          <w:szCs w:val="26"/>
        </w:rPr>
        <w:t xml:space="preserve"> ООО «</w:t>
      </w:r>
      <w:r w:rsidR="00862693">
        <w:rPr>
          <w:rFonts w:eastAsia="Times New Roman" w:cs="Arial"/>
          <w:bCs/>
          <w:szCs w:val="26"/>
        </w:rPr>
        <w:t>ДСК-Ресурс</w:t>
      </w:r>
      <w:r w:rsidRPr="00C61ED9">
        <w:rPr>
          <w:rFonts w:eastAsia="Times New Roman" w:cs="Arial"/>
          <w:bCs/>
          <w:szCs w:val="26"/>
        </w:rPr>
        <w:t>»</w:t>
      </w:r>
      <w:r w:rsidR="00862693">
        <w:rPr>
          <w:rFonts w:eastAsia="Times New Roman" w:cs="Arial"/>
          <w:bCs/>
          <w:szCs w:val="26"/>
        </w:rPr>
        <w:t xml:space="preserve"> </w:t>
      </w:r>
      <w:r w:rsidRPr="00C61ED9">
        <w:rPr>
          <w:rFonts w:eastAsia="Times New Roman" w:cs="Arial"/>
          <w:bCs/>
          <w:szCs w:val="26"/>
        </w:rPr>
        <w:t>приведен</w:t>
      </w:r>
      <w:r w:rsidR="00862693">
        <w:rPr>
          <w:rFonts w:eastAsia="Times New Roman" w:cs="Arial"/>
          <w:bCs/>
          <w:szCs w:val="26"/>
        </w:rPr>
        <w:t>ы</w:t>
      </w:r>
      <w:r w:rsidRPr="00C61ED9">
        <w:rPr>
          <w:rFonts w:eastAsia="Times New Roman" w:cs="Arial"/>
          <w:bCs/>
          <w:szCs w:val="26"/>
        </w:rPr>
        <w:t xml:space="preserve"> в таблиц</w:t>
      </w:r>
      <w:r w:rsidR="00862693">
        <w:rPr>
          <w:rFonts w:eastAsia="Times New Roman" w:cs="Arial"/>
          <w:bCs/>
          <w:szCs w:val="26"/>
        </w:rPr>
        <w:t>ах</w:t>
      </w:r>
      <w:r w:rsidRPr="00C61ED9">
        <w:rPr>
          <w:rFonts w:eastAsia="Times New Roman" w:cs="Arial"/>
          <w:bCs/>
          <w:szCs w:val="26"/>
        </w:rPr>
        <w:t xml:space="preserve"> </w:t>
      </w:r>
      <w:r w:rsidR="00862693">
        <w:rPr>
          <w:rFonts w:eastAsia="Times New Roman" w:cs="Arial"/>
          <w:bCs/>
          <w:szCs w:val="26"/>
        </w:rPr>
        <w:fldChar w:fldCharType="begin"/>
      </w:r>
      <w:r w:rsidR="00862693">
        <w:rPr>
          <w:rFonts w:eastAsia="Times New Roman" w:cs="Arial"/>
          <w:bCs/>
          <w:szCs w:val="26"/>
        </w:rPr>
        <w:instrText xml:space="preserve"> REF _Ref101393301 \h  \* MERGEFORMAT </w:instrText>
      </w:r>
      <w:r w:rsidR="00862693">
        <w:rPr>
          <w:rFonts w:eastAsia="Times New Roman" w:cs="Arial"/>
          <w:bCs/>
          <w:szCs w:val="26"/>
        </w:rPr>
      </w:r>
      <w:r w:rsidR="00862693">
        <w:rPr>
          <w:rFonts w:eastAsia="Times New Roman" w:cs="Arial"/>
          <w:bCs/>
          <w:szCs w:val="26"/>
        </w:rPr>
        <w:fldChar w:fldCharType="separate"/>
      </w:r>
      <w:r w:rsidR="003032B9" w:rsidRPr="003032B9">
        <w:rPr>
          <w:vanish/>
        </w:rPr>
        <w:t xml:space="preserve">Таблица </w:t>
      </w:r>
      <w:r w:rsidR="003032B9">
        <w:rPr>
          <w:noProof/>
        </w:rPr>
        <w:t>1</w:t>
      </w:r>
      <w:r w:rsidR="003032B9">
        <w:t>.</w:t>
      </w:r>
      <w:r w:rsidR="003032B9">
        <w:rPr>
          <w:noProof/>
        </w:rPr>
        <w:t>23</w:t>
      </w:r>
      <w:r w:rsidR="00862693">
        <w:rPr>
          <w:rFonts w:eastAsia="Times New Roman" w:cs="Arial"/>
          <w:bCs/>
          <w:szCs w:val="26"/>
        </w:rPr>
        <w:fldChar w:fldCharType="end"/>
      </w:r>
      <w:r w:rsidR="00862693">
        <w:rPr>
          <w:rFonts w:eastAsia="Times New Roman" w:cs="Arial"/>
          <w:bCs/>
          <w:szCs w:val="26"/>
        </w:rPr>
        <w:t>–</w:t>
      </w:r>
      <w:r w:rsidR="00862693">
        <w:rPr>
          <w:rFonts w:eastAsia="Times New Roman" w:cs="Arial"/>
          <w:bCs/>
          <w:szCs w:val="26"/>
        </w:rPr>
        <w:fldChar w:fldCharType="begin"/>
      </w:r>
      <w:r w:rsidR="00862693">
        <w:rPr>
          <w:rFonts w:eastAsia="Times New Roman" w:cs="Arial"/>
          <w:bCs/>
          <w:szCs w:val="26"/>
        </w:rPr>
        <w:instrText xml:space="preserve"> REF _Ref101393912 \h  \* MERGEFORMAT </w:instrText>
      </w:r>
      <w:r w:rsidR="00862693">
        <w:rPr>
          <w:rFonts w:eastAsia="Times New Roman" w:cs="Arial"/>
          <w:bCs/>
          <w:szCs w:val="26"/>
        </w:rPr>
      </w:r>
      <w:r w:rsidR="00862693">
        <w:rPr>
          <w:rFonts w:eastAsia="Times New Roman" w:cs="Arial"/>
          <w:bCs/>
          <w:szCs w:val="26"/>
        </w:rPr>
        <w:fldChar w:fldCharType="separate"/>
      </w:r>
      <w:r w:rsidR="003032B9" w:rsidRPr="003032B9">
        <w:rPr>
          <w:vanish/>
        </w:rPr>
        <w:t xml:space="preserve">Таблица </w:t>
      </w:r>
      <w:r w:rsidR="003032B9">
        <w:rPr>
          <w:noProof/>
        </w:rPr>
        <w:t>1</w:t>
      </w:r>
      <w:r w:rsidR="003032B9">
        <w:t>.</w:t>
      </w:r>
      <w:r w:rsidR="003032B9">
        <w:rPr>
          <w:noProof/>
        </w:rPr>
        <w:t>29</w:t>
      </w:r>
      <w:r w:rsidR="00862693">
        <w:rPr>
          <w:rFonts w:eastAsia="Times New Roman" w:cs="Arial"/>
          <w:bCs/>
          <w:szCs w:val="26"/>
        </w:rPr>
        <w:fldChar w:fldCharType="end"/>
      </w:r>
      <w:r w:rsidRPr="00C61ED9">
        <w:rPr>
          <w:rFonts w:eastAsia="Times New Roman" w:cs="Arial"/>
          <w:bCs/>
          <w:szCs w:val="26"/>
        </w:rPr>
        <w:t>.</w:t>
      </w:r>
      <w:bookmarkEnd w:id="84"/>
      <w:bookmarkEnd w:id="85"/>
      <w:bookmarkEnd w:id="86"/>
      <w:bookmarkEnd w:id="87"/>
      <w:bookmarkEnd w:id="88"/>
      <w:bookmarkEnd w:id="89"/>
      <w:bookmarkEnd w:id="90"/>
      <w:bookmarkEnd w:id="91"/>
    </w:p>
    <w:p w:rsidR="009D2FFE" w:rsidRDefault="009D2FFE" w:rsidP="009D2FFE">
      <w:pPr>
        <w:pStyle w:val="affff4"/>
      </w:pPr>
      <w:bookmarkStart w:id="92" w:name="_Ref101393301"/>
      <w:bookmarkStart w:id="93" w:name="_Toc212724140"/>
      <w:r>
        <w:t xml:space="preserve">Таблица </w:t>
      </w:r>
      <w:fldSimple w:instr=" STYLEREF 1 \s ">
        <w:r w:rsidR="003032B9">
          <w:rPr>
            <w:noProof/>
          </w:rPr>
          <w:t>1</w:t>
        </w:r>
      </w:fldSimple>
      <w:r>
        <w:t>.</w:t>
      </w:r>
      <w:fldSimple w:instr=" SEQ Таблица \* ARABIC \s 1 ">
        <w:r w:rsidR="003032B9">
          <w:rPr>
            <w:noProof/>
          </w:rPr>
          <w:t>23</w:t>
        </w:r>
      </w:fldSimple>
      <w:bookmarkEnd w:id="92"/>
      <w:r>
        <w:t xml:space="preserve"> </w:t>
      </w:r>
      <w:r w:rsidRPr="00C61ED9">
        <w:t>– Перспективные балансы тепловой мощности и тепловой нагрузки для</w:t>
      </w:r>
      <w:r>
        <w:t xml:space="preserve"> котельной</w:t>
      </w:r>
      <w:r w:rsidR="00862693">
        <w:t xml:space="preserve"> </w:t>
      </w:r>
      <w:r w:rsidR="00862693" w:rsidRPr="00862693">
        <w:t>ул. Склизкова 86 корп 1</w:t>
      </w:r>
      <w:r w:rsidRPr="00C61ED9">
        <w:t>, Гкал/ч</w:t>
      </w:r>
      <w:bookmarkEnd w:id="93"/>
    </w:p>
    <w:tbl>
      <w:tblPr>
        <w:tblW w:w="21967" w:type="dxa"/>
        <w:tblLayout w:type="fixed"/>
        <w:tblLook w:val="04A0" w:firstRow="1" w:lastRow="0" w:firstColumn="1" w:lastColumn="0" w:noHBand="0" w:noVBand="1"/>
      </w:tblPr>
      <w:tblGrid>
        <w:gridCol w:w="3681"/>
        <w:gridCol w:w="914"/>
        <w:gridCol w:w="914"/>
        <w:gridCol w:w="914"/>
        <w:gridCol w:w="915"/>
        <w:gridCol w:w="914"/>
        <w:gridCol w:w="914"/>
        <w:gridCol w:w="915"/>
        <w:gridCol w:w="914"/>
        <w:gridCol w:w="914"/>
        <w:gridCol w:w="915"/>
        <w:gridCol w:w="914"/>
        <w:gridCol w:w="914"/>
        <w:gridCol w:w="914"/>
        <w:gridCol w:w="915"/>
        <w:gridCol w:w="914"/>
        <w:gridCol w:w="914"/>
        <w:gridCol w:w="915"/>
        <w:gridCol w:w="914"/>
        <w:gridCol w:w="914"/>
        <w:gridCol w:w="915"/>
      </w:tblGrid>
      <w:tr w:rsidR="00FC4479" w:rsidRPr="00FC4479" w:rsidTr="00FC4479">
        <w:trPr>
          <w:trHeight w:val="471"/>
          <w:tblHeader/>
        </w:trPr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Наименование показателя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2020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2021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2023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2024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2025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2026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2027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2028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2029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2030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2031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2032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2033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2034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2035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2036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2037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2038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2039</w:t>
            </w:r>
          </w:p>
        </w:tc>
      </w:tr>
      <w:tr w:rsidR="00DB28FA" w:rsidRPr="00FC4479" w:rsidTr="00FC4479">
        <w:trPr>
          <w:trHeight w:val="40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8FA" w:rsidRPr="00FC4479" w:rsidRDefault="00DB28FA" w:rsidP="00DB28FA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Установленная тепловая мощность на конец периода, в том числе: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  <w:lang w:eastAsia="ru-RU"/>
              </w:rPr>
            </w:pPr>
            <w:r w:rsidRPr="00DB28FA">
              <w:rPr>
                <w:color w:val="000000"/>
                <w:sz w:val="16"/>
                <w:szCs w:val="16"/>
              </w:rPr>
              <w:t>2,1600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2,1600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2,1600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2,1600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2,1600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2,1600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2,1600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2,1600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2,1600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2,1600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2,1600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2,1600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2,1600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2,1600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2,1600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2,1600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2,1600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2,1600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2,1600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2,1600</w:t>
            </w:r>
          </w:p>
        </w:tc>
      </w:tr>
      <w:tr w:rsidR="00DB28FA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8FA" w:rsidRPr="00FC4479" w:rsidRDefault="00DB28FA" w:rsidP="00DB28FA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 в паре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</w:tr>
      <w:tr w:rsidR="00DB28FA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8FA" w:rsidRPr="00FC4479" w:rsidRDefault="00DB28FA" w:rsidP="00DB28FA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 в горячей воде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2,1600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2,1600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2,1600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2,1600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2,1600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2,1600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2,1600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2,1600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2,1600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2,1600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2,1600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2,1600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2,1600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2,1600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2,1600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2,1600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2,1600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2,1600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2,1600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2,1600</w:t>
            </w:r>
          </w:p>
        </w:tc>
      </w:tr>
      <w:tr w:rsidR="00DB28FA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8FA" w:rsidRPr="00FC4479" w:rsidRDefault="00DB28FA" w:rsidP="00DB28FA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Ограничения тепловой мощности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</w:tr>
      <w:tr w:rsidR="00DB28FA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8FA" w:rsidRPr="00FC4479" w:rsidRDefault="00DB28FA" w:rsidP="00DB28FA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Располагаемая тепловая мощность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2,1600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2,1600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2,1600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2,1600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2,1600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2,1600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2,1600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2,1600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2,1600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2,1600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2,1600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2,1600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2,1600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2,1600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2,1600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2,1600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2,1600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2,1600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2,1600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2,1600</w:t>
            </w:r>
          </w:p>
        </w:tc>
      </w:tr>
      <w:tr w:rsidR="00DB28FA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8FA" w:rsidRPr="00FC4479" w:rsidRDefault="00DB28FA" w:rsidP="00DB28FA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lastRenderedPageBreak/>
              <w:t>Затраты тепла на собственные нужды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0,0510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0,0510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0,0510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0,0510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0,0108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0,0108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0,0108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0,0108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0,0108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0,0108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0,0108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0,0108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0,0108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0,0108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0,0108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0,0108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0,0108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0,0108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0,0108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0,0108</w:t>
            </w:r>
          </w:p>
        </w:tc>
      </w:tr>
      <w:tr w:rsidR="00DB28FA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8FA" w:rsidRPr="00FC4479" w:rsidRDefault="00DB28FA" w:rsidP="00DB28FA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Тепловая мощность нетто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2,1090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2,1090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2,1090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2,1090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2,1492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2,1492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2,1492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2,1492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2,1492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2,1492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2,1492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2,1492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2,1492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2,1492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2,1492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2,1492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2,1492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2,1492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2,1492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2,1492</w:t>
            </w:r>
          </w:p>
        </w:tc>
      </w:tr>
      <w:tr w:rsidR="00DB28FA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8FA" w:rsidRPr="00FC4479" w:rsidRDefault="00DB28FA" w:rsidP="00DB28FA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Потери в тепловых сетях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0,0690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0,0690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0,0690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0,0690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0,0690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0,0690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0,0690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0,0690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0,0690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0,0690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0,0690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0,0690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0,0690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0,0690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0,0690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0,0690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0,0690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0,0690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0,0690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0,0690</w:t>
            </w:r>
          </w:p>
        </w:tc>
      </w:tr>
      <w:tr w:rsidR="00DB28FA" w:rsidRPr="00FC4479" w:rsidTr="00FC4479">
        <w:trPr>
          <w:trHeight w:val="315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8FA" w:rsidRPr="00FC4479" w:rsidRDefault="00DB28FA" w:rsidP="00DB28FA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Присоединенная договорная тепловая нагрузка в горячей воде, в т.ч.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1,9000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1,9000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1,9000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1,9000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1,9000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1,9000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1,9000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1,9000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1,9000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1,9000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1,9000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1,9000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1,9000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1,9000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1,9000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1,9000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1,9000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1,9000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1,9000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1,9000</w:t>
            </w:r>
          </w:p>
        </w:tc>
      </w:tr>
      <w:tr w:rsidR="00DB28FA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8FA" w:rsidRPr="00FC4479" w:rsidRDefault="00DB28FA" w:rsidP="00DB28FA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1,3700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1,3700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1,3700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1,3700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1,3700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1,3700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1,3700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1,3700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1,3700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1,3700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1,3700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1,3700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1,3700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1,3700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1,3700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1,3700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1,3700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1,3700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1,3700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1,3700</w:t>
            </w:r>
          </w:p>
        </w:tc>
      </w:tr>
      <w:tr w:rsidR="00DB28FA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8FA" w:rsidRPr="00FC4479" w:rsidRDefault="00DB28FA" w:rsidP="00DB28FA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горячее водоснабжение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0,5300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0,5300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0,5300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0,5300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0,5300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0,5300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0,5300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0,5300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0,5300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0,5300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0,5300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0,5300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0,5300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0,5300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0,5300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0,5300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0,5300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0,5300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0,5300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0,5300</w:t>
            </w:r>
          </w:p>
        </w:tc>
      </w:tr>
      <w:tr w:rsidR="00DB28FA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8FA" w:rsidRPr="00FC4479" w:rsidRDefault="00DB28FA" w:rsidP="00DB28FA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Резерв/дефицит тепловой мощности (по договорной нагрузке)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0,1400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0,1400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0,1400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0,1400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0,1802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0,1802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0,1802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0,1802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0,1802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0,1802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0,1802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0,1802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0,1802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0,1802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0,1802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0,1802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0,1802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0,1802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0,1802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0,1802</w:t>
            </w:r>
          </w:p>
        </w:tc>
      </w:tr>
      <w:tr w:rsidR="00DB28FA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8FA" w:rsidRPr="00FC4479" w:rsidRDefault="00DB28FA" w:rsidP="00DB28FA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Присоединенная расчетная тепловая нагрузка в горячей воде, в т.ч.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1,9000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1,9000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1,9000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1,9000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1,9000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1,9000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1,9000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1,9000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1,9000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1,9000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1,9000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1,9000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1,9000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1,9000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1,9000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1,9000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1,9000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1,9000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1,9000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1,9000</w:t>
            </w:r>
          </w:p>
        </w:tc>
      </w:tr>
      <w:tr w:rsidR="00DB28FA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8FA" w:rsidRPr="00FC4479" w:rsidRDefault="00DB28FA" w:rsidP="00DB28FA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1,3700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1,3700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1,3700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1,3700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1,3700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1,3700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1,3700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1,3700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1,3700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1,3700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1,3700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1,3700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1,3700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1,3700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1,3700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1,3700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1,3700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1,3700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1,3700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1,3700</w:t>
            </w:r>
          </w:p>
        </w:tc>
      </w:tr>
      <w:tr w:rsidR="00DB28FA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8FA" w:rsidRPr="00FC4479" w:rsidRDefault="00DB28FA" w:rsidP="00DB28FA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горячее водоснабжение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0,5300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0,5300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0,5300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0,5300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0,5300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0,5300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0,5300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0,5300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0,5300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0,5300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0,5300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0,5300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0,5300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0,5300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0,5300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0,5300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0,5300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0,5300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0,5300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0,5300</w:t>
            </w:r>
          </w:p>
        </w:tc>
      </w:tr>
      <w:tr w:rsidR="00DB28FA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8FA" w:rsidRPr="00FC4479" w:rsidRDefault="00DB28FA" w:rsidP="00DB28FA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Резерв/дефицит тепловой мощности (по расчетной нагрузке)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0,1400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0,1400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0,1400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0,1400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0,1802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0,1802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0,1802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0,1802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0,1802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0,1802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0,1802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0,1802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0,1802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0,1802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0,1802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0,1802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0,1802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0,1802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0,1802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0,1802</w:t>
            </w:r>
          </w:p>
        </w:tc>
      </w:tr>
      <w:tr w:rsidR="00DB28FA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8FA" w:rsidRPr="00FC4479" w:rsidRDefault="00DB28FA" w:rsidP="00DB28FA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Зона действия источника тепловой мощности, га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0,8622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0,8622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0,8622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0,8622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0,8622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0,8622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0,8622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0,8622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0,8622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0,8622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0,8622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0,8622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0,8622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0,8622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0,8622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0,8622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0,8622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0,8622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0,8622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0,8622</w:t>
            </w:r>
          </w:p>
        </w:tc>
      </w:tr>
      <w:tr w:rsidR="00DB28FA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8FA" w:rsidRPr="00FC4479" w:rsidRDefault="00DB28FA" w:rsidP="00DB28FA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Плотность тепловой нагрузки, Гкал/ч/га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2,2038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2,2038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2,2038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2,2038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2,2038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2,2038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2,2038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2,2038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2,2038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2,2038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2,2038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2,2038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2,2038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2,2038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2,2038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2,2038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2,2038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2,2038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2,2038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2,2038</w:t>
            </w:r>
          </w:p>
        </w:tc>
      </w:tr>
      <w:tr w:rsidR="00DB28FA" w:rsidRPr="00FC4479" w:rsidTr="00FC4479">
        <w:trPr>
          <w:trHeight w:val="357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8FA" w:rsidRPr="00FC4479" w:rsidRDefault="00DB28FA" w:rsidP="00DB28FA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1,3000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1,3000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1,3000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1,3000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1,3000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1,3000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1,3000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1,3000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1,3000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1,3000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1,3000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1,3000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1,3000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1,3000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1,3000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1,3000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1,3000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1,3000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1,3000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1,3000</w:t>
            </w:r>
          </w:p>
        </w:tc>
      </w:tr>
      <w:tr w:rsidR="00A16C4E" w:rsidRPr="00FC4479" w:rsidTr="00FC4479">
        <w:trPr>
          <w:trHeight w:val="82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6C4E" w:rsidRPr="00FC4479" w:rsidRDefault="00A16C4E" w:rsidP="00A16C4E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Минимально допустимое значение тепловой нагрузки на коллекторах котельной при аварийном выводе самого мощного котла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  <w:lang w:eastAsia="ru-RU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1,2663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1,2663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1,2663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1,2663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1,2317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1,2274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1,2274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1,2274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1,2274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1,2274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1,2274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1,2274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1,2274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1,2274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  <w:lang w:eastAsia="ru-RU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1,2663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1,2663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1,2663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1,2663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1,2317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1,2274</w:t>
            </w:r>
          </w:p>
        </w:tc>
      </w:tr>
    </w:tbl>
    <w:p w:rsidR="005F1956" w:rsidRPr="005F1956" w:rsidRDefault="005F1956" w:rsidP="005F1956"/>
    <w:p w:rsidR="009D2FFE" w:rsidRDefault="009D2FFE" w:rsidP="009D2FFE">
      <w:pPr>
        <w:pStyle w:val="affff4"/>
      </w:pPr>
      <w:bookmarkStart w:id="94" w:name="_Toc212724141"/>
      <w:r>
        <w:t xml:space="preserve">Таблица </w:t>
      </w:r>
      <w:fldSimple w:instr=" STYLEREF 1 \s ">
        <w:r w:rsidR="003032B9">
          <w:rPr>
            <w:noProof/>
          </w:rPr>
          <w:t>1</w:t>
        </w:r>
      </w:fldSimple>
      <w:r>
        <w:t>.</w:t>
      </w:r>
      <w:fldSimple w:instr=" SEQ Таблица \* ARABIC \s 1 ">
        <w:r w:rsidR="003032B9">
          <w:rPr>
            <w:noProof/>
          </w:rPr>
          <w:t>24</w:t>
        </w:r>
      </w:fldSimple>
      <w:r>
        <w:t xml:space="preserve"> </w:t>
      </w:r>
      <w:r w:rsidRPr="00C61ED9">
        <w:t>– Перспективные балансы тепловой мощности и тепловой нагрузки для</w:t>
      </w:r>
      <w:r>
        <w:t xml:space="preserve"> котельной</w:t>
      </w:r>
      <w:r w:rsidR="00862693">
        <w:t xml:space="preserve"> </w:t>
      </w:r>
      <w:r w:rsidR="00862693" w:rsidRPr="00862693">
        <w:t>ул. Склизкова 108, корп 1</w:t>
      </w:r>
      <w:r w:rsidRPr="00C61ED9">
        <w:t>, Гкал/ч</w:t>
      </w:r>
      <w:bookmarkEnd w:id="94"/>
    </w:p>
    <w:tbl>
      <w:tblPr>
        <w:tblW w:w="21967" w:type="dxa"/>
        <w:tblLayout w:type="fixed"/>
        <w:tblLook w:val="04A0" w:firstRow="1" w:lastRow="0" w:firstColumn="1" w:lastColumn="0" w:noHBand="0" w:noVBand="1"/>
      </w:tblPr>
      <w:tblGrid>
        <w:gridCol w:w="3681"/>
        <w:gridCol w:w="914"/>
        <w:gridCol w:w="914"/>
        <w:gridCol w:w="914"/>
        <w:gridCol w:w="915"/>
        <w:gridCol w:w="914"/>
        <w:gridCol w:w="914"/>
        <w:gridCol w:w="915"/>
        <w:gridCol w:w="914"/>
        <w:gridCol w:w="914"/>
        <w:gridCol w:w="915"/>
        <w:gridCol w:w="914"/>
        <w:gridCol w:w="914"/>
        <w:gridCol w:w="914"/>
        <w:gridCol w:w="915"/>
        <w:gridCol w:w="914"/>
        <w:gridCol w:w="914"/>
        <w:gridCol w:w="915"/>
        <w:gridCol w:w="914"/>
        <w:gridCol w:w="914"/>
        <w:gridCol w:w="915"/>
      </w:tblGrid>
      <w:tr w:rsidR="00FC4479" w:rsidRPr="00FC4479" w:rsidTr="00FC4479">
        <w:trPr>
          <w:trHeight w:val="471"/>
          <w:tblHeader/>
        </w:trPr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Наименование показателя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2020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2021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2023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2024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2025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2026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2027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2028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2029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2030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2031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2032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2033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2034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2035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2036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2037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2038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2039</w:t>
            </w:r>
          </w:p>
        </w:tc>
      </w:tr>
      <w:tr w:rsidR="00DB28FA" w:rsidRPr="00FC4479" w:rsidTr="00FC4479">
        <w:trPr>
          <w:trHeight w:val="40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8FA" w:rsidRPr="00FC4479" w:rsidRDefault="00DB28FA" w:rsidP="00DB28FA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Установленная тепловая мощность на конец периода, в том числе: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  <w:lang w:eastAsia="ru-RU"/>
              </w:rPr>
            </w:pPr>
            <w:r w:rsidRPr="00DB28FA">
              <w:rPr>
                <w:color w:val="000000"/>
                <w:sz w:val="16"/>
                <w:szCs w:val="16"/>
              </w:rPr>
              <w:t>8,6000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8,6000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8,6000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8,6000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8,6000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8,6000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8,6000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8,6000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8,6000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8,6000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8,6000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8,6000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8,6000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8,6000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8,6000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8,6000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8,6000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8,6000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8,6000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8,6000</w:t>
            </w:r>
          </w:p>
        </w:tc>
      </w:tr>
      <w:tr w:rsidR="00DB28FA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8FA" w:rsidRPr="00FC4479" w:rsidRDefault="00DB28FA" w:rsidP="00DB28FA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 в паре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</w:tr>
      <w:tr w:rsidR="00DB28FA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8FA" w:rsidRPr="00FC4479" w:rsidRDefault="00DB28FA" w:rsidP="00DB28FA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 в горячей воде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8,6000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8,6000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8,6000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8,6000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8,6000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8,6000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8,6000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8,6000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8,6000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8,6000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8,6000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8,6000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8,6000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8,6000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8,6000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8,6000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8,6000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8,6000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8,6000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8,6000</w:t>
            </w:r>
          </w:p>
        </w:tc>
      </w:tr>
      <w:tr w:rsidR="00DB28FA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8FA" w:rsidRPr="00FC4479" w:rsidRDefault="00DB28FA" w:rsidP="00DB28FA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Ограничения тепловой мощности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</w:tr>
      <w:tr w:rsidR="00DB28FA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8FA" w:rsidRPr="00FC4479" w:rsidRDefault="00DB28FA" w:rsidP="00DB28FA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Располагаемая тепловая мощность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8,6000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8,6000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8,6000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8,6000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8,6000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8,6000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8,6000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8,6000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8,6000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8,6000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8,6000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8,6000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8,6000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8,6000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8,6000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8,6000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8,6000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8,6000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8,6000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8,6000</w:t>
            </w:r>
          </w:p>
        </w:tc>
      </w:tr>
      <w:tr w:rsidR="00DB28FA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8FA" w:rsidRPr="00FC4479" w:rsidRDefault="00DB28FA" w:rsidP="00DB28FA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Затраты тепла на собственные нужды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0,0800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0,0430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0,0430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0,0430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0,0430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0,0430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0,0430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0,0430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0,0430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0,0430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0,0430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0,0430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0,0430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0,0430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0,0430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0,0430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0,0430</w:t>
            </w:r>
          </w:p>
        </w:tc>
      </w:tr>
      <w:tr w:rsidR="00DB28FA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8FA" w:rsidRPr="00FC4479" w:rsidRDefault="00DB28FA" w:rsidP="00DB28FA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Тепловая мощность нетто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8,5200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8,5200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8,5200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8,5200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8,5570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8,5570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8,5570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8,5570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8,5570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8,5570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8,5570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8,5570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8,5570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8,5570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8,5570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8,5570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8,5570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8,5570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8,5570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8,5570</w:t>
            </w:r>
          </w:p>
        </w:tc>
      </w:tr>
      <w:tr w:rsidR="00DB28FA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8FA" w:rsidRPr="00FC4479" w:rsidRDefault="00DB28FA" w:rsidP="00DB28FA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Потери в тепловых сетях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0,1694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0,1694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0,1694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0,1694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0,1694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0,1694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0,1694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0,1694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0,1694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0,1694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0,1694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0,1694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0,1694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0,1694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0,1694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0,1694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0,1694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0,1694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0,1694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0,1694</w:t>
            </w:r>
          </w:p>
        </w:tc>
      </w:tr>
      <w:tr w:rsidR="00DB28FA" w:rsidRPr="00FC4479" w:rsidTr="00FC4479">
        <w:trPr>
          <w:trHeight w:val="315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8FA" w:rsidRPr="00FC4479" w:rsidRDefault="00DB28FA" w:rsidP="00DB28FA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Присоединенная договорная тепловая нагрузка в горячей воде, в т.ч.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8,3000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8,3000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8,3000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8,3000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8,3000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8,3000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8,3000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8,3000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8,3000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8,3000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8,3000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8,3000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8,3000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8,3000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8,3000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8,3000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8,3000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8,3000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8,3000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8,3000</w:t>
            </w:r>
          </w:p>
        </w:tc>
      </w:tr>
      <w:tr w:rsidR="00DB28FA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8FA" w:rsidRPr="00FC4479" w:rsidRDefault="00DB28FA" w:rsidP="00DB28FA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5,4700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5,4700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5,4700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5,4700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5,4700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5,4700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5,4700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5,4700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5,4700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5,4700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5,4700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5,4700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5,4700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5,4700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5,4700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5,4700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5,4700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5,4700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5,4700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5,4700</w:t>
            </w:r>
          </w:p>
        </w:tc>
      </w:tr>
      <w:tr w:rsidR="00DB28FA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8FA" w:rsidRPr="00FC4479" w:rsidRDefault="00DB28FA" w:rsidP="00DB28FA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горячее водоснабжение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2,8300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2,8300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2,8300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2,8300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2,8300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2,8300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2,8300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2,8300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2,8300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2,8300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2,8300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2,8300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2,8300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2,8300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2,8300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2,8300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2,8300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2,8300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2,8300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2,8300</w:t>
            </w:r>
          </w:p>
        </w:tc>
      </w:tr>
      <w:tr w:rsidR="00DB28FA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8FA" w:rsidRPr="00FC4479" w:rsidRDefault="00DB28FA" w:rsidP="00DB28FA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Резерв/дефицит тепловой мощности (по договорной нагрузке)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0,0506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0,0506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0,0506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0,0506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0,0876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0,0876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0,0876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0,0876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0,0876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0,0876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0,0876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0,0876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0,0876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0,0876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0,0876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0,0876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0,0876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0,0876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0,0876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0,0876</w:t>
            </w:r>
          </w:p>
        </w:tc>
      </w:tr>
      <w:tr w:rsidR="00DB28FA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8FA" w:rsidRPr="00FC4479" w:rsidRDefault="00DB28FA" w:rsidP="00DB28FA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Присоединенная расчетная тепловая нагрузка в горячей воде, в т.ч.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8,3000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8,3000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8,3000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8,3000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8,3000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8,3000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8,3000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8,3000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8,3000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8,3000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8,3000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8,3000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8,3000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8,3000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8,3000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8,3000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8,3000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8,3000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8,3000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8,3000</w:t>
            </w:r>
          </w:p>
        </w:tc>
      </w:tr>
      <w:tr w:rsidR="00DB28FA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8FA" w:rsidRPr="00FC4479" w:rsidRDefault="00DB28FA" w:rsidP="00DB28FA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5,4700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5,4700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5,4700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5,4700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5,4700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5,4700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5,4700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5,4700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5,4700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5,4700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5,4700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5,4700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5,4700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5,4700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5,4700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5,4700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5,4700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5,4700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5,4700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5,4700</w:t>
            </w:r>
          </w:p>
        </w:tc>
      </w:tr>
      <w:tr w:rsidR="00DB28FA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8FA" w:rsidRPr="00FC4479" w:rsidRDefault="00DB28FA" w:rsidP="00DB28FA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горячее водоснабжение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2,8300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2,8300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2,8300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2,8300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2,8300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2,8300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2,8300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2,8300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2,8300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2,8300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2,8300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2,8300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2,8300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2,8300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2,8300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2,8300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2,8300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2,8300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2,8300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2,8300</w:t>
            </w:r>
          </w:p>
        </w:tc>
      </w:tr>
      <w:tr w:rsidR="00DB28FA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8FA" w:rsidRPr="00FC4479" w:rsidRDefault="00DB28FA" w:rsidP="00DB28FA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Резерв/дефицит тепловой мощности (по расчетной нагрузке)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0,0506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0,0506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0,0506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0,0506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0,0876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0,0876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0,0876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0,0876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0,0876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0,0876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0,0876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0,0876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0,0876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0,0876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0,0876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0,0876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0,0876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0,0876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0,0876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0,0876</w:t>
            </w:r>
          </w:p>
        </w:tc>
      </w:tr>
      <w:tr w:rsidR="00DB28FA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8FA" w:rsidRPr="00FC4479" w:rsidRDefault="00DB28FA" w:rsidP="00DB28FA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Зона действия источника тепловой мощности, га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4,6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4,6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4,6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4,6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4,6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4,6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4,6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4,6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4,6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4,6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4,6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4,6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4,6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4,6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4,6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4,6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4,6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4,6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4,6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4,6</w:t>
            </w:r>
          </w:p>
        </w:tc>
      </w:tr>
      <w:tr w:rsidR="00DB28FA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8FA" w:rsidRPr="00FC4479" w:rsidRDefault="00DB28FA" w:rsidP="00DB28FA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Плотность тепловой нагрузки, Гкал/ч/га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1,8114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1,8114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1,8114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1,8114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1,8114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1,8114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1,8114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1,8114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1,8114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1,8114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1,8114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1,8114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1,8114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1,8114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1,8114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1,8114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1,8114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1,8114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1,8114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1,8114</w:t>
            </w:r>
          </w:p>
        </w:tc>
      </w:tr>
      <w:tr w:rsidR="00DB28FA" w:rsidRPr="00FC4479" w:rsidTr="00FC4479">
        <w:trPr>
          <w:trHeight w:val="357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8FA" w:rsidRPr="00FC4479" w:rsidRDefault="00DB28FA" w:rsidP="00DB28FA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lastRenderedPageBreak/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5,7000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5,7000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5,7000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5,7000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5,7000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5,7000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5,7000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5,7000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5,7000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5,7000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5,7000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5,7000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5,7000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5,7000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5,7000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5,7000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5,7000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5,7000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5,7000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5,7000</w:t>
            </w:r>
          </w:p>
        </w:tc>
      </w:tr>
      <w:tr w:rsidR="00A16C4E" w:rsidRPr="00FC4479" w:rsidTr="00FC4479">
        <w:trPr>
          <w:trHeight w:val="82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6C4E" w:rsidRPr="00FC4479" w:rsidRDefault="00A16C4E" w:rsidP="00A16C4E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Минимально допустимое значение тепловой нагрузки на коллекторах котельной при аварийном выводе самого мощного котла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  <w:lang w:eastAsia="ru-RU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4,8747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4,8747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4,8747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4,8747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4,8428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4,8259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4,8259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4,8259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4,8259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4,8259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4,8259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4,8259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4,8259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4,8259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4,8259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4,8259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4,8259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4,8259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4,8259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4,8259</w:t>
            </w:r>
          </w:p>
        </w:tc>
      </w:tr>
    </w:tbl>
    <w:p w:rsidR="005F1956" w:rsidRPr="005F1956" w:rsidRDefault="005F1956" w:rsidP="005F1956"/>
    <w:p w:rsidR="00862693" w:rsidRDefault="00862693" w:rsidP="00862693">
      <w:pPr>
        <w:pStyle w:val="affff4"/>
      </w:pPr>
      <w:bookmarkStart w:id="95" w:name="_Toc212724142"/>
      <w:r>
        <w:t xml:space="preserve">Таблица </w:t>
      </w:r>
      <w:fldSimple w:instr=" STYLEREF 1 \s ">
        <w:r w:rsidR="003032B9">
          <w:rPr>
            <w:noProof/>
          </w:rPr>
          <w:t>1</w:t>
        </w:r>
      </w:fldSimple>
      <w:r>
        <w:t>.</w:t>
      </w:r>
      <w:fldSimple w:instr=" SEQ Таблица \* ARABIC \s 1 ">
        <w:r w:rsidR="003032B9">
          <w:rPr>
            <w:noProof/>
          </w:rPr>
          <w:t>25</w:t>
        </w:r>
      </w:fldSimple>
      <w:r>
        <w:t xml:space="preserve"> </w:t>
      </w:r>
      <w:r w:rsidRPr="00C61ED9">
        <w:t>– Перспективные балансы тепловой мощности и тепловой нагрузки для</w:t>
      </w:r>
      <w:r>
        <w:t xml:space="preserve"> котельной ул. </w:t>
      </w:r>
      <w:r w:rsidRPr="00862693">
        <w:t>Фрунзе 2, корп 1</w:t>
      </w:r>
      <w:r w:rsidRPr="00C61ED9">
        <w:t>, Гкал/ч</w:t>
      </w:r>
      <w:bookmarkEnd w:id="95"/>
    </w:p>
    <w:tbl>
      <w:tblPr>
        <w:tblW w:w="21967" w:type="dxa"/>
        <w:tblLayout w:type="fixed"/>
        <w:tblLook w:val="04A0" w:firstRow="1" w:lastRow="0" w:firstColumn="1" w:lastColumn="0" w:noHBand="0" w:noVBand="1"/>
      </w:tblPr>
      <w:tblGrid>
        <w:gridCol w:w="3681"/>
        <w:gridCol w:w="914"/>
        <w:gridCol w:w="914"/>
        <w:gridCol w:w="914"/>
        <w:gridCol w:w="915"/>
        <w:gridCol w:w="914"/>
        <w:gridCol w:w="914"/>
        <w:gridCol w:w="915"/>
        <w:gridCol w:w="914"/>
        <w:gridCol w:w="914"/>
        <w:gridCol w:w="915"/>
        <w:gridCol w:w="914"/>
        <w:gridCol w:w="914"/>
        <w:gridCol w:w="914"/>
        <w:gridCol w:w="915"/>
        <w:gridCol w:w="914"/>
        <w:gridCol w:w="914"/>
        <w:gridCol w:w="915"/>
        <w:gridCol w:w="914"/>
        <w:gridCol w:w="914"/>
        <w:gridCol w:w="915"/>
      </w:tblGrid>
      <w:tr w:rsidR="00FC4479" w:rsidRPr="00FC4479" w:rsidTr="00FC4479">
        <w:trPr>
          <w:trHeight w:val="471"/>
          <w:tblHeader/>
        </w:trPr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Наименование показателя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2020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2021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2023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2024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2025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2026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2027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2028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2029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2030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2031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2032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2033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2034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2035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2036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2037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2038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2039</w:t>
            </w:r>
          </w:p>
        </w:tc>
      </w:tr>
      <w:tr w:rsidR="00DB28FA" w:rsidRPr="00FC4479" w:rsidTr="00FC4479">
        <w:trPr>
          <w:trHeight w:val="40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8FA" w:rsidRPr="00FC4479" w:rsidRDefault="00DB28FA" w:rsidP="00DB28FA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Установленная тепловая мощность на конец периода, в том числе: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  <w:lang w:eastAsia="ru-RU"/>
              </w:rPr>
            </w:pPr>
            <w:r w:rsidRPr="00DB28FA">
              <w:rPr>
                <w:color w:val="000000"/>
                <w:sz w:val="16"/>
                <w:szCs w:val="16"/>
              </w:rPr>
              <w:t>2,6316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2,6316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2,6316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2,6316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2,6316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2,6316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2,6316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2,6316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2,6316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2,6316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2,6316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2,6316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2,6316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2,6316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2,6316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2,6316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2,6316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2,6316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2,6316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2,6316</w:t>
            </w:r>
          </w:p>
        </w:tc>
      </w:tr>
      <w:tr w:rsidR="00DB28FA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8FA" w:rsidRPr="00FC4479" w:rsidRDefault="00DB28FA" w:rsidP="00DB28FA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 в паре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</w:tr>
      <w:tr w:rsidR="00DB28FA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8FA" w:rsidRPr="00FC4479" w:rsidRDefault="00DB28FA" w:rsidP="00DB28FA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 в горячей воде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2,6316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2,6316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2,6316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2,6316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2,6316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2,6316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2,6316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2,6316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2,6316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2,6316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2,6316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2,6316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2,6316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2,6316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2,6316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2,6316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2,6316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2,6316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2,6316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2,6316</w:t>
            </w:r>
          </w:p>
        </w:tc>
      </w:tr>
      <w:tr w:rsidR="00DB28FA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8FA" w:rsidRPr="00FC4479" w:rsidRDefault="00DB28FA" w:rsidP="00DB28FA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Ограничения тепловой мощности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</w:tr>
      <w:tr w:rsidR="00DB28FA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8FA" w:rsidRPr="00FC4479" w:rsidRDefault="00DB28FA" w:rsidP="00DB28FA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Располагаемая тепловая мощность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2,6316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2,6316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2,6316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2,6316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2,6316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2,6316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2,6316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2,6316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2,6316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2,6316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2,6316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2,6316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2,6316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2,6316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2,6316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2,6316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2,6316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2,6316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2,6316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2,6316</w:t>
            </w:r>
          </w:p>
        </w:tc>
      </w:tr>
      <w:tr w:rsidR="00DB28FA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8FA" w:rsidRPr="00FC4479" w:rsidRDefault="00DB28FA" w:rsidP="00DB28FA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Затраты тепла на собственные нужды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0,0670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0,0670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0,0670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0,0670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0,0132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0,0132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0,0132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0,0132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0,0132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0,0132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0,0132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0,0132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0,0132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0,0132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0,0132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0,0132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0,0132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0,0132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0,0132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0,0132</w:t>
            </w:r>
          </w:p>
        </w:tc>
      </w:tr>
      <w:tr w:rsidR="00DB28FA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8FA" w:rsidRPr="00FC4479" w:rsidRDefault="00DB28FA" w:rsidP="00DB28FA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Тепловая мощность нетто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2,5646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2,5646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2,5646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2,5646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2,6184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2,6184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2,6184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2,6184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2,6184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2,6184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2,6184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2,6184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2,6184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2,6184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2,6184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2,6184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2,6184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2,6184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2,6184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2,6184</w:t>
            </w:r>
          </w:p>
        </w:tc>
      </w:tr>
      <w:tr w:rsidR="00DB28FA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8FA" w:rsidRPr="00FC4479" w:rsidRDefault="00DB28FA" w:rsidP="00DB28FA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Потери в тепловых сетях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0,0170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0,0170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0,0170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0,0170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0,0170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0,0170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0,0170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0,0170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0,0170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0,0170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0,0170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0,0170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0,0170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0,0170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0,0170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0,0170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0,0170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0,0170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0,0170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0,0170</w:t>
            </w:r>
          </w:p>
        </w:tc>
      </w:tr>
      <w:tr w:rsidR="00DB28FA" w:rsidRPr="00FC4479" w:rsidTr="00FC4479">
        <w:trPr>
          <w:trHeight w:val="315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8FA" w:rsidRPr="00FC4479" w:rsidRDefault="00DB28FA" w:rsidP="00DB28FA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Присоединенная договорная тепловая нагрузка в горячей воде, в т.ч.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3,0100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3,0100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3,0100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3,0100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3,0100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3,0100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3,0100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3,0100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3,0100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3,0100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3,0100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3,0100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3,0100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3,0100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3,0100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3,0100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3,0100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3,0100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3,0100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3,0100</w:t>
            </w:r>
          </w:p>
        </w:tc>
      </w:tr>
      <w:tr w:rsidR="00DB28FA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8FA" w:rsidRPr="00FC4479" w:rsidRDefault="00DB28FA" w:rsidP="00DB28FA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2,0600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2,0600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2,0600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2,0600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2,0600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2,0600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2,0600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2,0600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2,0600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2,0600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2,0600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2,0600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2,0600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2,0600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2,0600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2,0600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2,0600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2,0600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2,0600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2,0600</w:t>
            </w:r>
          </w:p>
        </w:tc>
      </w:tr>
      <w:tr w:rsidR="00DB28FA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8FA" w:rsidRPr="00FC4479" w:rsidRDefault="00DB28FA" w:rsidP="00DB28FA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горячее водоснабжение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0,9500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0,9500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0,9500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0,9500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0,9500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0,9500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0,9500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0,9500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0,9500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0,9500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0,9500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0,9500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0,9500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0,9500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0,9500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0,9500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0,9500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0,9500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0,9500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0,9500</w:t>
            </w:r>
          </w:p>
        </w:tc>
      </w:tr>
      <w:tr w:rsidR="00DB28FA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8FA" w:rsidRPr="00FC4479" w:rsidRDefault="00DB28FA" w:rsidP="00DB28FA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Резерв/дефицит тепловой мощности (по договорной нагрузке)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-0,4624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-0,4624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-0,4624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-0,4624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-0,4086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-0,4086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-0,4086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-0,4086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-0,4086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-0,4086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-0,4086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-0,4086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-0,4086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-0,4086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-0,4086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-0,4086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-0,4086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-0,4086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-0,4086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-0,4086</w:t>
            </w:r>
          </w:p>
        </w:tc>
      </w:tr>
      <w:tr w:rsidR="00DB28FA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8FA" w:rsidRPr="00FC4479" w:rsidRDefault="00DB28FA" w:rsidP="00DB28FA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Присоединенная расчетная тепловая нагрузка в горячей воде, в т.ч.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3,0100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3,0100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3,0100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3,0100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3,0100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3,0100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3,0100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3,0100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3,0100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3,0100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3,0100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3,0100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3,0100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3,0100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3,0100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3,0100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3,0100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3,0100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3,0100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3,0100</w:t>
            </w:r>
          </w:p>
        </w:tc>
      </w:tr>
      <w:tr w:rsidR="00DB28FA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8FA" w:rsidRPr="00FC4479" w:rsidRDefault="00DB28FA" w:rsidP="00DB28FA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2,0600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2,0600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2,0600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2,0600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2,0600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2,0600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2,0600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2,0600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2,0600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2,0600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2,0600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2,0600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2,0600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2,0600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2,0600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2,0600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2,0600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2,0600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2,0600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2,0600</w:t>
            </w:r>
          </w:p>
        </w:tc>
      </w:tr>
      <w:tr w:rsidR="00DB28FA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8FA" w:rsidRPr="00FC4479" w:rsidRDefault="00DB28FA" w:rsidP="00DB28FA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горячее водоснабжение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0,9500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0,9500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0,9500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0,9500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0,9500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0,9500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0,9500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0,9500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0,9500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0,9500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0,9500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0,9500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0,9500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0,9500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0,9500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0,9500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0,9500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0,9500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0,9500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0,9500</w:t>
            </w:r>
          </w:p>
        </w:tc>
      </w:tr>
      <w:tr w:rsidR="00DB28FA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8FA" w:rsidRPr="00FC4479" w:rsidRDefault="00DB28FA" w:rsidP="00DB28FA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Резерв/дефицит тепловой мощности (по расчетной нагрузке)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-0,4624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-0,4624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-0,4624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-0,4624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-0,4086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-0,4086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-0,4086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-0,4086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-0,4086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-0,4086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-0,4086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-0,4086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-0,4086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-0,4086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-0,4086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-0,4086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-0,4086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-0,4086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-0,4086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-0,4086</w:t>
            </w:r>
          </w:p>
        </w:tc>
      </w:tr>
      <w:tr w:rsidR="00DB28FA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8FA" w:rsidRPr="00FC4479" w:rsidRDefault="00DB28FA" w:rsidP="00DB28FA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Зона действия источника тепловой мощности, га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2,1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2,1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2,1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2,1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2,1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2,1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2,1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2,1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2,1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2,1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2,1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2,1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2,1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2,1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2,1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2,1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2,1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2,1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2,1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2,1</w:t>
            </w:r>
          </w:p>
        </w:tc>
      </w:tr>
      <w:tr w:rsidR="00DB28FA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8FA" w:rsidRPr="00FC4479" w:rsidRDefault="00DB28FA" w:rsidP="00DB28FA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Плотность тепловой нагрузки, Гкал/ч/га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1,4063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1,4063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1,4063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1,4063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1,4063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1,4063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1,4063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1,4063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1,4063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1,4063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1,4063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1,4063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1,4063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1,4063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1,4063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1,4063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1,4063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1,4063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1,4063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1,4063</w:t>
            </w:r>
          </w:p>
        </w:tc>
      </w:tr>
      <w:tr w:rsidR="00DB28FA" w:rsidRPr="00FC4479" w:rsidTr="00FC4479">
        <w:trPr>
          <w:trHeight w:val="357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8FA" w:rsidRPr="00FC4479" w:rsidRDefault="00DB28FA" w:rsidP="00DB28FA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1,6716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1,6716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1,6716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1,6716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1,6716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1,6716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1,6716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1,6716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1,6716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1,6716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1,6716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1,6716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1,6716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1,6716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1,6716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1,6716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1,6716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1,6716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1,6716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1,6716</w:t>
            </w:r>
          </w:p>
        </w:tc>
      </w:tr>
      <w:tr w:rsidR="00A16C4E" w:rsidRPr="00FC4479" w:rsidTr="00FC4479">
        <w:trPr>
          <w:trHeight w:val="82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6C4E" w:rsidRPr="00FC4479" w:rsidRDefault="00A16C4E" w:rsidP="00A16C4E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Минимально допустимое значение тепловой нагрузки на коллекторах котельной при аварийном выводе самого мощного котла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  <w:lang w:eastAsia="ru-RU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1,8414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1,8414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1,8414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1,8414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1,7950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1,7888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1,7888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1,7888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1,7888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1,7888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1,7888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1,7888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1,7888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1,7888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1,7888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1,7888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1,7888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1,7888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1,7888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1,7888</w:t>
            </w:r>
          </w:p>
        </w:tc>
      </w:tr>
    </w:tbl>
    <w:p w:rsidR="005F1956" w:rsidRPr="005F1956" w:rsidRDefault="005F1956" w:rsidP="005F1956"/>
    <w:p w:rsidR="00862693" w:rsidRDefault="00862693" w:rsidP="00862693">
      <w:pPr>
        <w:pStyle w:val="affff4"/>
      </w:pPr>
      <w:bookmarkStart w:id="96" w:name="_Toc212724143"/>
      <w:r>
        <w:t xml:space="preserve">Таблица </w:t>
      </w:r>
      <w:fldSimple w:instr=" STYLEREF 1 \s ">
        <w:r w:rsidR="003032B9">
          <w:rPr>
            <w:noProof/>
          </w:rPr>
          <w:t>1</w:t>
        </w:r>
      </w:fldSimple>
      <w:r>
        <w:t>.</w:t>
      </w:r>
      <w:fldSimple w:instr=" SEQ Таблица \* ARABIC \s 1 ">
        <w:r w:rsidR="003032B9">
          <w:rPr>
            <w:noProof/>
          </w:rPr>
          <w:t>26</w:t>
        </w:r>
      </w:fldSimple>
      <w:r>
        <w:t xml:space="preserve"> </w:t>
      </w:r>
      <w:r w:rsidRPr="00C61ED9">
        <w:t>– Перспективные балансы тепловой мощности и тепловой нагрузки для</w:t>
      </w:r>
      <w:r>
        <w:t xml:space="preserve"> котельной </w:t>
      </w:r>
      <w:r w:rsidRPr="00862693">
        <w:t xml:space="preserve">ул. Планерная </w:t>
      </w:r>
      <w:r w:rsidR="00663818">
        <w:t>6</w:t>
      </w:r>
      <w:r w:rsidRPr="00C61ED9">
        <w:t>, Гкал/ч</w:t>
      </w:r>
      <w:bookmarkEnd w:id="96"/>
    </w:p>
    <w:tbl>
      <w:tblPr>
        <w:tblW w:w="21967" w:type="dxa"/>
        <w:tblLayout w:type="fixed"/>
        <w:tblLook w:val="04A0" w:firstRow="1" w:lastRow="0" w:firstColumn="1" w:lastColumn="0" w:noHBand="0" w:noVBand="1"/>
      </w:tblPr>
      <w:tblGrid>
        <w:gridCol w:w="3681"/>
        <w:gridCol w:w="914"/>
        <w:gridCol w:w="914"/>
        <w:gridCol w:w="914"/>
        <w:gridCol w:w="915"/>
        <w:gridCol w:w="914"/>
        <w:gridCol w:w="914"/>
        <w:gridCol w:w="915"/>
        <w:gridCol w:w="914"/>
        <w:gridCol w:w="914"/>
        <w:gridCol w:w="915"/>
        <w:gridCol w:w="914"/>
        <w:gridCol w:w="914"/>
        <w:gridCol w:w="914"/>
        <w:gridCol w:w="915"/>
        <w:gridCol w:w="914"/>
        <w:gridCol w:w="914"/>
        <w:gridCol w:w="915"/>
        <w:gridCol w:w="914"/>
        <w:gridCol w:w="914"/>
        <w:gridCol w:w="915"/>
      </w:tblGrid>
      <w:tr w:rsidR="00FC4479" w:rsidRPr="00FC4479" w:rsidTr="00FC4479">
        <w:trPr>
          <w:trHeight w:val="471"/>
          <w:tblHeader/>
        </w:trPr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Наименование показателя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2020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2021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2023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2024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2025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2026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2027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2028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2029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2030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2031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2032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2033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2034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2035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2036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2037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2038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2039</w:t>
            </w:r>
          </w:p>
        </w:tc>
      </w:tr>
      <w:tr w:rsidR="00DB28FA" w:rsidRPr="00FC4479" w:rsidTr="00FC4479">
        <w:trPr>
          <w:trHeight w:val="40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8FA" w:rsidRPr="00FC4479" w:rsidRDefault="00DB28FA" w:rsidP="00DB28FA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Установленная тепловая мощность на конец периода, в том числе: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  <w:lang w:eastAsia="ru-RU"/>
              </w:rPr>
            </w:pPr>
            <w:r w:rsidRPr="00DB28FA">
              <w:rPr>
                <w:color w:val="000000"/>
                <w:sz w:val="16"/>
                <w:szCs w:val="16"/>
              </w:rPr>
              <w:t>2,2446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2,2446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2,2446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2,2446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2,2446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2,2446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2,2446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2,2446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2,2446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2,2446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2,2446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2,2446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2,2446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2,2446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2,2446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2,2446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2,2446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2,2446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2,2446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2,2446</w:t>
            </w:r>
          </w:p>
        </w:tc>
      </w:tr>
      <w:tr w:rsidR="00DB28FA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8FA" w:rsidRPr="00FC4479" w:rsidRDefault="00DB28FA" w:rsidP="00DB28FA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 в паре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</w:tr>
      <w:tr w:rsidR="00DB28FA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8FA" w:rsidRPr="00FC4479" w:rsidRDefault="00DB28FA" w:rsidP="00DB28FA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 в горячей воде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2,2446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2,2446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2,2446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2,2446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2,2446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2,2446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2,2446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2,2446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2,2446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2,2446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2,2446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2,2446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2,2446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2,2446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2,2446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2,2446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2,2446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2,2446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2,2446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2,2446</w:t>
            </w:r>
          </w:p>
        </w:tc>
      </w:tr>
      <w:tr w:rsidR="00DB28FA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8FA" w:rsidRPr="00FC4479" w:rsidRDefault="00DB28FA" w:rsidP="00DB28FA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Ограничения тепловой мощности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0,0000</w:t>
            </w:r>
          </w:p>
        </w:tc>
      </w:tr>
      <w:tr w:rsidR="00DB28FA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8FA" w:rsidRPr="00FC4479" w:rsidRDefault="00DB28FA" w:rsidP="00DB28FA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Располагаемая тепловая мощность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2,2446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2,2446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2,2446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2,2446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2,2446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2,2446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2,2446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2,2446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2,2446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2,2446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2,2446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2,2446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2,2446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2,2446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2,2446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2,2446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2,2446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2,2446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2,2446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2,2446</w:t>
            </w:r>
          </w:p>
        </w:tc>
      </w:tr>
      <w:tr w:rsidR="00DB28FA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8FA" w:rsidRPr="00FC4479" w:rsidRDefault="00DB28FA" w:rsidP="00DB28FA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Затраты тепла на собственные нужды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0,0112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0,0112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0,0112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0,0112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0,0112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0,0112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0,0112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0,0112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0,0112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0,0112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0,0112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0,0112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0,0112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0,0112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0,0112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0,0112</w:t>
            </w:r>
          </w:p>
        </w:tc>
      </w:tr>
      <w:tr w:rsidR="00DB28FA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8FA" w:rsidRPr="00FC4479" w:rsidRDefault="00DB28FA" w:rsidP="00DB28FA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Тепловая мощность нетто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2,2146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2,2146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2,2146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2,2146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2,2334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2,2334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2,2334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2,2334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2,2334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2,2334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2,2334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2,2334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2,2334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2,2334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2,2334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2,2334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2,2334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2,2334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2,2334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2,2334</w:t>
            </w:r>
          </w:p>
        </w:tc>
      </w:tr>
      <w:tr w:rsidR="00DB28FA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8FA" w:rsidRPr="00FC4479" w:rsidRDefault="00DB28FA" w:rsidP="00DB28FA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lastRenderedPageBreak/>
              <w:t>Потери в тепловых сетях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0,0100</w:t>
            </w:r>
          </w:p>
        </w:tc>
      </w:tr>
      <w:tr w:rsidR="00DB28FA" w:rsidRPr="00FC4479" w:rsidTr="00FC4479">
        <w:trPr>
          <w:trHeight w:val="315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8FA" w:rsidRPr="00FC4479" w:rsidRDefault="00DB28FA" w:rsidP="00DB28FA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Присоединенная договорная тепловая нагрузка в горячей воде, в т.ч.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2,0230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2,0230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2,0230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2,0230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2,0230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2,0230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2,0230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2,0230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2,0230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2,0230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2,0230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2,0230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2,0230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2,0230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2,0230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2,0230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2,0230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2,0230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2,0230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2,0230</w:t>
            </w:r>
          </w:p>
        </w:tc>
      </w:tr>
      <w:tr w:rsidR="00DB28FA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8FA" w:rsidRPr="00FC4479" w:rsidRDefault="00DB28FA" w:rsidP="00DB28FA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1,2510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1,2510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1,2510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1,2510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1,2510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1,2510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1,2510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1,2510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1,2510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1,2510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1,2510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1,2510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1,2510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1,2510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1,2510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1,2510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1,2510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1,2510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1,2510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1,2510</w:t>
            </w:r>
          </w:p>
        </w:tc>
      </w:tr>
      <w:tr w:rsidR="00DB28FA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8FA" w:rsidRPr="00FC4479" w:rsidRDefault="00DB28FA" w:rsidP="00DB28FA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горячее водоснабжение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0,7720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0,7720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0,7720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0,7720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0,7720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0,7720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0,7720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0,7720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0,7720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0,7720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0,7720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0,7720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0,7720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0,7720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0,7720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0,7720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0,7720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0,7720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0,7720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0,7720</w:t>
            </w:r>
          </w:p>
        </w:tc>
      </w:tr>
      <w:tr w:rsidR="00DB28FA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8FA" w:rsidRPr="00FC4479" w:rsidRDefault="00DB28FA" w:rsidP="00DB28FA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Резерв/дефицит тепловой мощности (по договорной нагрузке)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0,1816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0,1816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0,1816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0,1816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0,2004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0,2004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0,2004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0,2004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0,2004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0,2004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0,2004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0,2004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0,2004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0,2004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0,2004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0,2004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0,2004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0,2004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0,2004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0,2004</w:t>
            </w:r>
          </w:p>
        </w:tc>
      </w:tr>
      <w:tr w:rsidR="00DB28FA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8FA" w:rsidRPr="00FC4479" w:rsidRDefault="00DB28FA" w:rsidP="00DB28FA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Присоединенная расчетная тепловая нагрузка в горячей воде, в т.ч.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2,0230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2,0230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2,0230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2,0230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2,0230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2,0230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2,0230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2,0230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2,0230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2,0230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2,0230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2,0230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2,0230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2,0230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2,0230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2,0230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2,0230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2,0230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2,0230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2,0230</w:t>
            </w:r>
          </w:p>
        </w:tc>
      </w:tr>
      <w:tr w:rsidR="00DB28FA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8FA" w:rsidRPr="00FC4479" w:rsidRDefault="00DB28FA" w:rsidP="00DB28FA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1,2510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1,2510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1,2510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1,2510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1,2510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1,2510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1,2510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1,2510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1,2510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1,2510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1,2510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1,2510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1,2510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1,2510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1,2510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1,2510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1,2510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1,2510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1,2510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1,2510</w:t>
            </w:r>
          </w:p>
        </w:tc>
      </w:tr>
      <w:tr w:rsidR="00DB28FA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8FA" w:rsidRPr="00FC4479" w:rsidRDefault="00DB28FA" w:rsidP="00DB28FA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горячее водоснабжение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0,7720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0,7720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0,7720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0,7720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0,7720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0,7720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0,7720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0,7720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0,7720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0,7720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0,7720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0,7720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0,7720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0,7720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0,7720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0,7720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0,7720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0,7720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0,7720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0,7720</w:t>
            </w:r>
          </w:p>
        </w:tc>
      </w:tr>
      <w:tr w:rsidR="00DB28FA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8FA" w:rsidRPr="00FC4479" w:rsidRDefault="00DB28FA" w:rsidP="00DB28FA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Резерв/дефицит тепловой мощности (по расчетной нагрузке)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0,1816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0,1816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0,1816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0,1816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0,2004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0,2004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0,2004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0,2004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0,2004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0,2004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0,2004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0,2004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0,2004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0,2004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0,2004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0,2004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0,2004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0,2004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0,2004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0,2004</w:t>
            </w:r>
          </w:p>
        </w:tc>
      </w:tr>
      <w:tr w:rsidR="00DB28FA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8FA" w:rsidRPr="00FC4479" w:rsidRDefault="00DB28FA" w:rsidP="00DB28FA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Зона действия источника тепловой мощности, га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1,1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1,1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1,1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1,1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1,1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1,1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1,1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1,1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1,1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1,1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1,1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1,1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1,1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1,1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1,1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1,1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1,1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1,1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1,1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1,1</w:t>
            </w:r>
          </w:p>
        </w:tc>
      </w:tr>
      <w:tr w:rsidR="00DB28FA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8FA" w:rsidRPr="00FC4479" w:rsidRDefault="00DB28FA" w:rsidP="00DB28FA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Плотность тепловой нагрузки, Гкал/ч/га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1,8422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1,8422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1,8422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1,8422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1,8422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1,8422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1,8422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1,8422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1,8422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1,8422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1,8422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1,8422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1,8422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1,8422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1,8422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1,8422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1,8422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1,8422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1,8422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DB28FA">
              <w:rPr>
                <w:rFonts w:cs="Arial"/>
                <w:color w:val="000000"/>
                <w:sz w:val="16"/>
                <w:szCs w:val="16"/>
              </w:rPr>
              <w:t>1,8422</w:t>
            </w:r>
          </w:p>
        </w:tc>
      </w:tr>
      <w:tr w:rsidR="00DB28FA" w:rsidRPr="00FC4479" w:rsidTr="00FC4479">
        <w:trPr>
          <w:trHeight w:val="357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8FA" w:rsidRPr="00FC4479" w:rsidRDefault="00DB28FA" w:rsidP="00DB28FA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1,5136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1,5136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1,5136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1,5136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1,5136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1,5136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1,5136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1,5136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1,5136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1,5136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1,5136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1,5136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1,5136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1,5136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1,5136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1,5136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1,5136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1,5136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1,5136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28FA" w:rsidRPr="00DB28FA" w:rsidRDefault="00DB28FA" w:rsidP="00DB28F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DB28FA">
              <w:rPr>
                <w:color w:val="000000"/>
                <w:sz w:val="16"/>
                <w:szCs w:val="16"/>
              </w:rPr>
              <w:t>1,5136</w:t>
            </w:r>
          </w:p>
        </w:tc>
      </w:tr>
      <w:tr w:rsidR="00A16C4E" w:rsidRPr="00FC4479" w:rsidTr="00FC4479">
        <w:trPr>
          <w:trHeight w:val="82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6C4E" w:rsidRPr="00FC4479" w:rsidRDefault="00A16C4E" w:rsidP="00A16C4E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Минимально допустимое значение тепловой нагрузки на коллекторах котельной при аварийном выводе самого мощного котла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  <w:lang w:eastAsia="ru-RU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1,1083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1,1083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1,1083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1,1083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1,0921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1,0883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1,0883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1,0883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1,0883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1,0883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1,0883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1,0883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1,0883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1,0883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1,0883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1,0883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1,0883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1,0883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1,0883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1,0883</w:t>
            </w:r>
          </w:p>
        </w:tc>
      </w:tr>
    </w:tbl>
    <w:p w:rsidR="005F1956" w:rsidRPr="005F1956" w:rsidRDefault="005F1956" w:rsidP="005F1956"/>
    <w:p w:rsidR="00862693" w:rsidRDefault="00862693" w:rsidP="00862693">
      <w:pPr>
        <w:pStyle w:val="affff4"/>
      </w:pPr>
      <w:bookmarkStart w:id="97" w:name="_Toc212724144"/>
      <w:r>
        <w:t xml:space="preserve">Таблица </w:t>
      </w:r>
      <w:fldSimple w:instr=" STYLEREF 1 \s ">
        <w:r w:rsidR="003032B9">
          <w:rPr>
            <w:noProof/>
          </w:rPr>
          <w:t>1</w:t>
        </w:r>
      </w:fldSimple>
      <w:r>
        <w:t>.</w:t>
      </w:r>
      <w:fldSimple w:instr=" SEQ Таблица \* ARABIC \s 1 ">
        <w:r w:rsidR="003032B9">
          <w:rPr>
            <w:noProof/>
          </w:rPr>
          <w:t>27</w:t>
        </w:r>
      </w:fldSimple>
      <w:r>
        <w:t xml:space="preserve"> </w:t>
      </w:r>
      <w:r w:rsidRPr="00C61ED9">
        <w:t>– Перспективные балансы тепловой мощности и тепловой нагрузки для</w:t>
      </w:r>
      <w:r>
        <w:t xml:space="preserve"> котельной </w:t>
      </w:r>
      <w:r w:rsidRPr="00862693">
        <w:t>ул. Новочеркасская 5</w:t>
      </w:r>
      <w:r w:rsidR="00663818">
        <w:t>7</w:t>
      </w:r>
      <w:r w:rsidRPr="00C61ED9">
        <w:t>, Гкал/ч</w:t>
      </w:r>
      <w:bookmarkEnd w:id="97"/>
    </w:p>
    <w:tbl>
      <w:tblPr>
        <w:tblW w:w="21967" w:type="dxa"/>
        <w:tblLayout w:type="fixed"/>
        <w:tblLook w:val="04A0" w:firstRow="1" w:lastRow="0" w:firstColumn="1" w:lastColumn="0" w:noHBand="0" w:noVBand="1"/>
      </w:tblPr>
      <w:tblGrid>
        <w:gridCol w:w="3681"/>
        <w:gridCol w:w="914"/>
        <w:gridCol w:w="914"/>
        <w:gridCol w:w="914"/>
        <w:gridCol w:w="915"/>
        <w:gridCol w:w="914"/>
        <w:gridCol w:w="914"/>
        <w:gridCol w:w="915"/>
        <w:gridCol w:w="914"/>
        <w:gridCol w:w="914"/>
        <w:gridCol w:w="915"/>
        <w:gridCol w:w="914"/>
        <w:gridCol w:w="914"/>
        <w:gridCol w:w="914"/>
        <w:gridCol w:w="915"/>
        <w:gridCol w:w="914"/>
        <w:gridCol w:w="914"/>
        <w:gridCol w:w="915"/>
        <w:gridCol w:w="914"/>
        <w:gridCol w:w="914"/>
        <w:gridCol w:w="915"/>
      </w:tblGrid>
      <w:tr w:rsidR="00FC4479" w:rsidRPr="00FC4479" w:rsidTr="00FC4479">
        <w:trPr>
          <w:trHeight w:val="471"/>
          <w:tblHeader/>
        </w:trPr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Наименование показателя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2020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2021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2023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2024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2025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2026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2027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2028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2029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2030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2031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2032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2033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2034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2035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2036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2037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2038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2039</w:t>
            </w:r>
          </w:p>
        </w:tc>
      </w:tr>
      <w:tr w:rsidR="003F3669" w:rsidRPr="00FC4479" w:rsidTr="00FC4479">
        <w:trPr>
          <w:trHeight w:val="40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Установленная тепловая мощность на конец периода, в том числе: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  <w:lang w:eastAsia="ru-RU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10,3200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 в паре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 в горячей воде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10,3200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Ограничения тепловой мощности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Располагаемая тепловая мощность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10,3200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Затраты тепла на собственные нужды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0,0800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0,0800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0,0800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0,0800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0,0800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0,0800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0,0800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Тепловая мощность нетто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10,2400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10,2400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10,2400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10,2400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10,2400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10,2400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10,2400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10,2400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10,2400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10,2400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10,2400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10,2400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10,2400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10,2400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10,2400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10,2400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10,2400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10,2400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10,2400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10,2400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Потери в тепловых сетях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0,6380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0,6380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0,6380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0,6380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0,6380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0,6380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0,6380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0,6380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0,6380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0,6380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0,6380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0,6380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0,6380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0,6380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0,6380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0,6380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0,6380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0,6380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0,6380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0,6380</w:t>
            </w:r>
          </w:p>
        </w:tc>
      </w:tr>
      <w:tr w:rsidR="003F3669" w:rsidRPr="00FC4479" w:rsidTr="00FC4479">
        <w:trPr>
          <w:trHeight w:val="315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Присоединенная договорная тепловая нагрузка в горячей воде, в т.ч.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8,9820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8,9820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8,9820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8,9820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8,9820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8,9820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8,9820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8,9820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8,9820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8,9820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8,9820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8,9820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8,9820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8,9820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8,9820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8,9820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8,9820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8,9820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8,9820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8,9820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5,9770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5,9770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5,9770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5,9770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5,9770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5,9770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5,9770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5,9770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5,9770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5,9770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5,9770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5,9770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5,9770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5,9770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5,9770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5,9770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5,9770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5,9770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5,9770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5,9770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горячее водоснабжение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3,0050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3,0050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3,0050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3,0050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3,0050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3,0050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3,0050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3,0050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3,0050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3,0050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3,0050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3,0050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3,0050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3,0050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3,0050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3,0050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3,0050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3,0050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3,0050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3,0050</w:t>
            </w:r>
          </w:p>
        </w:tc>
      </w:tr>
      <w:tr w:rsidR="003F3669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Резерв/дефицит тепловой мощности (по договорной нагрузке)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0,6200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0,6200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0,6200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0,6200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0,6200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0,6200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0,6200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0,6200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0,6200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0,6200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0,6200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0,6200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0,6200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0,6200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0,6200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0,6200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0,6200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0,6200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0,6200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0,6200</w:t>
            </w:r>
          </w:p>
        </w:tc>
      </w:tr>
      <w:tr w:rsidR="003F3669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Присоединенная расчетная тепловая нагрузка в горячей воде, в т.ч.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8,9820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8,9820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8,9820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8,9820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8,9820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8,9820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8,9820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8,9820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8,9820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8,9820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8,9820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8,9820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8,9820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8,9820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8,9820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8,9820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8,9820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8,9820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8,9820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8,9820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5,9770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5,9770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5,9770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5,9770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5,9770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5,9770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5,9770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5,9770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5,9770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5,9770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5,9770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5,9770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5,9770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5,9770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5,9770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5,9770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5,9770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5,9770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5,9770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5,9770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горячее водоснабжение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3,0050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3,0050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3,0050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3,0050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3,0050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3,0050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3,0050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3,0050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3,0050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3,0050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3,0050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3,0050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3,0050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3,0050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3,0050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3,0050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3,0050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3,0050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3,0050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3,0050</w:t>
            </w:r>
          </w:p>
        </w:tc>
      </w:tr>
      <w:tr w:rsidR="003F3669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Резерв/дефицит тепловой мощности (по расчетной нагрузке)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0,6200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0,6200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0,6200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0,6200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0,6200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0,6200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0,6200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0,6200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0,6200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0,6200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0,6200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0,6200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0,6200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0,6200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0,6200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0,6200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0,6200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0,6200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0,6200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0,6200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Зона действия источника тепловой мощности, га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Плотность тепловой нагрузки, Гкал/ч/га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30,2647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30,2647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30,2647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30,2647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30,2647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30,2647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30,2647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30,2647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30,2647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30,2647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30,2647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30,2647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30,2647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30,2647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30,2647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30,2647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30,2647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30,2647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30,2647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30,2647</w:t>
            </w:r>
          </w:p>
        </w:tc>
      </w:tr>
      <w:tr w:rsidR="003F3669" w:rsidRPr="00FC4479" w:rsidTr="00FC4479">
        <w:trPr>
          <w:trHeight w:val="357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6,9400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6,9400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6,9400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6,9400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6,9400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6,9400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6,9400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6,9400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6,9400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6,9400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6,9400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6,9400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6,9400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6,9400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6,9400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6,9400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6,9400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6,9400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6,9400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6,9400</w:t>
            </w:r>
          </w:p>
        </w:tc>
      </w:tr>
      <w:tr w:rsidR="00A16C4E" w:rsidRPr="00FC4479" w:rsidTr="00FC4479">
        <w:trPr>
          <w:trHeight w:val="82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6C4E" w:rsidRPr="00FC4479" w:rsidRDefault="00A16C4E" w:rsidP="00A16C4E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lastRenderedPageBreak/>
              <w:t>Минимально допустимое значение тепловой нагрузки на коллекторах котельной при аварийном выводе самого мощного котла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  <w:lang w:eastAsia="ru-RU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5,5806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5,5806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5,5806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5,5806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5,5806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5,5612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5,5612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5,5612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5,5612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5,5612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5,5612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5,5612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5,5612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5,5612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5,5612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5,5612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5,5612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5,5612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5,5612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5,5612</w:t>
            </w:r>
          </w:p>
        </w:tc>
      </w:tr>
    </w:tbl>
    <w:p w:rsidR="005F1956" w:rsidRPr="005F1956" w:rsidRDefault="005F1956" w:rsidP="005F1956"/>
    <w:p w:rsidR="00862693" w:rsidRDefault="00862693" w:rsidP="00862693">
      <w:pPr>
        <w:pStyle w:val="affff4"/>
      </w:pPr>
      <w:bookmarkStart w:id="98" w:name="_Toc212724145"/>
      <w:r>
        <w:t xml:space="preserve">Таблица </w:t>
      </w:r>
      <w:fldSimple w:instr=" STYLEREF 1 \s ">
        <w:r w:rsidR="003032B9">
          <w:rPr>
            <w:noProof/>
          </w:rPr>
          <w:t>1</w:t>
        </w:r>
      </w:fldSimple>
      <w:r>
        <w:t>.</w:t>
      </w:r>
      <w:fldSimple w:instr=" SEQ Таблица \* ARABIC \s 1 ">
        <w:r w:rsidR="003032B9">
          <w:rPr>
            <w:noProof/>
          </w:rPr>
          <w:t>28</w:t>
        </w:r>
      </w:fldSimple>
      <w:r>
        <w:t xml:space="preserve"> </w:t>
      </w:r>
      <w:r w:rsidRPr="00C61ED9">
        <w:t>– Перспективные балансы тепловой мощности и тепловой нагрузки для</w:t>
      </w:r>
      <w:r>
        <w:t xml:space="preserve"> котельной </w:t>
      </w:r>
      <w:r w:rsidRPr="00862693">
        <w:t>Сахаровское шоссе, 9</w:t>
      </w:r>
      <w:r w:rsidRPr="00C61ED9">
        <w:t>, Гкал/ч</w:t>
      </w:r>
      <w:r>
        <w:t xml:space="preserve"> (введена в эксплуатацию в 2020 году)</w:t>
      </w:r>
      <w:bookmarkEnd w:id="98"/>
    </w:p>
    <w:tbl>
      <w:tblPr>
        <w:tblW w:w="21967" w:type="dxa"/>
        <w:tblLayout w:type="fixed"/>
        <w:tblLook w:val="04A0" w:firstRow="1" w:lastRow="0" w:firstColumn="1" w:lastColumn="0" w:noHBand="0" w:noVBand="1"/>
      </w:tblPr>
      <w:tblGrid>
        <w:gridCol w:w="3681"/>
        <w:gridCol w:w="914"/>
        <w:gridCol w:w="914"/>
        <w:gridCol w:w="914"/>
        <w:gridCol w:w="915"/>
        <w:gridCol w:w="914"/>
        <w:gridCol w:w="914"/>
        <w:gridCol w:w="915"/>
        <w:gridCol w:w="914"/>
        <w:gridCol w:w="914"/>
        <w:gridCol w:w="915"/>
        <w:gridCol w:w="914"/>
        <w:gridCol w:w="914"/>
        <w:gridCol w:w="914"/>
        <w:gridCol w:w="915"/>
        <w:gridCol w:w="914"/>
        <w:gridCol w:w="914"/>
        <w:gridCol w:w="915"/>
        <w:gridCol w:w="914"/>
        <w:gridCol w:w="914"/>
        <w:gridCol w:w="915"/>
      </w:tblGrid>
      <w:tr w:rsidR="00FC4479" w:rsidRPr="00FC4479" w:rsidTr="00FC4479">
        <w:trPr>
          <w:trHeight w:val="471"/>
          <w:tblHeader/>
        </w:trPr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Наименование показателя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2020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2021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2023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2024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2025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2026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2027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2028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2029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2030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2031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2032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2033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2034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2035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2036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2037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2038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2039</w:t>
            </w:r>
          </w:p>
        </w:tc>
      </w:tr>
      <w:tr w:rsidR="003F3669" w:rsidRPr="00FC4479" w:rsidTr="00FC4479">
        <w:trPr>
          <w:trHeight w:val="40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Установленная тепловая мощность на конец периода, в том числе: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  <w:lang w:eastAsia="ru-RU"/>
              </w:rPr>
            </w:pPr>
            <w:r w:rsidRPr="003F3669">
              <w:rPr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10,3200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 в паре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 в горячей воде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10,3200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Ограничения тепловой мощности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Располагаемая тепловая мощность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10,3200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Затраты тепла на собственные нужды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0,0800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0,0800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0,0800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0,0800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0,0800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0,0800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0,0800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Тепловая мощность нетто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10,2400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10,2400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10,2400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10,2400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10,2400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10,2400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10,2400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10,2400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10,2400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10,2400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10,2400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10,2400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10,2400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10,2400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10,2400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10,2400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10,2400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10,2400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10,2400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10,2400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Потери в тепловых сетях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0,2001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0,2001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0,2001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0,2001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0,2001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0,2001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0,2001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0,2001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0,2001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0,2001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0,2001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0,2001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0,2001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0,2001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0,2001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0,2001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0,2001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0,2001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0,2001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0,2001</w:t>
            </w:r>
          </w:p>
        </w:tc>
      </w:tr>
      <w:tr w:rsidR="003F3669" w:rsidRPr="00FC4479" w:rsidTr="00FC4479">
        <w:trPr>
          <w:trHeight w:val="315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Присоединенная договорная тепловая нагрузка в горячей воде, в т.ч.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3,3870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3,3870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3,3870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3,3870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3,3870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3,3870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3,3870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3,3870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3,3870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3,3870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3,3870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3,3870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3,3870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3,3870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3,3870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3,3870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3,3870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3,3870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3,3870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3,3870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2,8789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2,8789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2,8789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2,8789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2,8789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2,8789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2,8789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2,8789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2,8789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2,8789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2,8789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2,8789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2,8789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2,8789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2,8789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2,8789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2,8789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2,8789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2,8789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2,8789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горячее водоснабжение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0,5080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0,5080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0,5080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0,5080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0,5080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0,5080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0,5080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0,5080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0,5080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0,5080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0,5080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0,5080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0,5080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0,5080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0,5080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0,5080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0,5080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0,5080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0,5080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0,5080</w:t>
            </w:r>
          </w:p>
        </w:tc>
      </w:tr>
      <w:tr w:rsidR="003F3669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Резерв/дефицит тепловой мощности (по договорной нагрузке)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6,6529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6,6529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6,6529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6,6529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6,6529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6,6529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6,6529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6,6529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6,6529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6,6529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6,6529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6,6529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6,6529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6,6529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6,6529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6,6529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6,6529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6,6529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6,6529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6,6529</w:t>
            </w:r>
          </w:p>
        </w:tc>
      </w:tr>
      <w:tr w:rsidR="003F3669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Присоединенная расчетная тепловая нагрузка в горячей воде, в т.ч.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3,3870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3,3870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3,3870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3,3870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3,3870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3,3870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3,3870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3,3870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3,3870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3,3870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3,3870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3,3870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3,3870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3,3870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3,3870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3,3870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3,3870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3,3870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3,3870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3,3870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2,8789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2,8789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2,8789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2,8789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2,8789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2,8789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2,8789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2,8789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2,8789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2,8789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2,8789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2,8789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2,8789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2,8789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2,8789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2,8789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2,8789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2,8789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2,8789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2,8789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горячее водоснабжение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0,5080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0,5080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0,5080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0,5080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0,5080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0,5080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0,5080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0,5080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0,5080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0,5080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0,5080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0,5080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0,5080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0,5080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0,5080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0,5080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0,5080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0,5080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0,5080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0,5080</w:t>
            </w:r>
          </w:p>
        </w:tc>
      </w:tr>
      <w:tr w:rsidR="003F3669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Резерв/дефицит тепловой мощности (по расчетной нагрузке)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6,6529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6,6529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6,6529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6,6529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6,6529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6,6529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6,6529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6,6529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6,6529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6,6529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6,6529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6,6529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6,6529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6,6529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6,6529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6,6529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6,6529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6,6529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6,6529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6,6529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Зона действия источника тепловой мощности, га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24,4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24,4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24,4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24,4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24,4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24,4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24,4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24,4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24,4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24,4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24,4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24,4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24,4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24,4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24,4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24,4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24,4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24,4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24,4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24,4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Плотность тепловой нагрузки, Гкал/ч/га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0,1389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0,1389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0,1389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0,1389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0,1389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0,1389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0,1389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0,1389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0,1389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0,1389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0,1389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0,1389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0,1389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0,1389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0,1389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0,1389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0,1389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0,1389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0,1389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0,1389</w:t>
            </w:r>
          </w:p>
        </w:tc>
      </w:tr>
      <w:tr w:rsidR="003F3669" w:rsidRPr="00FC4479" w:rsidTr="00FC4479">
        <w:trPr>
          <w:trHeight w:val="357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6,8800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6,8800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6,8800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6,8800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6,8800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6,8800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6,8800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6,8800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6,8800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6,8800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6,8800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6,8800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6,8800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6,8800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6,8800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6,8800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6,8800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6,8800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6,8800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6,8800</w:t>
            </w:r>
          </w:p>
        </w:tc>
      </w:tr>
      <w:tr w:rsidR="00A16C4E" w:rsidRPr="00FC4479" w:rsidTr="00FC4479">
        <w:trPr>
          <w:trHeight w:val="82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6C4E" w:rsidRPr="00FC4479" w:rsidRDefault="00A16C4E" w:rsidP="00A16C4E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Минимально допустимое значение тепловой нагрузки на коллекторах котельной при аварийном выводе самого мощного котла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  <w:lang w:eastAsia="ru-RU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2,6941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2,6941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2,6941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2,6941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2,6941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2,6847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2,6847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2,6847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2,6847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2,6847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2,6847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2,6847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2,6847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2,6847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2,6847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2,6847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2,6847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2,6847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2,6847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2,6847</w:t>
            </w:r>
          </w:p>
        </w:tc>
      </w:tr>
    </w:tbl>
    <w:p w:rsidR="005F1956" w:rsidRPr="005F1956" w:rsidRDefault="005F1956" w:rsidP="005F1956"/>
    <w:p w:rsidR="00862693" w:rsidRPr="00C61ED9" w:rsidRDefault="00862693" w:rsidP="00862693">
      <w:pPr>
        <w:pStyle w:val="affff4"/>
      </w:pPr>
      <w:bookmarkStart w:id="99" w:name="_Ref101393912"/>
      <w:bookmarkStart w:id="100" w:name="_Toc212724146"/>
      <w:r>
        <w:t xml:space="preserve">Таблица </w:t>
      </w:r>
      <w:fldSimple w:instr=" STYLEREF 1 \s ">
        <w:r w:rsidR="003032B9">
          <w:rPr>
            <w:noProof/>
          </w:rPr>
          <w:t>1</w:t>
        </w:r>
      </w:fldSimple>
      <w:r>
        <w:t>.</w:t>
      </w:r>
      <w:fldSimple w:instr=" SEQ Таблица \* ARABIC \s 1 ">
        <w:r w:rsidR="003032B9">
          <w:rPr>
            <w:noProof/>
          </w:rPr>
          <w:t>29</w:t>
        </w:r>
      </w:fldSimple>
      <w:bookmarkEnd w:id="99"/>
      <w:r>
        <w:t xml:space="preserve"> </w:t>
      </w:r>
      <w:r w:rsidRPr="00C61ED9">
        <w:t>– Перспективные балансы тепловой мощности и тепловой нагрузки для</w:t>
      </w:r>
      <w:r>
        <w:t xml:space="preserve"> котельной </w:t>
      </w:r>
      <w:r w:rsidRPr="00862693">
        <w:t>ул. Левитана, 95А</w:t>
      </w:r>
      <w:r w:rsidRPr="00C61ED9">
        <w:t>, Гкал/ч</w:t>
      </w:r>
      <w:r>
        <w:t xml:space="preserve"> (введена в эксплуатацию в 2021 году)</w:t>
      </w:r>
      <w:bookmarkEnd w:id="100"/>
    </w:p>
    <w:tbl>
      <w:tblPr>
        <w:tblW w:w="21967" w:type="dxa"/>
        <w:tblLayout w:type="fixed"/>
        <w:tblLook w:val="04A0" w:firstRow="1" w:lastRow="0" w:firstColumn="1" w:lastColumn="0" w:noHBand="0" w:noVBand="1"/>
      </w:tblPr>
      <w:tblGrid>
        <w:gridCol w:w="3681"/>
        <w:gridCol w:w="914"/>
        <w:gridCol w:w="914"/>
        <w:gridCol w:w="914"/>
        <w:gridCol w:w="915"/>
        <w:gridCol w:w="914"/>
        <w:gridCol w:w="914"/>
        <w:gridCol w:w="915"/>
        <w:gridCol w:w="914"/>
        <w:gridCol w:w="914"/>
        <w:gridCol w:w="915"/>
        <w:gridCol w:w="914"/>
        <w:gridCol w:w="914"/>
        <w:gridCol w:w="914"/>
        <w:gridCol w:w="915"/>
        <w:gridCol w:w="914"/>
        <w:gridCol w:w="914"/>
        <w:gridCol w:w="915"/>
        <w:gridCol w:w="914"/>
        <w:gridCol w:w="914"/>
        <w:gridCol w:w="915"/>
      </w:tblGrid>
      <w:tr w:rsidR="00FC4479" w:rsidRPr="00FC4479" w:rsidTr="00FC4479">
        <w:trPr>
          <w:trHeight w:val="471"/>
          <w:tblHeader/>
        </w:trPr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Наименование показателя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2020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2021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2023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2024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2025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2026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2027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2028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2029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2030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2031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2032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2033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2034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2035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2036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2037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2038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2039</w:t>
            </w:r>
          </w:p>
        </w:tc>
      </w:tr>
      <w:tr w:rsidR="003F3669" w:rsidRPr="00FC4479" w:rsidTr="003F3669">
        <w:trPr>
          <w:trHeight w:val="40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Установленная тепловая мощность на конец периода, в том числе: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  <w:lang w:eastAsia="ru-RU"/>
              </w:rPr>
            </w:pPr>
            <w:r w:rsidRPr="003F3669">
              <w:rPr>
                <w:color w:val="000000"/>
                <w:sz w:val="16"/>
                <w:szCs w:val="16"/>
              </w:rPr>
              <w:t>13,7600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13,7600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13,7600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13,7600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13,7600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13,7600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13,7600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13,7600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13,7600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13,7600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13,7600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13,7600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13,7600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13,7600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13,7600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13,7600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13,7600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13,7600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13,7600</w:t>
            </w:r>
          </w:p>
        </w:tc>
      </w:tr>
      <w:tr w:rsidR="003F3669" w:rsidRPr="00FC4479" w:rsidTr="003F366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 в паре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</w:tr>
      <w:tr w:rsidR="003F3669" w:rsidRPr="00FC4479" w:rsidTr="003F366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 в горячей воде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13,7600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13,7600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13,7600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13,7600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13,7600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13,7600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13,7600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13,7600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13,7600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13,7600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13,7600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13,7600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13,7600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13,7600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13,7600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13,7600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13,7600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13,7600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13,7600</w:t>
            </w:r>
          </w:p>
        </w:tc>
      </w:tr>
      <w:tr w:rsidR="003F3669" w:rsidRPr="00FC4479" w:rsidTr="003F366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Ограничения тепловой мощности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</w:tr>
      <w:tr w:rsidR="003F3669" w:rsidRPr="00FC4479" w:rsidTr="003F366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Располагаемая тепловая мощность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13,7600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13,7600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13,7600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13,7600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13,7600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13,7600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13,7600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13,7600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13,7600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13,7600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13,7600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13,7600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13,7600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13,7600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13,7600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13,7600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13,7600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13,7600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13,7600</w:t>
            </w:r>
          </w:p>
        </w:tc>
      </w:tr>
      <w:tr w:rsidR="003F3669" w:rsidRPr="00FC4479" w:rsidTr="003F366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Затраты тепла на собственные нужды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0,1067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0,1067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0,1067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0,1067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0,1067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0,1067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0,1067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0,1067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0,1067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0,1067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0,1067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0,1067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0,1067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0,1067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0,1067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0,1067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0,1067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0,1067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0,1067</w:t>
            </w:r>
          </w:p>
        </w:tc>
      </w:tr>
      <w:tr w:rsidR="003F3669" w:rsidRPr="00FC4479" w:rsidTr="003F366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Тепловая мощность нетто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13,6533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13,6533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13,6533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13,6533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13,6533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13,6533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13,6533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13,6533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13,6533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13,6533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13,6533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13,6533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13,6533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13,6533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13,6533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13,6533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13,6533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13,6533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13,6533</w:t>
            </w:r>
          </w:p>
        </w:tc>
      </w:tr>
      <w:tr w:rsidR="003F3669" w:rsidRPr="00FC4479" w:rsidTr="003F366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Потери в тепловых сетях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</w:tr>
      <w:tr w:rsidR="003F3669" w:rsidRPr="00FC4479" w:rsidTr="003F3669">
        <w:trPr>
          <w:trHeight w:val="315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lastRenderedPageBreak/>
              <w:t>Присоединенная договорная тепловая нагрузка в горячей воде, в т.ч.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</w:tr>
      <w:tr w:rsidR="003F3669" w:rsidRPr="00FC4479" w:rsidTr="003F366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</w:tr>
      <w:tr w:rsidR="003F3669" w:rsidRPr="00FC4479" w:rsidTr="003F366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горячее водоснабжение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</w:tr>
      <w:tr w:rsidR="003F3669" w:rsidRPr="00FC4479" w:rsidTr="003F366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Резерв/дефицит тепловой мощности (по договорной нагрузке)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</w:tr>
      <w:tr w:rsidR="003F3669" w:rsidRPr="00FC4479" w:rsidTr="003F366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Присоединенная расчетная тепловая нагрузка в горячей воде, в т.ч.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</w:tr>
      <w:tr w:rsidR="003F3669" w:rsidRPr="00FC4479" w:rsidTr="003F366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</w:tr>
      <w:tr w:rsidR="003F3669" w:rsidRPr="00FC4479" w:rsidTr="003F366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горячее водоснабжение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</w:tr>
      <w:tr w:rsidR="003F3669" w:rsidRPr="00FC4479" w:rsidTr="003F366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Резерв/дефицит тепловой мощности (по расчетной нагрузке)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</w:tr>
      <w:tr w:rsidR="003F3669" w:rsidRPr="00FC4479" w:rsidTr="003F366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Зона действия источника тепловой мощности, га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</w:tr>
      <w:tr w:rsidR="003F3669" w:rsidRPr="00FC4479" w:rsidTr="003F366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Плотность тепловой нагрузки, Гкал/ч/га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</w:tr>
      <w:tr w:rsidR="003F3669" w:rsidRPr="00FC4479" w:rsidTr="003F3669">
        <w:trPr>
          <w:trHeight w:val="357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10,3200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10,3200</w:t>
            </w:r>
          </w:p>
        </w:tc>
      </w:tr>
      <w:tr w:rsidR="00A16C4E" w:rsidRPr="00FC4479" w:rsidTr="00A16C4E">
        <w:trPr>
          <w:trHeight w:val="82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6C4E" w:rsidRPr="00FC4479" w:rsidRDefault="00A16C4E" w:rsidP="00A16C4E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Минимально допустимое значение тепловой нагрузки на коллекторах котельной при аварийном выводе самого мощного котла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3F3669" w:rsidRDefault="00A16C4E" w:rsidP="00A16C4E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3F3669" w:rsidRDefault="00A16C4E" w:rsidP="00A16C4E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Default="00A16C4E" w:rsidP="00A16C4E">
            <w:pPr>
              <w:spacing w:after="0" w:line="240" w:lineRule="auto"/>
              <w:jc w:val="center"/>
            </w:pPr>
            <w:r w:rsidRPr="00430803">
              <w:rPr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Default="00A16C4E" w:rsidP="00A16C4E">
            <w:pPr>
              <w:spacing w:after="0" w:line="240" w:lineRule="auto"/>
              <w:jc w:val="center"/>
            </w:pPr>
            <w:r w:rsidRPr="00430803">
              <w:rPr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Default="00A16C4E" w:rsidP="00A16C4E">
            <w:pPr>
              <w:spacing w:after="0" w:line="240" w:lineRule="auto"/>
              <w:jc w:val="center"/>
            </w:pPr>
            <w:r w:rsidRPr="00430803">
              <w:rPr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Default="00A16C4E" w:rsidP="00A16C4E">
            <w:pPr>
              <w:spacing w:after="0" w:line="240" w:lineRule="auto"/>
              <w:jc w:val="center"/>
            </w:pPr>
            <w:r w:rsidRPr="00430803">
              <w:rPr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Default="00A16C4E" w:rsidP="00A16C4E">
            <w:pPr>
              <w:spacing w:after="0" w:line="240" w:lineRule="auto"/>
              <w:jc w:val="center"/>
            </w:pPr>
            <w:r w:rsidRPr="00430803">
              <w:rPr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Default="00A16C4E" w:rsidP="00A16C4E">
            <w:pPr>
              <w:spacing w:after="0" w:line="240" w:lineRule="auto"/>
              <w:jc w:val="center"/>
            </w:pPr>
            <w:r w:rsidRPr="00430803">
              <w:rPr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Default="00A16C4E" w:rsidP="00A16C4E">
            <w:pPr>
              <w:spacing w:after="0" w:line="240" w:lineRule="auto"/>
              <w:jc w:val="center"/>
            </w:pPr>
            <w:r w:rsidRPr="00430803">
              <w:rPr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Default="00A16C4E" w:rsidP="00A16C4E">
            <w:pPr>
              <w:spacing w:after="0" w:line="240" w:lineRule="auto"/>
              <w:jc w:val="center"/>
            </w:pPr>
            <w:r w:rsidRPr="00430803">
              <w:rPr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Default="00A16C4E" w:rsidP="00A16C4E">
            <w:pPr>
              <w:spacing w:after="0" w:line="240" w:lineRule="auto"/>
              <w:jc w:val="center"/>
            </w:pPr>
            <w:r w:rsidRPr="00430803">
              <w:rPr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Default="00A16C4E" w:rsidP="00A16C4E">
            <w:pPr>
              <w:spacing w:after="0" w:line="240" w:lineRule="auto"/>
              <w:jc w:val="center"/>
            </w:pPr>
            <w:r w:rsidRPr="00430803">
              <w:rPr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Default="00A16C4E" w:rsidP="00A16C4E">
            <w:pPr>
              <w:spacing w:after="0" w:line="240" w:lineRule="auto"/>
              <w:jc w:val="center"/>
            </w:pPr>
            <w:r w:rsidRPr="00430803">
              <w:rPr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Default="00A16C4E" w:rsidP="00A16C4E">
            <w:pPr>
              <w:spacing w:after="0" w:line="240" w:lineRule="auto"/>
              <w:jc w:val="center"/>
            </w:pPr>
            <w:r w:rsidRPr="00430803">
              <w:rPr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Default="00A16C4E" w:rsidP="00A16C4E">
            <w:pPr>
              <w:spacing w:after="0" w:line="240" w:lineRule="auto"/>
              <w:jc w:val="center"/>
            </w:pPr>
            <w:r w:rsidRPr="00430803">
              <w:rPr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Default="00A16C4E" w:rsidP="00A16C4E">
            <w:pPr>
              <w:spacing w:after="0" w:line="240" w:lineRule="auto"/>
              <w:jc w:val="center"/>
            </w:pPr>
            <w:r w:rsidRPr="00430803">
              <w:rPr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Default="00A16C4E" w:rsidP="00A16C4E">
            <w:pPr>
              <w:spacing w:after="0" w:line="240" w:lineRule="auto"/>
              <w:jc w:val="center"/>
            </w:pPr>
            <w:r w:rsidRPr="00430803">
              <w:rPr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Default="00A16C4E" w:rsidP="00A16C4E">
            <w:pPr>
              <w:spacing w:after="0" w:line="240" w:lineRule="auto"/>
              <w:jc w:val="center"/>
            </w:pPr>
            <w:r w:rsidRPr="00430803">
              <w:rPr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Default="00A16C4E" w:rsidP="00A16C4E">
            <w:pPr>
              <w:spacing w:after="0" w:line="240" w:lineRule="auto"/>
              <w:jc w:val="center"/>
            </w:pPr>
            <w:r w:rsidRPr="00430803">
              <w:rPr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Default="00A16C4E" w:rsidP="00A16C4E">
            <w:pPr>
              <w:spacing w:after="0" w:line="240" w:lineRule="auto"/>
              <w:jc w:val="center"/>
            </w:pPr>
            <w:r w:rsidRPr="00430803">
              <w:rPr>
                <w:color w:val="000000"/>
                <w:sz w:val="16"/>
                <w:szCs w:val="16"/>
              </w:rPr>
              <w:t>н/д</w:t>
            </w:r>
          </w:p>
        </w:tc>
      </w:tr>
    </w:tbl>
    <w:p w:rsidR="00862693" w:rsidRDefault="00862693" w:rsidP="009D2FFE">
      <w:pPr>
        <w:rPr>
          <w:rFonts w:cs="Arial"/>
          <w:highlight w:val="yellow"/>
        </w:rPr>
      </w:pPr>
    </w:p>
    <w:p w:rsidR="00862693" w:rsidRPr="00C61ED9" w:rsidRDefault="00862693" w:rsidP="00862693">
      <w:pPr>
        <w:pStyle w:val="20"/>
      </w:pPr>
      <w:bookmarkStart w:id="101" w:name="_Toc212724169"/>
      <w:r>
        <w:t xml:space="preserve">1.3 </w:t>
      </w:r>
      <w:r w:rsidR="00125813">
        <w:t>Баланс тепловой мощности и тепловой нагрузки</w:t>
      </w:r>
      <w:r w:rsidRPr="00C61ED9">
        <w:t xml:space="preserve"> в зонах </w:t>
      </w:r>
      <w:r>
        <w:t>деятельности ЕТО</w:t>
      </w:r>
      <w:r w:rsidRPr="00C61ED9">
        <w:t xml:space="preserve"> ООО «</w:t>
      </w:r>
      <w:r>
        <w:t>ЭнергоРесурс</w:t>
      </w:r>
      <w:r w:rsidRPr="00C61ED9">
        <w:t>»</w:t>
      </w:r>
      <w:bookmarkEnd w:id="101"/>
    </w:p>
    <w:p w:rsidR="00862693" w:rsidRPr="00C61ED9" w:rsidRDefault="00862693" w:rsidP="00862693">
      <w:pPr>
        <w:spacing w:line="360" w:lineRule="auto"/>
        <w:ind w:firstLine="709"/>
        <w:jc w:val="both"/>
        <w:rPr>
          <w:rFonts w:eastAsia="Times New Roman" w:cs="Arial"/>
          <w:bCs/>
          <w:szCs w:val="26"/>
        </w:rPr>
      </w:pPr>
      <w:r w:rsidRPr="00C61ED9">
        <w:rPr>
          <w:rFonts w:eastAsia="Times New Roman" w:cs="Arial"/>
          <w:bCs/>
          <w:szCs w:val="26"/>
        </w:rPr>
        <w:t>Перспективны</w:t>
      </w:r>
      <w:r w:rsidR="0041189C">
        <w:rPr>
          <w:rFonts w:eastAsia="Times New Roman" w:cs="Arial"/>
          <w:bCs/>
          <w:szCs w:val="26"/>
        </w:rPr>
        <w:t>е</w:t>
      </w:r>
      <w:r w:rsidRPr="00C61ED9">
        <w:rPr>
          <w:rFonts w:eastAsia="Times New Roman" w:cs="Arial"/>
          <w:bCs/>
          <w:szCs w:val="26"/>
        </w:rPr>
        <w:t xml:space="preserve"> баланс</w:t>
      </w:r>
      <w:r w:rsidR="0041189C">
        <w:rPr>
          <w:rFonts w:eastAsia="Times New Roman" w:cs="Arial"/>
          <w:bCs/>
          <w:szCs w:val="26"/>
        </w:rPr>
        <w:t>ы</w:t>
      </w:r>
      <w:r w:rsidRPr="00C61ED9">
        <w:rPr>
          <w:rFonts w:eastAsia="Times New Roman" w:cs="Arial"/>
          <w:bCs/>
          <w:szCs w:val="26"/>
        </w:rPr>
        <w:t xml:space="preserve"> тепловой мощности и тепловой энергии для котельн</w:t>
      </w:r>
      <w:r>
        <w:rPr>
          <w:rFonts w:eastAsia="Times New Roman" w:cs="Arial"/>
          <w:bCs/>
          <w:szCs w:val="26"/>
        </w:rPr>
        <w:t>ых в зонах деятельности ЕТО</w:t>
      </w:r>
      <w:r w:rsidRPr="00C61ED9">
        <w:rPr>
          <w:rFonts w:eastAsia="Times New Roman" w:cs="Arial"/>
          <w:bCs/>
          <w:szCs w:val="26"/>
        </w:rPr>
        <w:t xml:space="preserve"> ООО «</w:t>
      </w:r>
      <w:r w:rsidR="0041189C">
        <w:rPr>
          <w:rFonts w:eastAsia="Times New Roman" w:cs="Arial"/>
          <w:bCs/>
          <w:szCs w:val="26"/>
        </w:rPr>
        <w:t>Энерго</w:t>
      </w:r>
      <w:r>
        <w:rPr>
          <w:rFonts w:eastAsia="Times New Roman" w:cs="Arial"/>
          <w:bCs/>
          <w:szCs w:val="26"/>
        </w:rPr>
        <w:t>Ресурс</w:t>
      </w:r>
      <w:r w:rsidRPr="00C61ED9">
        <w:rPr>
          <w:rFonts w:eastAsia="Times New Roman" w:cs="Arial"/>
          <w:bCs/>
          <w:szCs w:val="26"/>
        </w:rPr>
        <w:t>»</w:t>
      </w:r>
      <w:r>
        <w:rPr>
          <w:rFonts w:eastAsia="Times New Roman" w:cs="Arial"/>
          <w:bCs/>
          <w:szCs w:val="26"/>
        </w:rPr>
        <w:t xml:space="preserve"> </w:t>
      </w:r>
      <w:r w:rsidRPr="00C61ED9">
        <w:rPr>
          <w:rFonts w:eastAsia="Times New Roman" w:cs="Arial"/>
          <w:bCs/>
          <w:szCs w:val="26"/>
        </w:rPr>
        <w:t>приведен</w:t>
      </w:r>
      <w:r>
        <w:rPr>
          <w:rFonts w:eastAsia="Times New Roman" w:cs="Arial"/>
          <w:bCs/>
          <w:szCs w:val="26"/>
        </w:rPr>
        <w:t>ы</w:t>
      </w:r>
      <w:r w:rsidRPr="00C61ED9">
        <w:rPr>
          <w:rFonts w:eastAsia="Times New Roman" w:cs="Arial"/>
          <w:bCs/>
          <w:szCs w:val="26"/>
        </w:rPr>
        <w:t xml:space="preserve"> в таблиц</w:t>
      </w:r>
      <w:r w:rsidR="0041189C">
        <w:rPr>
          <w:rFonts w:eastAsia="Times New Roman" w:cs="Arial"/>
          <w:bCs/>
          <w:szCs w:val="26"/>
        </w:rPr>
        <w:t>ах</w:t>
      </w:r>
      <w:r>
        <w:rPr>
          <w:rFonts w:eastAsia="Times New Roman" w:cs="Arial"/>
          <w:bCs/>
          <w:szCs w:val="26"/>
        </w:rPr>
        <w:t xml:space="preserve"> </w:t>
      </w:r>
      <w:r>
        <w:rPr>
          <w:rFonts w:eastAsia="Times New Roman" w:cs="Arial"/>
          <w:bCs/>
          <w:szCs w:val="26"/>
        </w:rPr>
        <w:fldChar w:fldCharType="begin"/>
      </w:r>
      <w:r>
        <w:rPr>
          <w:rFonts w:eastAsia="Times New Roman" w:cs="Arial"/>
          <w:bCs/>
          <w:szCs w:val="26"/>
        </w:rPr>
        <w:instrText xml:space="preserve"> REF _Ref101393945 \h  \* MERGEFORMAT </w:instrText>
      </w:r>
      <w:r>
        <w:rPr>
          <w:rFonts w:eastAsia="Times New Roman" w:cs="Arial"/>
          <w:bCs/>
          <w:szCs w:val="26"/>
        </w:rPr>
      </w:r>
      <w:r>
        <w:rPr>
          <w:rFonts w:eastAsia="Times New Roman" w:cs="Arial"/>
          <w:bCs/>
          <w:szCs w:val="26"/>
        </w:rPr>
        <w:fldChar w:fldCharType="separate"/>
      </w:r>
      <w:r w:rsidR="003032B9" w:rsidRPr="003032B9">
        <w:rPr>
          <w:vanish/>
        </w:rPr>
        <w:t xml:space="preserve">Таблица </w:t>
      </w:r>
      <w:r w:rsidR="003032B9">
        <w:rPr>
          <w:noProof/>
        </w:rPr>
        <w:t>1</w:t>
      </w:r>
      <w:r w:rsidR="003032B9" w:rsidRPr="00CC6EAD">
        <w:t>.</w:t>
      </w:r>
      <w:r w:rsidR="003032B9">
        <w:rPr>
          <w:noProof/>
        </w:rPr>
        <w:t>30</w:t>
      </w:r>
      <w:r>
        <w:rPr>
          <w:rFonts w:eastAsia="Times New Roman" w:cs="Arial"/>
          <w:bCs/>
          <w:szCs w:val="26"/>
        </w:rPr>
        <w:fldChar w:fldCharType="end"/>
      </w:r>
      <w:r w:rsidR="0041189C">
        <w:rPr>
          <w:rFonts w:eastAsia="Times New Roman" w:cs="Arial"/>
          <w:bCs/>
          <w:szCs w:val="26"/>
        </w:rPr>
        <w:t xml:space="preserve">, </w:t>
      </w:r>
      <w:r w:rsidR="0041189C">
        <w:rPr>
          <w:rFonts w:eastAsia="Times New Roman" w:cs="Arial"/>
          <w:bCs/>
          <w:szCs w:val="26"/>
        </w:rPr>
        <w:fldChar w:fldCharType="begin"/>
      </w:r>
      <w:r w:rsidR="0041189C">
        <w:rPr>
          <w:rFonts w:eastAsia="Times New Roman" w:cs="Arial"/>
          <w:bCs/>
          <w:szCs w:val="26"/>
        </w:rPr>
        <w:instrText xml:space="preserve"> REF _Ref101393996 \h  \* MERGEFORMAT </w:instrText>
      </w:r>
      <w:r w:rsidR="0041189C">
        <w:rPr>
          <w:rFonts w:eastAsia="Times New Roman" w:cs="Arial"/>
          <w:bCs/>
          <w:szCs w:val="26"/>
        </w:rPr>
      </w:r>
      <w:r w:rsidR="0041189C">
        <w:rPr>
          <w:rFonts w:eastAsia="Times New Roman" w:cs="Arial"/>
          <w:bCs/>
          <w:szCs w:val="26"/>
        </w:rPr>
        <w:fldChar w:fldCharType="separate"/>
      </w:r>
      <w:r w:rsidR="003032B9" w:rsidRPr="003032B9">
        <w:rPr>
          <w:vanish/>
        </w:rPr>
        <w:t xml:space="preserve">Таблица </w:t>
      </w:r>
      <w:r w:rsidR="003032B9">
        <w:rPr>
          <w:noProof/>
        </w:rPr>
        <w:t>1</w:t>
      </w:r>
      <w:r w:rsidR="003032B9">
        <w:t>.</w:t>
      </w:r>
      <w:r w:rsidR="003032B9">
        <w:rPr>
          <w:noProof/>
        </w:rPr>
        <w:t>31</w:t>
      </w:r>
      <w:r w:rsidR="0041189C">
        <w:rPr>
          <w:rFonts w:eastAsia="Times New Roman" w:cs="Arial"/>
          <w:bCs/>
          <w:szCs w:val="26"/>
        </w:rPr>
        <w:fldChar w:fldCharType="end"/>
      </w:r>
      <w:r w:rsidRPr="00C61ED9">
        <w:rPr>
          <w:rFonts w:eastAsia="Times New Roman" w:cs="Arial"/>
          <w:bCs/>
          <w:szCs w:val="26"/>
        </w:rPr>
        <w:t>.</w:t>
      </w:r>
    </w:p>
    <w:p w:rsidR="00862693" w:rsidRDefault="00862693" w:rsidP="00862693">
      <w:pPr>
        <w:pStyle w:val="affff4"/>
      </w:pPr>
      <w:bookmarkStart w:id="102" w:name="_Ref101393945"/>
      <w:bookmarkStart w:id="103" w:name="_Toc212724147"/>
      <w:r w:rsidRPr="00CC6EAD">
        <w:t xml:space="preserve">Таблица </w:t>
      </w:r>
      <w:fldSimple w:instr=" STYLEREF 1 \s ">
        <w:r w:rsidR="003032B9">
          <w:rPr>
            <w:noProof/>
          </w:rPr>
          <w:t>1</w:t>
        </w:r>
      </w:fldSimple>
      <w:r w:rsidRPr="00CC6EAD">
        <w:t>.</w:t>
      </w:r>
      <w:fldSimple w:instr=" SEQ Таблица \* ARABIC \s 1 ">
        <w:r w:rsidR="003032B9">
          <w:rPr>
            <w:noProof/>
          </w:rPr>
          <w:t>30</w:t>
        </w:r>
      </w:fldSimple>
      <w:bookmarkEnd w:id="102"/>
      <w:r w:rsidRPr="00CC6EAD">
        <w:t xml:space="preserve"> – Перспективные балансы тепловой мощности и тепловой нагрузки для котельной </w:t>
      </w:r>
      <w:r w:rsidR="0041189C" w:rsidRPr="00CC6EAD">
        <w:t>«Мамулино-2»</w:t>
      </w:r>
      <w:r w:rsidRPr="00CC6EAD">
        <w:t>, Гкал/ч</w:t>
      </w:r>
      <w:bookmarkEnd w:id="103"/>
    </w:p>
    <w:tbl>
      <w:tblPr>
        <w:tblW w:w="21967" w:type="dxa"/>
        <w:tblLayout w:type="fixed"/>
        <w:tblLook w:val="04A0" w:firstRow="1" w:lastRow="0" w:firstColumn="1" w:lastColumn="0" w:noHBand="0" w:noVBand="1"/>
      </w:tblPr>
      <w:tblGrid>
        <w:gridCol w:w="3681"/>
        <w:gridCol w:w="914"/>
        <w:gridCol w:w="914"/>
        <w:gridCol w:w="914"/>
        <w:gridCol w:w="915"/>
        <w:gridCol w:w="914"/>
        <w:gridCol w:w="914"/>
        <w:gridCol w:w="915"/>
        <w:gridCol w:w="914"/>
        <w:gridCol w:w="914"/>
        <w:gridCol w:w="915"/>
        <w:gridCol w:w="914"/>
        <w:gridCol w:w="914"/>
        <w:gridCol w:w="914"/>
        <w:gridCol w:w="915"/>
        <w:gridCol w:w="914"/>
        <w:gridCol w:w="914"/>
        <w:gridCol w:w="915"/>
        <w:gridCol w:w="914"/>
        <w:gridCol w:w="914"/>
        <w:gridCol w:w="915"/>
      </w:tblGrid>
      <w:tr w:rsidR="00FC4479" w:rsidRPr="00FC4479" w:rsidTr="00FC4479">
        <w:trPr>
          <w:trHeight w:val="471"/>
          <w:tblHeader/>
        </w:trPr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Наименование показателя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2020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2021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2023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2024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2025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2026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2027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2028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2029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2030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2031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2032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2033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2034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2035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2036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2037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2038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2039</w:t>
            </w:r>
          </w:p>
        </w:tc>
      </w:tr>
      <w:tr w:rsidR="003F3669" w:rsidRPr="00FC4479" w:rsidTr="00FC4479">
        <w:trPr>
          <w:trHeight w:val="40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Установленная тепловая мощность на конец периода, в том числе: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  <w:lang w:eastAsia="ru-RU"/>
              </w:rPr>
            </w:pPr>
            <w:r w:rsidRPr="003F3669">
              <w:rPr>
                <w:color w:val="000000"/>
                <w:sz w:val="16"/>
                <w:szCs w:val="16"/>
              </w:rPr>
              <w:t>8,0000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8,0000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8,0000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8,0000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8,0000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8,0000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8,0000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8,0000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8,0000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8,0000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8,0000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8,0000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8,0000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8,0000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8,0000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8,0000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8,0000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8,0000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8,0000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8,0000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 в паре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 в горячей воде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8,0000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8,0000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8,0000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8,0000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8,0000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8,0000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8,0000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8,0000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8,0000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8,0000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8,0000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8,0000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8,0000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8,0000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8,0000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8,0000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8,0000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8,0000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8,0000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8,0000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Ограничения тепловой мощности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Располагаемая тепловая мощность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8,0000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8,0000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8,0000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8,0000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8,0000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8,0000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8,0000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8,0000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8,0000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8,0000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8,0000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8,0000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8,0000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8,0000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8,0000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8,0000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8,0000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8,0000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8,0000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8,0000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Затраты тепла на собственные нужды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0,1200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Тепловая мощность нетто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7,8500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7,8500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7,8500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7,8500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7,8800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7,8800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7,8800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7,8800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7,8800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7,8800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7,8800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7,8800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7,8800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7,8800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7,8800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7,8800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7,8800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7,8800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7,8800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7,8800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Потери в тепловых сетях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0,4250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0,4250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0,4250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0,4250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0,0976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0,0976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0,0976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0,0976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0,0976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0,0976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0,0976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0,0976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0,0976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0,0976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0,0976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0,0976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0,0976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0,0976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0,0976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0,0976</w:t>
            </w:r>
          </w:p>
        </w:tc>
      </w:tr>
      <w:tr w:rsidR="003F3669" w:rsidRPr="00FC4479" w:rsidTr="00FC4479">
        <w:trPr>
          <w:trHeight w:val="315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Присоединенная договорная тепловая нагрузка в горячей воде, в т.ч.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6,2100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6,2100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6,2100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6,2100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5,9354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5,9354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5,9354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5,9354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5,9354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5,9354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5,9354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5,9354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5,9354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5,9354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5,9354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5,9354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5,9354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5,9354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5,9354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5,9354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3,8355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3,8355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3,8355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3,8355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4,5664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4,5664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4,5664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4,5664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4,5664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4,5664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4,5664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4,5664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4,5664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4,5664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4,5664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4,5664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4,5664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4,5664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4,5664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4,5664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горячее водоснабжение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2,3745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2,3745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2,3745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2,3745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1,3690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1,3690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1,3690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1,3690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1,3690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1,3690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1,3690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1,3690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1,3690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1,3690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1,3690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1,3690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1,3690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1,3690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1,3690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1,3690</w:t>
            </w:r>
          </w:p>
        </w:tc>
      </w:tr>
      <w:tr w:rsidR="003F3669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Резерв/дефицит тепловой мощности (по договорной нагрузке)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1,2150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1,2150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1,2150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1,2150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1,8470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1,8470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1,8470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1,8470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1,8470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1,8470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1,8470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1,8470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1,8470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1,8470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1,8470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1,8470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1,8470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1,8470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1,8470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1,8470</w:t>
            </w:r>
          </w:p>
        </w:tc>
      </w:tr>
      <w:tr w:rsidR="003F3669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Присоединенная расчетная тепловая нагрузка в горячей воде, в т.ч.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6,2100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6,2100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6,2100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6,2100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5,9354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5,9354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5,9354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5,9354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5,9354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5,9354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5,9354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5,9354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5,9354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5,9354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5,9354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5,9354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5,9354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5,9354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5,9354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5,9354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3,8355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3,8355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3,8355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3,8355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4,5664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4,5664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4,5664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4,5664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4,5664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4,5664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4,5664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4,5664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4,5664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4,5664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4,5664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4,5664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4,5664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4,5664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4,5664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4,5664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горячее водоснабжение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2,3745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2,3745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2,3745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2,3745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1,3690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1,3690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1,3690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1,3690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1,3690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1,3690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1,3690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1,3690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1,3690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1,3690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1,3690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1,3690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1,3690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1,3690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1,3690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1,3690</w:t>
            </w:r>
          </w:p>
        </w:tc>
      </w:tr>
      <w:tr w:rsidR="003F3669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Резерв/дефицит тепловой мощности (по расчетной нагрузке)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1,2150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1,2150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1,2150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1,2150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1,8470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1,8470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1,8470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1,8470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1,8470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1,8470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1,8470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1,8470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1,8470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1,8470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1,8470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1,8470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1,8470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1,8470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1,8470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1,8470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Зона действия источника тепловой мощности, га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3,9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lastRenderedPageBreak/>
              <w:t>Плотность тепловой нагрузки, Гкал/ч/га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1,5893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1,5893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1,5893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1,5893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1,5190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1,5190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1,5190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1,5190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1,5190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1,5190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1,5190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1,5190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1,5190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1,5190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1,5190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1,5190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1,5190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1,5190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1,5190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1,5190</w:t>
            </w:r>
          </w:p>
        </w:tc>
      </w:tr>
      <w:tr w:rsidR="003F3669" w:rsidRPr="00FC4479" w:rsidTr="00FC4479">
        <w:trPr>
          <w:trHeight w:val="357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6,0005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6,0005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6,0005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6,0005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6,0005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6,0005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6,0005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6,0005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6,0005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6,0005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6,0005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6,0005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6,0005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6,0005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6,0005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6,0005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6,0005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6,0005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6,0005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6,0005</w:t>
            </w:r>
          </w:p>
        </w:tc>
      </w:tr>
      <w:tr w:rsidR="00A16C4E" w:rsidRPr="00FC4479" w:rsidTr="00FC4479">
        <w:trPr>
          <w:trHeight w:val="82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6C4E" w:rsidRPr="00FC4479" w:rsidRDefault="00A16C4E" w:rsidP="00A16C4E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Минимально допустимое значение тепловой нагрузки на коллекторах котельной при аварийном выводе самого мощного котла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  <w:lang w:eastAsia="ru-RU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3,6575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3,6575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3,6575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3,6575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4,0997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4,0854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4,0854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4,0854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4,0854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4,0854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4,0854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4,0854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4,0854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4,0854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4,0854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4,0854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4,0854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4,0854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4,0854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4,0854</w:t>
            </w:r>
          </w:p>
        </w:tc>
      </w:tr>
    </w:tbl>
    <w:p w:rsidR="0041133A" w:rsidRPr="0041133A" w:rsidRDefault="0041133A" w:rsidP="0041133A"/>
    <w:p w:rsidR="0041189C" w:rsidRPr="00C61ED9" w:rsidRDefault="0041189C" w:rsidP="0041189C">
      <w:pPr>
        <w:pStyle w:val="affff4"/>
      </w:pPr>
      <w:bookmarkStart w:id="104" w:name="_Ref101393996"/>
      <w:bookmarkStart w:id="105" w:name="_Toc212724148"/>
      <w:r>
        <w:t xml:space="preserve">Таблица </w:t>
      </w:r>
      <w:fldSimple w:instr=" STYLEREF 1 \s ">
        <w:r w:rsidR="003032B9">
          <w:rPr>
            <w:noProof/>
          </w:rPr>
          <w:t>1</w:t>
        </w:r>
      </w:fldSimple>
      <w:r>
        <w:t>.</w:t>
      </w:r>
      <w:fldSimple w:instr=" SEQ Таблица \* ARABIC \s 1 ">
        <w:r w:rsidR="003032B9">
          <w:rPr>
            <w:noProof/>
          </w:rPr>
          <w:t>31</w:t>
        </w:r>
      </w:fldSimple>
      <w:bookmarkEnd w:id="104"/>
      <w:r>
        <w:t xml:space="preserve"> </w:t>
      </w:r>
      <w:r w:rsidRPr="00C61ED9">
        <w:t>– Перспективные балансы тепловой мощности и тепловой нагрузки для</w:t>
      </w:r>
      <w:r>
        <w:t xml:space="preserve"> котельной «Мамулино-3»</w:t>
      </w:r>
      <w:r w:rsidRPr="00C61ED9">
        <w:t>, Гкал/ч</w:t>
      </w:r>
      <w:bookmarkEnd w:id="105"/>
    </w:p>
    <w:tbl>
      <w:tblPr>
        <w:tblW w:w="21967" w:type="dxa"/>
        <w:tblLayout w:type="fixed"/>
        <w:tblLook w:val="04A0" w:firstRow="1" w:lastRow="0" w:firstColumn="1" w:lastColumn="0" w:noHBand="0" w:noVBand="1"/>
      </w:tblPr>
      <w:tblGrid>
        <w:gridCol w:w="3681"/>
        <w:gridCol w:w="914"/>
        <w:gridCol w:w="914"/>
        <w:gridCol w:w="914"/>
        <w:gridCol w:w="915"/>
        <w:gridCol w:w="914"/>
        <w:gridCol w:w="914"/>
        <w:gridCol w:w="915"/>
        <w:gridCol w:w="914"/>
        <w:gridCol w:w="914"/>
        <w:gridCol w:w="915"/>
        <w:gridCol w:w="914"/>
        <w:gridCol w:w="914"/>
        <w:gridCol w:w="914"/>
        <w:gridCol w:w="915"/>
        <w:gridCol w:w="914"/>
        <w:gridCol w:w="914"/>
        <w:gridCol w:w="915"/>
        <w:gridCol w:w="914"/>
        <w:gridCol w:w="914"/>
        <w:gridCol w:w="915"/>
      </w:tblGrid>
      <w:tr w:rsidR="00FC4479" w:rsidRPr="00FC4479" w:rsidTr="00FC4479">
        <w:trPr>
          <w:trHeight w:val="471"/>
          <w:tblHeader/>
        </w:trPr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Наименование показателя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2020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2021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2023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2024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2025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2026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2027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2028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2029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2030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2031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2032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2033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2034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2035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2036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2037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2038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2039</w:t>
            </w:r>
          </w:p>
        </w:tc>
      </w:tr>
      <w:tr w:rsidR="003F3669" w:rsidRPr="00FC4479" w:rsidTr="00FC4479">
        <w:trPr>
          <w:trHeight w:val="40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Установленная тепловая мощность на конец периода, в том числе: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  <w:lang w:eastAsia="ru-RU"/>
              </w:rPr>
            </w:pPr>
            <w:r w:rsidRPr="003F3669">
              <w:rPr>
                <w:color w:val="000000"/>
                <w:sz w:val="16"/>
                <w:szCs w:val="16"/>
              </w:rPr>
              <w:t>3,2900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3,2900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3,2900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3,2900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3,2900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3,2900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3,2900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3,2900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3,2900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3,2900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3,2900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3,2900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3,2900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3,2900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3,2900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3,2900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3,2900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3,2900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3,2900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3,2900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 в паре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 в горячей воде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3,2900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3,2900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3,2900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3,2900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3,2900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3,2900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3,2900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3,2900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3,2900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3,2900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3,2900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3,2900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3,2900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3,2900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3,2900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3,2900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3,2900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3,2900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3,2900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3,2900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Ограничения тепловой мощности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Располагаемая тепловая мощность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3,2900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3,2900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3,2900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3,2900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3,2900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3,2900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3,2900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3,2900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3,2900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3,2900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3,2900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3,2900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3,2900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3,2900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3,2900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3,2900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3,2900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3,2900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3,2900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3,2900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Затраты тепла на собственные нужды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0,0494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0,0494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0,0494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0,0494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0,0494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0,0494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0,0494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0,0494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0,0494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0,0494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0,0494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0,0494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0,0494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0,0494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0,0494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0,0494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Тепловая мощность нетто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3,2900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3,2900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3,2900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3,2900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3,2407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3,2407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3,2407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3,2407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3,2407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3,2407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3,2407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3,2407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3,2407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3,2407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3,2407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3,2407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3,2407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3,2407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3,2407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3,2407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Потери в тепловых сетях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0,0592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0,0592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0,0592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0,0592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0,4814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0,4814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0,4814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0,4814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0,4814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0,4814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0,4814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0,4814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0,4814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0,4814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0,4814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0,4814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0,4814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0,4814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0,4814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0,4814</w:t>
            </w:r>
          </w:p>
        </w:tc>
      </w:tr>
      <w:tr w:rsidR="003F3669" w:rsidRPr="00FC4479" w:rsidTr="00FC4479">
        <w:trPr>
          <w:trHeight w:val="315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Присоединенная договорная тепловая нагрузка в горячей воде, в т.ч.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2,9000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2,9000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2,9000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2,9000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2,9030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2,9030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2,9030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2,9030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2,9030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2,9030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2,9030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2,9030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2,9030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2,9030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2,9030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2,9030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2,9030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2,9030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2,9030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2,9030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2,7239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2,7239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2,7239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2,7239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2,7570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2,7570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2,7570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2,7570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2,7570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2,7570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2,7570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2,7570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2,7570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2,7570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2,7570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2,7570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2,7570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2,7570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2,7570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2,7570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горячее водоснабжение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0,1761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0,1761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0,1761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0,1761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0,1460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0,1460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0,1460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0,1460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0,1460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0,1460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0,1460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0,1460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0,1460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0,1460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0,1460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0,1460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0,1460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0,1460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0,1460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0,1460</w:t>
            </w:r>
          </w:p>
        </w:tc>
      </w:tr>
      <w:tr w:rsidR="003F3669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Резерв/дефицит тепловой мощности (по договорной нагрузке)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0,3308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0,3308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0,3308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0,3308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-0,1438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-0,1438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-0,1438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-0,1438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-0,1438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-0,1438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-0,1438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-0,1438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-0,1438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-0,1438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-0,1438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-0,1438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-0,1438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-0,1438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-0,1438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-0,1438</w:t>
            </w:r>
          </w:p>
        </w:tc>
      </w:tr>
      <w:tr w:rsidR="003F3669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Присоединенная расчетная тепловая нагрузка в горячей воде, в т.ч.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2,9000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2,9000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2,9000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2,9000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2,9030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2,9030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2,9030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2,9030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2,9030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2,9030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2,9030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2,9030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2,9030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2,9030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2,9030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2,9030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2,9030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2,9030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2,9030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2,9030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2,7239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2,7239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2,7239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2,7239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2,7570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2,7570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2,7570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2,7570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2,7570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2,7570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2,7570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2,7570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2,7570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2,7570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2,7570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2,7570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2,7570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2,7570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2,7570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2,7570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горячее водоснабжение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0,1761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0,1761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0,1761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0,1761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0,1460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0,1460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0,1460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0,1460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0,1460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0,1460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0,1460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0,1460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0,1460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0,1460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0,1460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0,1460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0,1460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0,1460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0,1460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0,1460</w:t>
            </w:r>
          </w:p>
        </w:tc>
      </w:tr>
      <w:tr w:rsidR="003F3669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Резерв/дефицит тепловой мощности (по расчетной нагрузке)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0,3308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0,3308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0,3308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0,3308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-0,1438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-0,1438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-0,1438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-0,1438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-0,1438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-0,1438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-0,1438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-0,1438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-0,1438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-0,1438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-0,1438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-0,1438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-0,1438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-0,1438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-0,1438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-0,1438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Зона действия источника тепловой мощности, га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62,6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62,6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62,6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62,6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62,6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62,6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62,6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62,6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62,6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62,6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62,6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62,6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62,6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62,6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62,6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62,6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62,6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62,6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62,6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62,6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Плотность тепловой нагрузки, Гкал/ч/га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0,0463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0,0463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0,0463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0,0463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0,0463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0,0463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0,0463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0,0463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0,0463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0,0463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0,0463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0,0463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0,0463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0,0463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0,0463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0,0463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0,0463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0,0463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0,0463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0,0463</w:t>
            </w:r>
          </w:p>
        </w:tc>
      </w:tr>
      <w:tr w:rsidR="003F3669" w:rsidRPr="00FC4479" w:rsidTr="00FC4479">
        <w:trPr>
          <w:trHeight w:val="357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1,2900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1,2900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1,2900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1,2900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1,2900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1,2900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1,2900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1,2900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1,2900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1,2900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1,2900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1,2900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1,2900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1,2900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1,2900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1,2900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1,2900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1,2900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1,2900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1,2900</w:t>
            </w:r>
          </w:p>
        </w:tc>
      </w:tr>
      <w:tr w:rsidR="00A16C4E" w:rsidRPr="00FC4479" w:rsidTr="00FC4479">
        <w:trPr>
          <w:trHeight w:val="82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6C4E" w:rsidRPr="00FC4479" w:rsidRDefault="00A16C4E" w:rsidP="00A16C4E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Минимально допустимое значение тепловой нагрузки на коллекторах котельной при аварийном выводе самого мощного котла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  <w:lang w:eastAsia="ru-RU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2,3931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2,3931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2,3931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2,3931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2,8099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2,8002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2,8002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2,8002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2,8002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2,8002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2,8002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2,8002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2,8002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2,8002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2,8002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2,8002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2,8002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2,8002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2,8002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2,8002</w:t>
            </w:r>
          </w:p>
        </w:tc>
      </w:tr>
    </w:tbl>
    <w:p w:rsidR="0041189C" w:rsidRDefault="0041189C" w:rsidP="006D5740">
      <w:pPr>
        <w:spacing w:line="360" w:lineRule="auto"/>
        <w:ind w:firstLine="709"/>
        <w:jc w:val="both"/>
      </w:pPr>
    </w:p>
    <w:p w:rsidR="0041189C" w:rsidRPr="00C61ED9" w:rsidRDefault="0041189C" w:rsidP="0041189C">
      <w:pPr>
        <w:pStyle w:val="20"/>
      </w:pPr>
      <w:bookmarkStart w:id="106" w:name="_Toc212724170"/>
      <w:r>
        <w:t xml:space="preserve">1.4 </w:t>
      </w:r>
      <w:r w:rsidR="00125813">
        <w:t>Баланс тепловой мощности и тепловой нагрузки</w:t>
      </w:r>
      <w:r w:rsidRPr="00C61ED9">
        <w:t xml:space="preserve"> в зонах </w:t>
      </w:r>
      <w:r>
        <w:t>деятельности ЕТО</w:t>
      </w:r>
      <w:r w:rsidRPr="00C61ED9">
        <w:t xml:space="preserve"> </w:t>
      </w:r>
      <w:r w:rsidRPr="0041189C">
        <w:t>ОАО «ТВЗ</w:t>
      </w:r>
      <w:r>
        <w:t>»</w:t>
      </w:r>
      <w:bookmarkEnd w:id="106"/>
    </w:p>
    <w:p w:rsidR="0041189C" w:rsidRPr="00C61ED9" w:rsidRDefault="0041189C" w:rsidP="0041189C">
      <w:pPr>
        <w:spacing w:line="360" w:lineRule="auto"/>
        <w:ind w:firstLine="709"/>
        <w:jc w:val="both"/>
        <w:rPr>
          <w:rFonts w:eastAsia="Times New Roman" w:cs="Arial"/>
          <w:bCs/>
          <w:szCs w:val="26"/>
        </w:rPr>
      </w:pPr>
      <w:r w:rsidRPr="00C61ED9">
        <w:rPr>
          <w:rFonts w:eastAsia="Times New Roman" w:cs="Arial"/>
          <w:bCs/>
          <w:szCs w:val="26"/>
        </w:rPr>
        <w:t xml:space="preserve">Перспективный </w:t>
      </w:r>
      <w:r w:rsidR="00125813">
        <w:rPr>
          <w:rFonts w:eastAsia="Times New Roman" w:cs="Arial"/>
          <w:bCs/>
          <w:szCs w:val="26"/>
        </w:rPr>
        <w:t>Баланс тепловой мощности и тепловой нагрузки</w:t>
      </w:r>
      <w:r w:rsidRPr="00C61ED9">
        <w:rPr>
          <w:rFonts w:eastAsia="Times New Roman" w:cs="Arial"/>
          <w:bCs/>
          <w:szCs w:val="26"/>
        </w:rPr>
        <w:t xml:space="preserve"> для котельн</w:t>
      </w:r>
      <w:r>
        <w:rPr>
          <w:rFonts w:eastAsia="Times New Roman" w:cs="Arial"/>
          <w:bCs/>
          <w:szCs w:val="26"/>
        </w:rPr>
        <w:t>ых в зонах деятельности ЕТО</w:t>
      </w:r>
      <w:r w:rsidRPr="00C61ED9">
        <w:rPr>
          <w:rFonts w:eastAsia="Times New Roman" w:cs="Arial"/>
          <w:bCs/>
          <w:szCs w:val="26"/>
        </w:rPr>
        <w:t xml:space="preserve"> </w:t>
      </w:r>
      <w:r w:rsidRPr="0041189C">
        <w:rPr>
          <w:rFonts w:eastAsia="Times New Roman" w:cs="Arial"/>
          <w:bCs/>
          <w:szCs w:val="26"/>
        </w:rPr>
        <w:t>ОАО «ТВЗ</w:t>
      </w:r>
      <w:r>
        <w:rPr>
          <w:rFonts w:eastAsia="Times New Roman" w:cs="Arial"/>
          <w:bCs/>
          <w:szCs w:val="26"/>
        </w:rPr>
        <w:t xml:space="preserve">» </w:t>
      </w:r>
      <w:r w:rsidRPr="00C61ED9">
        <w:rPr>
          <w:rFonts w:eastAsia="Times New Roman" w:cs="Arial"/>
          <w:bCs/>
          <w:szCs w:val="26"/>
        </w:rPr>
        <w:t>приведен в таблиц</w:t>
      </w:r>
      <w:r>
        <w:rPr>
          <w:rFonts w:eastAsia="Times New Roman" w:cs="Arial"/>
          <w:bCs/>
          <w:szCs w:val="26"/>
        </w:rPr>
        <w:t xml:space="preserve">е </w:t>
      </w:r>
      <w:r>
        <w:rPr>
          <w:rFonts w:eastAsia="Times New Roman" w:cs="Arial"/>
          <w:bCs/>
          <w:szCs w:val="26"/>
        </w:rPr>
        <w:fldChar w:fldCharType="begin"/>
      </w:r>
      <w:r>
        <w:rPr>
          <w:rFonts w:eastAsia="Times New Roman" w:cs="Arial"/>
          <w:bCs/>
          <w:szCs w:val="26"/>
        </w:rPr>
        <w:instrText xml:space="preserve"> REF _Ref101394311 \h  \* MERGEFORMAT </w:instrText>
      </w:r>
      <w:r>
        <w:rPr>
          <w:rFonts w:eastAsia="Times New Roman" w:cs="Arial"/>
          <w:bCs/>
          <w:szCs w:val="26"/>
        </w:rPr>
      </w:r>
      <w:r>
        <w:rPr>
          <w:rFonts w:eastAsia="Times New Roman" w:cs="Arial"/>
          <w:bCs/>
          <w:szCs w:val="26"/>
        </w:rPr>
        <w:fldChar w:fldCharType="separate"/>
      </w:r>
      <w:r w:rsidR="003032B9" w:rsidRPr="003032B9">
        <w:rPr>
          <w:vanish/>
        </w:rPr>
        <w:t xml:space="preserve">Таблица </w:t>
      </w:r>
      <w:r w:rsidR="003032B9">
        <w:rPr>
          <w:noProof/>
        </w:rPr>
        <w:t>1</w:t>
      </w:r>
      <w:r w:rsidR="003032B9">
        <w:t>.</w:t>
      </w:r>
      <w:r w:rsidR="003032B9">
        <w:rPr>
          <w:noProof/>
        </w:rPr>
        <w:t>32</w:t>
      </w:r>
      <w:r>
        <w:rPr>
          <w:rFonts w:eastAsia="Times New Roman" w:cs="Arial"/>
          <w:bCs/>
          <w:szCs w:val="26"/>
        </w:rPr>
        <w:fldChar w:fldCharType="end"/>
      </w:r>
      <w:r w:rsidRPr="00C61ED9">
        <w:rPr>
          <w:rFonts w:eastAsia="Times New Roman" w:cs="Arial"/>
          <w:bCs/>
          <w:szCs w:val="26"/>
        </w:rPr>
        <w:t>.</w:t>
      </w:r>
    </w:p>
    <w:p w:rsidR="0041189C" w:rsidRPr="00C61ED9" w:rsidRDefault="0041189C" w:rsidP="0041189C">
      <w:pPr>
        <w:pStyle w:val="affff4"/>
      </w:pPr>
      <w:bookmarkStart w:id="107" w:name="_Ref101394311"/>
      <w:bookmarkStart w:id="108" w:name="_Toc212724149"/>
      <w:r>
        <w:t xml:space="preserve">Таблица </w:t>
      </w:r>
      <w:fldSimple w:instr=" STYLEREF 1 \s ">
        <w:r w:rsidR="003032B9">
          <w:rPr>
            <w:noProof/>
          </w:rPr>
          <w:t>1</w:t>
        </w:r>
      </w:fldSimple>
      <w:r>
        <w:t>.</w:t>
      </w:r>
      <w:fldSimple w:instr=" SEQ Таблица \* ARABIC \s 1 ">
        <w:r w:rsidR="003032B9">
          <w:rPr>
            <w:noProof/>
          </w:rPr>
          <w:t>32</w:t>
        </w:r>
      </w:fldSimple>
      <w:bookmarkEnd w:id="107"/>
      <w:r>
        <w:t xml:space="preserve"> </w:t>
      </w:r>
      <w:r w:rsidRPr="00C61ED9">
        <w:t>– Перспективные балансы тепловой мощности и тепловой нагрузки для</w:t>
      </w:r>
      <w:r>
        <w:t xml:space="preserve"> котельной</w:t>
      </w:r>
      <w:r w:rsidR="00590C89">
        <w:t xml:space="preserve"> </w:t>
      </w:r>
      <w:r w:rsidR="00590C89" w:rsidRPr="0041189C">
        <w:rPr>
          <w:rFonts w:cs="Arial"/>
          <w:bCs/>
          <w:szCs w:val="26"/>
        </w:rPr>
        <w:t>ОАО «ТВЗ</w:t>
      </w:r>
      <w:r w:rsidR="00590C89">
        <w:rPr>
          <w:rFonts w:cs="Arial"/>
          <w:bCs/>
          <w:szCs w:val="26"/>
        </w:rPr>
        <w:t>»</w:t>
      </w:r>
      <w:r w:rsidRPr="00C61ED9">
        <w:t>, Гкал/ч</w:t>
      </w:r>
      <w:bookmarkEnd w:id="108"/>
    </w:p>
    <w:tbl>
      <w:tblPr>
        <w:tblW w:w="21967" w:type="dxa"/>
        <w:tblLayout w:type="fixed"/>
        <w:tblLook w:val="04A0" w:firstRow="1" w:lastRow="0" w:firstColumn="1" w:lastColumn="0" w:noHBand="0" w:noVBand="1"/>
      </w:tblPr>
      <w:tblGrid>
        <w:gridCol w:w="3681"/>
        <w:gridCol w:w="914"/>
        <w:gridCol w:w="914"/>
        <w:gridCol w:w="914"/>
        <w:gridCol w:w="915"/>
        <w:gridCol w:w="914"/>
        <w:gridCol w:w="914"/>
        <w:gridCol w:w="915"/>
        <w:gridCol w:w="914"/>
        <w:gridCol w:w="914"/>
        <w:gridCol w:w="915"/>
        <w:gridCol w:w="914"/>
        <w:gridCol w:w="914"/>
        <w:gridCol w:w="914"/>
        <w:gridCol w:w="915"/>
        <w:gridCol w:w="914"/>
        <w:gridCol w:w="914"/>
        <w:gridCol w:w="915"/>
        <w:gridCol w:w="914"/>
        <w:gridCol w:w="914"/>
        <w:gridCol w:w="915"/>
      </w:tblGrid>
      <w:tr w:rsidR="00FC4479" w:rsidRPr="00FC4479" w:rsidTr="00FC4479">
        <w:trPr>
          <w:trHeight w:val="471"/>
          <w:tblHeader/>
        </w:trPr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Наименование показателя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2020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2021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2023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2024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2025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2026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2027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2028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2029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2030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2031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2032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2033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2034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2035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2036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2037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2038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2039</w:t>
            </w:r>
          </w:p>
        </w:tc>
      </w:tr>
      <w:tr w:rsidR="003F3669" w:rsidRPr="00FC4479" w:rsidTr="00FC4479">
        <w:trPr>
          <w:trHeight w:val="40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Установленная тепловая мощность на конец периода, в том числе: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  <w:lang w:eastAsia="ru-RU"/>
              </w:rPr>
            </w:pPr>
            <w:r w:rsidRPr="003F3669">
              <w:rPr>
                <w:color w:val="000000"/>
                <w:sz w:val="16"/>
                <w:szCs w:val="16"/>
              </w:rPr>
              <w:t>200,0000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200,0000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200,0000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200,0000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200,0000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200,0000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200,0000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200,0000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200,0000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200,0000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200,0000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200,0000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200,0000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200,0000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200,0000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200,0000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200,0000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200,0000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200,0000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200,0000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lastRenderedPageBreak/>
              <w:t>- в паре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 в горячей воде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200,0000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200,0000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200,0000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200,0000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200,0000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200,0000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200,0000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200,0000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200,0000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200,0000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200,0000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200,0000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200,0000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200,0000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200,0000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200,0000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200,0000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200,0000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200,0000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200,0000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Ограничения тепловой мощности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Располагаемая тепловая мощность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200,0000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200,0000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200,0000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200,0000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200,0000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200,0000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200,0000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200,0000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200,0000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200,0000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200,0000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200,0000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200,0000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200,0000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200,0000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200,0000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200,0000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200,0000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200,0000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200,0000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Затраты тепла на собственные нужды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4,0000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3,0000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Тепловая мощность нетто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196,0000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196,0000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196,0000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196,0000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197,0000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197,0000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197,0000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197,0000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197,0000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197,0000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197,0000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197,0000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197,0000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197,0000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197,0000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197,0000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197,0000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197,0000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197,0000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197,0000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Потери в тепловых сетях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2,0000</w:t>
            </w:r>
          </w:p>
        </w:tc>
      </w:tr>
      <w:tr w:rsidR="003F3669" w:rsidRPr="00FC4479" w:rsidTr="00FC4479">
        <w:trPr>
          <w:trHeight w:val="315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Присоединенная договорная тепловая нагрузка в горячей воде, в т.ч.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29,8820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29,8820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29,8820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29,8820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29,8820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29,8820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29,8820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29,8820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29,8820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29,8820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29,8820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29,8820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29,8820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29,8820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29,8820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29,8820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29,8820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29,8820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29,8820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29,8820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29,8820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29,8820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29,8820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29,8820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29,8820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29,8820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29,8820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29,8820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29,8820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29,8820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29,8820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29,8820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29,8820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29,8820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29,8820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29,8820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29,8820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29,8820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29,8820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29,8820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горячее водоснабжение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</w:tr>
      <w:tr w:rsidR="003F3669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Резерв/дефицит тепловой мощности (по договорной нагрузке)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164,1180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164,1180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164,1180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164,1180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165,1180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165,1180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165,1180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165,1180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165,1180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165,1180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165,1180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165,1180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165,1180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165,1180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165,1180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165,1180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165,1180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165,1180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165,1180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165,1180</w:t>
            </w:r>
          </w:p>
        </w:tc>
      </w:tr>
      <w:tr w:rsidR="003F3669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Присоединенная расчетная тепловая нагрузка в горячей воде, в т.ч.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29,8820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29,8820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29,8820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29,8820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29,8820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29,8820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29,8820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29,8820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29,8820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29,8820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29,8820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29,8820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29,8820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29,8820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29,8820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29,8820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29,8820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29,8820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29,8820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29,8820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29,8820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29,8820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29,8820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29,8820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29,8820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29,8820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29,8820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29,8820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29,8820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29,8820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29,8820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29,8820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29,8820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29,8820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29,8820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29,8820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29,8820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29,8820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29,8820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29,8820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горячее водоснабжение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</w:tr>
      <w:tr w:rsidR="003F3669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Резерв/дефицит тепловой мощности (по расчетной нагрузке)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164,1180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164,1180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164,1180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164,1180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165,1180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165,1180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165,1180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165,1180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165,1180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165,1180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165,1180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165,1180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165,1180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165,1180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165,1180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165,1180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165,1180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165,1180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165,1180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165,1180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Зона действия источника тепловой мощности, га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34,2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34,2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34,2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34,2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34,2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34,2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34,2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34,2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34,2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34,2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34,2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34,2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34,2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34,2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34,2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34,2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34,2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34,2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34,2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34,2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Плотность тепловой нагрузки, Гкал/ч/га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0,8738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0,8738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0,8738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0,8738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0,8738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0,8738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0,8738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0,8738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0,8738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0,8738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0,8738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0,8738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0,8738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0,8738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0,8738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0,8738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0,8738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0,8738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0,8738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0,8738</w:t>
            </w:r>
          </w:p>
        </w:tc>
      </w:tr>
      <w:tr w:rsidR="003F3669" w:rsidRPr="00FC4479" w:rsidTr="00FC4479">
        <w:trPr>
          <w:trHeight w:val="357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н/д</w:t>
            </w:r>
          </w:p>
        </w:tc>
      </w:tr>
      <w:tr w:rsidR="00A16C4E" w:rsidRPr="00FC4479" w:rsidTr="00FC4479">
        <w:trPr>
          <w:trHeight w:val="82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6C4E" w:rsidRPr="00FC4479" w:rsidRDefault="00A16C4E" w:rsidP="00A16C4E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Минимально допустимое значение тепловой нагрузки на коллекторах котельной при аварийном выводе самого мощного котла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  <w:lang w:eastAsia="ru-RU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30,8944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30,8944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30,8944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30,8944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30,0334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29,9288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29,9288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29,9288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29,9288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29,9288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29,9288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29,9288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29,9288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29,9288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29,9288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29,9288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29,9288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29,9288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29,9288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29,9288</w:t>
            </w:r>
          </w:p>
        </w:tc>
      </w:tr>
    </w:tbl>
    <w:p w:rsidR="0041189C" w:rsidRDefault="0041189C" w:rsidP="006D5740">
      <w:pPr>
        <w:spacing w:line="360" w:lineRule="auto"/>
        <w:ind w:firstLine="709"/>
        <w:jc w:val="both"/>
      </w:pPr>
    </w:p>
    <w:p w:rsidR="0041189C" w:rsidRPr="0041189C" w:rsidRDefault="0041189C" w:rsidP="0041189C">
      <w:pPr>
        <w:pStyle w:val="20"/>
      </w:pPr>
      <w:bookmarkStart w:id="109" w:name="_Toc212724171"/>
      <w:r>
        <w:t xml:space="preserve">1.5 </w:t>
      </w:r>
      <w:r w:rsidR="00125813">
        <w:t>Баланс тепловой мощности и тепловой нагрузки</w:t>
      </w:r>
      <w:r w:rsidRPr="00C61ED9">
        <w:t xml:space="preserve"> в зонах </w:t>
      </w:r>
      <w:r>
        <w:t>деятельности ЕТО</w:t>
      </w:r>
      <w:r w:rsidRPr="00C61ED9">
        <w:t xml:space="preserve"> </w:t>
      </w:r>
      <w:r w:rsidRPr="0041189C">
        <w:t>ОАО «Центросвармаш»</w:t>
      </w:r>
      <w:bookmarkEnd w:id="109"/>
    </w:p>
    <w:p w:rsidR="0041189C" w:rsidRPr="00C61ED9" w:rsidRDefault="0041189C" w:rsidP="0041189C">
      <w:pPr>
        <w:spacing w:line="360" w:lineRule="auto"/>
        <w:ind w:firstLine="709"/>
        <w:jc w:val="both"/>
        <w:rPr>
          <w:rFonts w:eastAsia="Times New Roman" w:cs="Arial"/>
          <w:bCs/>
          <w:szCs w:val="26"/>
        </w:rPr>
      </w:pPr>
      <w:r w:rsidRPr="00C61ED9">
        <w:rPr>
          <w:rFonts w:eastAsia="Times New Roman" w:cs="Arial"/>
          <w:bCs/>
          <w:szCs w:val="26"/>
        </w:rPr>
        <w:t xml:space="preserve">Перспективный </w:t>
      </w:r>
      <w:r w:rsidR="00125813">
        <w:rPr>
          <w:rFonts w:eastAsia="Times New Roman" w:cs="Arial"/>
          <w:bCs/>
          <w:szCs w:val="26"/>
        </w:rPr>
        <w:t>Баланс тепловой мощности и тепловой нагрузки</w:t>
      </w:r>
      <w:r w:rsidRPr="00C61ED9">
        <w:rPr>
          <w:rFonts w:eastAsia="Times New Roman" w:cs="Arial"/>
          <w:bCs/>
          <w:szCs w:val="26"/>
        </w:rPr>
        <w:t xml:space="preserve"> для котельн</w:t>
      </w:r>
      <w:r>
        <w:rPr>
          <w:rFonts w:eastAsia="Times New Roman" w:cs="Arial"/>
          <w:bCs/>
          <w:szCs w:val="26"/>
        </w:rPr>
        <w:t xml:space="preserve">ых в зонах деятельности </w:t>
      </w:r>
      <w:r w:rsidRPr="0041189C">
        <w:rPr>
          <w:rFonts w:eastAsia="Times New Roman" w:cs="Arial"/>
          <w:bCs/>
          <w:szCs w:val="26"/>
        </w:rPr>
        <w:t xml:space="preserve">ОАО «Центросвармаш» </w:t>
      </w:r>
      <w:r w:rsidRPr="00C61ED9">
        <w:rPr>
          <w:rFonts w:eastAsia="Times New Roman" w:cs="Arial"/>
          <w:bCs/>
          <w:szCs w:val="26"/>
        </w:rPr>
        <w:t>приведен в таблиц</w:t>
      </w:r>
      <w:r>
        <w:rPr>
          <w:rFonts w:eastAsia="Times New Roman" w:cs="Arial"/>
          <w:bCs/>
          <w:szCs w:val="26"/>
        </w:rPr>
        <w:t xml:space="preserve">е </w:t>
      </w:r>
      <w:r>
        <w:rPr>
          <w:rFonts w:eastAsia="Times New Roman" w:cs="Arial"/>
          <w:bCs/>
          <w:szCs w:val="26"/>
        </w:rPr>
        <w:fldChar w:fldCharType="begin"/>
      </w:r>
      <w:r>
        <w:rPr>
          <w:rFonts w:eastAsia="Times New Roman" w:cs="Arial"/>
          <w:bCs/>
          <w:szCs w:val="26"/>
        </w:rPr>
        <w:instrText xml:space="preserve"> REF _Ref101394323 \h  \* MERGEFORMAT </w:instrText>
      </w:r>
      <w:r>
        <w:rPr>
          <w:rFonts w:eastAsia="Times New Roman" w:cs="Arial"/>
          <w:bCs/>
          <w:szCs w:val="26"/>
        </w:rPr>
      </w:r>
      <w:r>
        <w:rPr>
          <w:rFonts w:eastAsia="Times New Roman" w:cs="Arial"/>
          <w:bCs/>
          <w:szCs w:val="26"/>
        </w:rPr>
        <w:fldChar w:fldCharType="separate"/>
      </w:r>
      <w:r w:rsidR="003032B9" w:rsidRPr="003032B9">
        <w:rPr>
          <w:vanish/>
        </w:rPr>
        <w:t xml:space="preserve">Таблица </w:t>
      </w:r>
      <w:r w:rsidR="003032B9">
        <w:rPr>
          <w:noProof/>
        </w:rPr>
        <w:t>1</w:t>
      </w:r>
      <w:r w:rsidR="003032B9">
        <w:t>.</w:t>
      </w:r>
      <w:r w:rsidR="003032B9">
        <w:rPr>
          <w:noProof/>
        </w:rPr>
        <w:t>33</w:t>
      </w:r>
      <w:r>
        <w:rPr>
          <w:rFonts w:eastAsia="Times New Roman" w:cs="Arial"/>
          <w:bCs/>
          <w:szCs w:val="26"/>
        </w:rPr>
        <w:fldChar w:fldCharType="end"/>
      </w:r>
      <w:r w:rsidRPr="00C61ED9">
        <w:rPr>
          <w:rFonts w:eastAsia="Times New Roman" w:cs="Arial"/>
          <w:bCs/>
          <w:szCs w:val="26"/>
        </w:rPr>
        <w:t>.</w:t>
      </w:r>
    </w:p>
    <w:p w:rsidR="0041189C" w:rsidRPr="00C61ED9" w:rsidRDefault="0041189C" w:rsidP="0041189C">
      <w:pPr>
        <w:pStyle w:val="affff4"/>
      </w:pPr>
      <w:bookmarkStart w:id="110" w:name="_Ref101394323"/>
      <w:bookmarkStart w:id="111" w:name="_Toc212724150"/>
      <w:r>
        <w:t xml:space="preserve">Таблица </w:t>
      </w:r>
      <w:fldSimple w:instr=" STYLEREF 1 \s ">
        <w:r w:rsidR="003032B9">
          <w:rPr>
            <w:noProof/>
          </w:rPr>
          <w:t>1</w:t>
        </w:r>
      </w:fldSimple>
      <w:r>
        <w:t>.</w:t>
      </w:r>
      <w:fldSimple w:instr=" SEQ Таблица \* ARABIC \s 1 ">
        <w:r w:rsidR="003032B9">
          <w:rPr>
            <w:noProof/>
          </w:rPr>
          <w:t>33</w:t>
        </w:r>
      </w:fldSimple>
      <w:bookmarkEnd w:id="110"/>
      <w:r>
        <w:t xml:space="preserve"> </w:t>
      </w:r>
      <w:r w:rsidRPr="00C61ED9">
        <w:t>– Перспективные балансы тепловой мощности и тепловой нагрузки для</w:t>
      </w:r>
      <w:r>
        <w:t xml:space="preserve"> котельной </w:t>
      </w:r>
      <w:r w:rsidRPr="0041189C">
        <w:t>ОАО «Центросвармаш»,</w:t>
      </w:r>
      <w:r w:rsidRPr="00C61ED9">
        <w:t xml:space="preserve"> Гкал/ч</w:t>
      </w:r>
      <w:bookmarkEnd w:id="111"/>
    </w:p>
    <w:tbl>
      <w:tblPr>
        <w:tblW w:w="21967" w:type="dxa"/>
        <w:tblLayout w:type="fixed"/>
        <w:tblLook w:val="04A0" w:firstRow="1" w:lastRow="0" w:firstColumn="1" w:lastColumn="0" w:noHBand="0" w:noVBand="1"/>
      </w:tblPr>
      <w:tblGrid>
        <w:gridCol w:w="3681"/>
        <w:gridCol w:w="914"/>
        <w:gridCol w:w="914"/>
        <w:gridCol w:w="914"/>
        <w:gridCol w:w="915"/>
        <w:gridCol w:w="914"/>
        <w:gridCol w:w="914"/>
        <w:gridCol w:w="915"/>
        <w:gridCol w:w="914"/>
        <w:gridCol w:w="914"/>
        <w:gridCol w:w="915"/>
        <w:gridCol w:w="914"/>
        <w:gridCol w:w="914"/>
        <w:gridCol w:w="914"/>
        <w:gridCol w:w="915"/>
        <w:gridCol w:w="914"/>
        <w:gridCol w:w="914"/>
        <w:gridCol w:w="915"/>
        <w:gridCol w:w="914"/>
        <w:gridCol w:w="914"/>
        <w:gridCol w:w="915"/>
      </w:tblGrid>
      <w:tr w:rsidR="00FC4479" w:rsidRPr="00FC4479" w:rsidTr="00FC4479">
        <w:trPr>
          <w:trHeight w:val="471"/>
          <w:tblHeader/>
        </w:trPr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Наименование показателя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2020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2021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2023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2024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2025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2026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2027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2028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2029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2030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2031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2032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2033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2034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2035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2036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2037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2038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2039</w:t>
            </w:r>
          </w:p>
        </w:tc>
      </w:tr>
      <w:tr w:rsidR="003F3669" w:rsidRPr="00FC4479" w:rsidTr="00FC4479">
        <w:trPr>
          <w:trHeight w:val="40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Установленная тепловая мощность на конец периода, в том числе: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  <w:lang w:eastAsia="ru-RU"/>
              </w:rPr>
            </w:pPr>
            <w:r w:rsidRPr="003F3669">
              <w:rPr>
                <w:rFonts w:cs="Arial"/>
                <w:sz w:val="16"/>
                <w:szCs w:val="16"/>
              </w:rPr>
              <w:t>44,0000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44,0000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44,0000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44,0000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44,0000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44,0000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44,0000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44,0000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44,0000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44,0000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44,0000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44,0000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44,0000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44,0000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44,0000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44,0000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44,0000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44,0000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44,0000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44,0000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 в паре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0,0000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 в горячей воде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44,0000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44,0000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44,0000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44,0000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44,0000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44,0000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44,0000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44,0000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44,0000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44,0000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44,0000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44,0000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44,0000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44,0000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44,0000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44,0000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44,0000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44,0000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44,0000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44,0000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Ограничения тепловой мощности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0,0000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Располагаемая тепловая мощность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44,0000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44,0000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44,0000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44,0000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44,0000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44,0000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44,0000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44,0000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44,0000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44,0000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44,0000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44,0000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44,0000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44,0000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44,0000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44,0000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44,0000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44,0000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44,0000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44,0000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Затраты тепла на собственные нужды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1,0000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1,0000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1,0000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1,0000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0,6600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0,6600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0,6600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0,6600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0,6600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0,6600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0,6600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0,6600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0,6600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0,6600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0,6600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0,6600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0,6600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0,6600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0,6600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0,6600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Тепловая мощность нетто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43,0000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43,0000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43,0000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43,0000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43,3400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43,3400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43,3400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43,3400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43,3400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43,3400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43,3400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43,3400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43,3400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43,3400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43,3400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43,3400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43,3400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43,3400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43,3400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43,3400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Потери в тепловых сетях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3,2622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3,2622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3,2622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3,2622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3,2622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3,2622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3,2622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3,2622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3,2622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3,2622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3,2622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3,2622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3,2622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3,2622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3,2622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3,2622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3,2622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3,2622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3,2622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3,2622</w:t>
            </w:r>
          </w:p>
        </w:tc>
      </w:tr>
      <w:tr w:rsidR="003F3669" w:rsidRPr="00FC4479" w:rsidTr="00FC4479">
        <w:trPr>
          <w:trHeight w:val="315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Присоединенная договорная тепловая нагрузка в горячей воде, в т.ч.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горячее водоснабжение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</w:tr>
      <w:tr w:rsidR="003F3669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lastRenderedPageBreak/>
              <w:t>Резерв/дефицит тепловой мощности (по договорной нагрузке)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</w:tr>
      <w:tr w:rsidR="003F3669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Присоединенная расчетная тепловая нагрузка в горячей воде, в т.ч.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горячее водоснабжение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</w:tr>
      <w:tr w:rsidR="003F3669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Резерв/дефицит тепловой мощности (по расчетной нагрузке)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Зона действия источника тепловой мощности, га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Плотность тепловой нагрузки, Гкал/ч/га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</w:tr>
      <w:tr w:rsidR="003F3669" w:rsidRPr="00FC4479" w:rsidTr="00FC4479">
        <w:trPr>
          <w:trHeight w:val="357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</w:tr>
      <w:tr w:rsidR="003F3669" w:rsidRPr="00FC4479" w:rsidTr="00FC4479">
        <w:trPr>
          <w:trHeight w:val="82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Минимально допустимое значение тепловой нагрузки на коллекторах котельной при аварийном выводе самого мощного котла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F3669">
              <w:rPr>
                <w:rFonts w:cs="Arial"/>
                <w:sz w:val="16"/>
                <w:szCs w:val="16"/>
              </w:rPr>
              <w:t>н/д</w:t>
            </w:r>
          </w:p>
        </w:tc>
      </w:tr>
    </w:tbl>
    <w:p w:rsidR="0041189C" w:rsidRDefault="0041189C" w:rsidP="006D5740">
      <w:pPr>
        <w:spacing w:line="360" w:lineRule="auto"/>
        <w:ind w:firstLine="709"/>
        <w:jc w:val="both"/>
      </w:pPr>
    </w:p>
    <w:p w:rsidR="0041189C" w:rsidRPr="0041189C" w:rsidRDefault="0041189C" w:rsidP="0041189C">
      <w:pPr>
        <w:pStyle w:val="20"/>
      </w:pPr>
      <w:bookmarkStart w:id="112" w:name="_Toc212724172"/>
      <w:r>
        <w:t xml:space="preserve">1.6 </w:t>
      </w:r>
      <w:r w:rsidR="00125813">
        <w:t>Баланс тепловой мощности и тепловой нагрузки</w:t>
      </w:r>
      <w:r w:rsidRPr="00C61ED9">
        <w:t xml:space="preserve"> в зонах </w:t>
      </w:r>
      <w:r>
        <w:t>деятельности ЕТО</w:t>
      </w:r>
      <w:r w:rsidRPr="00C61ED9">
        <w:t xml:space="preserve"> </w:t>
      </w:r>
      <w:r w:rsidRPr="0041189C">
        <w:t>ВЧД-14 ДТВС ОАО "РЖД"</w:t>
      </w:r>
      <w:bookmarkEnd w:id="112"/>
    </w:p>
    <w:p w:rsidR="0041189C" w:rsidRPr="00C61ED9" w:rsidRDefault="0041189C" w:rsidP="0041189C">
      <w:pPr>
        <w:spacing w:line="360" w:lineRule="auto"/>
        <w:ind w:firstLine="709"/>
        <w:jc w:val="both"/>
        <w:rPr>
          <w:rFonts w:eastAsia="Times New Roman" w:cs="Arial"/>
          <w:bCs/>
          <w:szCs w:val="26"/>
        </w:rPr>
      </w:pPr>
      <w:r w:rsidRPr="00C61ED9">
        <w:rPr>
          <w:rFonts w:eastAsia="Times New Roman" w:cs="Arial"/>
          <w:bCs/>
          <w:szCs w:val="26"/>
        </w:rPr>
        <w:t xml:space="preserve">Перспективный </w:t>
      </w:r>
      <w:r w:rsidR="00125813">
        <w:rPr>
          <w:rFonts w:eastAsia="Times New Roman" w:cs="Arial"/>
          <w:bCs/>
          <w:szCs w:val="26"/>
        </w:rPr>
        <w:t>Баланс тепловой мощности и тепловой нагрузки</w:t>
      </w:r>
      <w:r w:rsidRPr="00C61ED9">
        <w:rPr>
          <w:rFonts w:eastAsia="Times New Roman" w:cs="Arial"/>
          <w:bCs/>
          <w:szCs w:val="26"/>
        </w:rPr>
        <w:t xml:space="preserve"> для котельн</w:t>
      </w:r>
      <w:r>
        <w:rPr>
          <w:rFonts w:eastAsia="Times New Roman" w:cs="Arial"/>
          <w:bCs/>
          <w:szCs w:val="26"/>
        </w:rPr>
        <w:t>ых в зонах деятельности ЕТО</w:t>
      </w:r>
      <w:r w:rsidRPr="00C61ED9">
        <w:rPr>
          <w:rFonts w:eastAsia="Times New Roman" w:cs="Arial"/>
          <w:bCs/>
          <w:szCs w:val="26"/>
        </w:rPr>
        <w:t xml:space="preserve"> </w:t>
      </w:r>
      <w:r w:rsidRPr="0041189C">
        <w:rPr>
          <w:rFonts w:eastAsia="Times New Roman" w:cs="Arial"/>
          <w:bCs/>
          <w:szCs w:val="26"/>
        </w:rPr>
        <w:t xml:space="preserve">ВЧД-14 ДТВС ОАО "РЖД" </w:t>
      </w:r>
      <w:r w:rsidRPr="00C61ED9">
        <w:rPr>
          <w:rFonts w:eastAsia="Times New Roman" w:cs="Arial"/>
          <w:bCs/>
          <w:szCs w:val="26"/>
        </w:rPr>
        <w:t>приведен в таблиц</w:t>
      </w:r>
      <w:r>
        <w:rPr>
          <w:rFonts w:eastAsia="Times New Roman" w:cs="Arial"/>
          <w:bCs/>
          <w:szCs w:val="26"/>
        </w:rPr>
        <w:t xml:space="preserve">е </w:t>
      </w:r>
      <w:r>
        <w:rPr>
          <w:rFonts w:eastAsia="Times New Roman" w:cs="Arial"/>
          <w:bCs/>
          <w:szCs w:val="26"/>
        </w:rPr>
        <w:fldChar w:fldCharType="begin"/>
      </w:r>
      <w:r>
        <w:rPr>
          <w:rFonts w:eastAsia="Times New Roman" w:cs="Arial"/>
          <w:bCs/>
          <w:szCs w:val="26"/>
        </w:rPr>
        <w:instrText xml:space="preserve"> REF _Ref101394393 \h  \* MERGEFORMAT </w:instrText>
      </w:r>
      <w:r>
        <w:rPr>
          <w:rFonts w:eastAsia="Times New Roman" w:cs="Arial"/>
          <w:bCs/>
          <w:szCs w:val="26"/>
        </w:rPr>
      </w:r>
      <w:r>
        <w:rPr>
          <w:rFonts w:eastAsia="Times New Roman" w:cs="Arial"/>
          <w:bCs/>
          <w:szCs w:val="26"/>
        </w:rPr>
        <w:fldChar w:fldCharType="separate"/>
      </w:r>
      <w:r w:rsidR="003032B9" w:rsidRPr="003032B9">
        <w:rPr>
          <w:vanish/>
        </w:rPr>
        <w:t xml:space="preserve">Таблица </w:t>
      </w:r>
      <w:r w:rsidR="003032B9">
        <w:rPr>
          <w:noProof/>
        </w:rPr>
        <w:t>1</w:t>
      </w:r>
      <w:r w:rsidR="003032B9">
        <w:t>.</w:t>
      </w:r>
      <w:r w:rsidR="003032B9">
        <w:rPr>
          <w:noProof/>
        </w:rPr>
        <w:t>34</w:t>
      </w:r>
      <w:r>
        <w:rPr>
          <w:rFonts w:eastAsia="Times New Roman" w:cs="Arial"/>
          <w:bCs/>
          <w:szCs w:val="26"/>
        </w:rPr>
        <w:fldChar w:fldCharType="end"/>
      </w:r>
      <w:r w:rsidRPr="00C61ED9">
        <w:rPr>
          <w:rFonts w:eastAsia="Times New Roman" w:cs="Arial"/>
          <w:bCs/>
          <w:szCs w:val="26"/>
        </w:rPr>
        <w:t>.</w:t>
      </w:r>
    </w:p>
    <w:p w:rsidR="0041189C" w:rsidRPr="00C61ED9" w:rsidRDefault="0041189C" w:rsidP="0041189C">
      <w:pPr>
        <w:pStyle w:val="affff4"/>
      </w:pPr>
      <w:bookmarkStart w:id="113" w:name="_Ref101394393"/>
      <w:bookmarkStart w:id="114" w:name="_Toc212724151"/>
      <w:r>
        <w:t xml:space="preserve">Таблица </w:t>
      </w:r>
      <w:fldSimple w:instr=" STYLEREF 1 \s ">
        <w:r w:rsidR="003032B9">
          <w:rPr>
            <w:noProof/>
          </w:rPr>
          <w:t>1</w:t>
        </w:r>
      </w:fldSimple>
      <w:r>
        <w:t>.</w:t>
      </w:r>
      <w:fldSimple w:instr=" SEQ Таблица \* ARABIC \s 1 ">
        <w:r w:rsidR="003032B9">
          <w:rPr>
            <w:noProof/>
          </w:rPr>
          <w:t>34</w:t>
        </w:r>
      </w:fldSimple>
      <w:bookmarkEnd w:id="113"/>
      <w:r>
        <w:t xml:space="preserve"> </w:t>
      </w:r>
      <w:r w:rsidRPr="00C61ED9">
        <w:t>– Перспективные балансы тепловой мощности и тепловой нагрузки для</w:t>
      </w:r>
      <w:r>
        <w:t xml:space="preserve"> котельной </w:t>
      </w:r>
      <w:r>
        <w:rPr>
          <w:rFonts w:cs="Arial"/>
          <w:bCs/>
          <w:szCs w:val="26"/>
        </w:rPr>
        <w:t>ЕТО</w:t>
      </w:r>
      <w:r w:rsidRPr="00C61ED9">
        <w:rPr>
          <w:rFonts w:cs="Arial"/>
          <w:bCs/>
          <w:szCs w:val="26"/>
        </w:rPr>
        <w:t xml:space="preserve"> </w:t>
      </w:r>
      <w:r w:rsidRPr="0041189C">
        <w:rPr>
          <w:rFonts w:cs="Arial"/>
          <w:bCs/>
          <w:szCs w:val="26"/>
        </w:rPr>
        <w:t>ВЧД-14 ДТВС ОАО "РЖД"</w:t>
      </w:r>
      <w:r w:rsidRPr="00C61ED9">
        <w:t>, Гкал/ч</w:t>
      </w:r>
      <w:bookmarkEnd w:id="114"/>
    </w:p>
    <w:tbl>
      <w:tblPr>
        <w:tblW w:w="21967" w:type="dxa"/>
        <w:tblLayout w:type="fixed"/>
        <w:tblLook w:val="04A0" w:firstRow="1" w:lastRow="0" w:firstColumn="1" w:lastColumn="0" w:noHBand="0" w:noVBand="1"/>
      </w:tblPr>
      <w:tblGrid>
        <w:gridCol w:w="3681"/>
        <w:gridCol w:w="914"/>
        <w:gridCol w:w="914"/>
        <w:gridCol w:w="914"/>
        <w:gridCol w:w="915"/>
        <w:gridCol w:w="914"/>
        <w:gridCol w:w="914"/>
        <w:gridCol w:w="915"/>
        <w:gridCol w:w="914"/>
        <w:gridCol w:w="914"/>
        <w:gridCol w:w="915"/>
        <w:gridCol w:w="914"/>
        <w:gridCol w:w="914"/>
        <w:gridCol w:w="914"/>
        <w:gridCol w:w="915"/>
        <w:gridCol w:w="914"/>
        <w:gridCol w:w="914"/>
        <w:gridCol w:w="915"/>
        <w:gridCol w:w="914"/>
        <w:gridCol w:w="914"/>
        <w:gridCol w:w="915"/>
      </w:tblGrid>
      <w:tr w:rsidR="00FC4479" w:rsidRPr="00FC4479" w:rsidTr="00FC4479">
        <w:trPr>
          <w:trHeight w:val="471"/>
          <w:tblHeader/>
        </w:trPr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Наименование показателя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2020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2021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2023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2024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2025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2026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2027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2028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2029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2030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2031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2032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2033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2034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2035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2036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2037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2038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2039</w:t>
            </w:r>
          </w:p>
        </w:tc>
      </w:tr>
      <w:tr w:rsidR="003F3669" w:rsidRPr="00FC4479" w:rsidTr="00FC4479">
        <w:trPr>
          <w:trHeight w:val="40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Установленная тепловая мощность на конец периода, в том числе: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  <w:lang w:eastAsia="ru-RU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6,5800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6,5800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6,5800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6,5800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6,5800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6,5800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6,5800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6,5800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6,5800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6,5800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6,5800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6,5800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6,5800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6,5800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6,5800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6,5800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6,5800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6,5800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6,5800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6,5800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 в паре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 в горячей воде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6,5800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6,5800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6,5800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6,5800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6,5800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6,5800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6,5800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6,5800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6,5800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6,5800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6,5800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6,5800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6,5800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6,5800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6,5800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6,5800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6,5800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6,5800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6,5800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6,5800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Ограничения тепловой мощности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Располагаемая тепловая мощность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6,5800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6,5800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6,5800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6,5800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6,5800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6,5800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6,5800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6,5800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6,5800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6,5800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6,5800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6,5800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6,5800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6,5800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6,5800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6,5800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6,5800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6,5800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6,5800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6,5800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Затраты тепла на собственные нужды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0,0900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0,0987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0,0987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0,0987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0,0987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0,0987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0,0987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0,0987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0,0987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0,0987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0,0987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0,0987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0,0987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0,0987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0,0987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0,0987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0,0987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Тепловая мощность нетто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6,4900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6,4900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6,4900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6,4900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6,4813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6,4813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6,4813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6,4813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6,4813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6,4813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6,4813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6,4813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6,4813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6,4813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6,4813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6,4813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6,4813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6,4813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6,4813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6,4813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Потери в тепловых сетях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0,1737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0,1737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0,1737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0,1737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0,0156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0,0156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0,0156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0,0156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0,0156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0,0156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0,0156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0,0156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0,0156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0,0156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0,0156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0,0156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0,0156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0,0156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0,0156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0,0156</w:t>
            </w:r>
          </w:p>
        </w:tc>
      </w:tr>
      <w:tr w:rsidR="003F3669" w:rsidRPr="00FC4479" w:rsidTr="00FC4479">
        <w:trPr>
          <w:trHeight w:val="315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Присоединенная договорная тепловая нагрузка в горячей воде, в т.ч.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3,3000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3,3000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3,3000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3,3000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6,1245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6,1398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6,1398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6,1398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6,1398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6,1398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6,1398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6,1398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6,1398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6,1398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6,1398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6,1398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6,1398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6,1398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6,1398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6,1398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3,3000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3,3000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3,3000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3,3000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5,8073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5,8208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5,8208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5,8208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5,8208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5,8208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5,8208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5,8208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5,8208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5,8208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5,8208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5,8208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5,8208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5,8208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5,8208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5,8208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горячее водоснабжение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0,3171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0,3190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0,3190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0,3190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0,3190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0,3190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0,3190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0,3190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0,3190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0,3190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0,3190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0,3190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0,3190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0,3190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0,3190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0,3190</w:t>
            </w:r>
          </w:p>
        </w:tc>
      </w:tr>
      <w:tr w:rsidR="003F3669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Резерв/дефицит тепловой мощности (по договорной нагрузке)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3,0163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3,0163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3,0163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3,0163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0,3412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0,3258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0,3258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0,3258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0,3258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0,3258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0,3258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0,3258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0,3258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0,3258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0,3258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0,3258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0,3258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0,3258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0,3258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0,3258</w:t>
            </w:r>
          </w:p>
        </w:tc>
      </w:tr>
      <w:tr w:rsidR="003F3669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Присоединенная расчетная тепловая нагрузка в горячей воде, в т.ч.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3,3000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3,3000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3,3000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3,3000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6,1245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6,1398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6,1398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6,1398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6,1398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6,1398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6,1398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6,1398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6,1398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6,1398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6,1398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6,1398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6,1398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6,1398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6,1398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6,1398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3,3000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3,3000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3,3000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3,3000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5,8073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5,8208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5,8208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5,8208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5,8208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5,8208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5,8208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5,8208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5,8208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5,8208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5,8208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5,8208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5,8208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5,8208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5,8208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5,8208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горячее водоснабжение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0,3171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0,3190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0,3190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0,3190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0,3190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0,3190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0,3190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0,3190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0,3190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0,3190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0,3190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0,3190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0,3190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0,3190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0,3190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0,3190</w:t>
            </w:r>
          </w:p>
        </w:tc>
      </w:tr>
      <w:tr w:rsidR="003F3669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Резерв/дефицит тепловой мощности (по расчетной нагрузке)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3,0163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3,0163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3,0163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3,0163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0,3412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0,3258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0,3258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0,3258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0,3258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0,3258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0,3258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0,3258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0,3258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0,3258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0,3258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0,3258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0,3258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0,3258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0,3258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0,3258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Зона действия источника тепловой мощности, га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15,4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15,4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15,4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15,4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15,4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15,4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15,4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15,4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15,4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15,4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15,4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15,4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15,4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15,4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15,4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15,4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15,4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15,4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15,4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15,4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Плотность тепловой нагрузки, Гкал/ч/га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0,2144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0,2144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0,2144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0,2144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0,3978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0,3988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0,3988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0,3988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0,3988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0,3988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0,3988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0,3988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0,3988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0,3988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0,3988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0,3988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0,3988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0,3988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0,3988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0,3988</w:t>
            </w:r>
          </w:p>
        </w:tc>
      </w:tr>
      <w:tr w:rsidR="003F3669" w:rsidRPr="00FC4479" w:rsidTr="00FC4479">
        <w:trPr>
          <w:trHeight w:val="357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</w:tr>
      <w:tr w:rsidR="00A16C4E" w:rsidRPr="00FC4479" w:rsidTr="00FC4479">
        <w:trPr>
          <w:trHeight w:val="82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6C4E" w:rsidRPr="00FC4479" w:rsidRDefault="00A16C4E" w:rsidP="00A16C4E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lastRenderedPageBreak/>
              <w:t>Минимально допустимое значение тепловой нагрузки на коллекторах котельной при аварийном выводе самого мощного котла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3,0683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3,0683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3,0683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3,0683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5,0979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5,0917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5,0917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5,0917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5,0917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5,0917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5,0917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5,0917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5,0917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5,0917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5,0917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5,0917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5,0917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5,0917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5,0917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5,0917</w:t>
            </w:r>
          </w:p>
        </w:tc>
      </w:tr>
    </w:tbl>
    <w:p w:rsidR="0041189C" w:rsidRDefault="0041189C" w:rsidP="006D5740">
      <w:pPr>
        <w:spacing w:line="360" w:lineRule="auto"/>
        <w:ind w:firstLine="709"/>
        <w:jc w:val="both"/>
      </w:pPr>
    </w:p>
    <w:p w:rsidR="0041189C" w:rsidRPr="0041189C" w:rsidRDefault="0041189C" w:rsidP="0041189C">
      <w:pPr>
        <w:pStyle w:val="20"/>
      </w:pPr>
      <w:bookmarkStart w:id="115" w:name="_Toc212724173"/>
      <w:r>
        <w:t xml:space="preserve">1.7 </w:t>
      </w:r>
      <w:r w:rsidR="00125813">
        <w:t>Баланс тепловой мощности и тепловой нагрузки</w:t>
      </w:r>
      <w:r w:rsidRPr="00C61ED9">
        <w:t xml:space="preserve"> в зонах </w:t>
      </w:r>
      <w:r>
        <w:t>деятельности ЕТО</w:t>
      </w:r>
      <w:r w:rsidRPr="00C61ED9">
        <w:t xml:space="preserve"> </w:t>
      </w:r>
      <w:r w:rsidRPr="0041189C">
        <w:t>ООО УК "Лазурь"</w:t>
      </w:r>
      <w:bookmarkEnd w:id="115"/>
    </w:p>
    <w:p w:rsidR="0041189C" w:rsidRPr="00C61ED9" w:rsidRDefault="0041189C" w:rsidP="0041189C">
      <w:pPr>
        <w:spacing w:line="360" w:lineRule="auto"/>
        <w:ind w:firstLine="709"/>
        <w:jc w:val="both"/>
        <w:rPr>
          <w:rFonts w:eastAsia="Times New Roman" w:cs="Arial"/>
          <w:bCs/>
          <w:szCs w:val="26"/>
        </w:rPr>
      </w:pPr>
      <w:r w:rsidRPr="00C61ED9">
        <w:rPr>
          <w:rFonts w:eastAsia="Times New Roman" w:cs="Arial"/>
          <w:bCs/>
          <w:szCs w:val="26"/>
        </w:rPr>
        <w:t xml:space="preserve">Перспективный </w:t>
      </w:r>
      <w:r w:rsidR="00125813">
        <w:rPr>
          <w:rFonts w:eastAsia="Times New Roman" w:cs="Arial"/>
          <w:bCs/>
          <w:szCs w:val="26"/>
        </w:rPr>
        <w:t>Баланс тепловой мощности и тепловой нагрузки</w:t>
      </w:r>
      <w:r w:rsidRPr="00C61ED9">
        <w:rPr>
          <w:rFonts w:eastAsia="Times New Roman" w:cs="Arial"/>
          <w:bCs/>
          <w:szCs w:val="26"/>
        </w:rPr>
        <w:t xml:space="preserve"> для котельн</w:t>
      </w:r>
      <w:r>
        <w:rPr>
          <w:rFonts w:eastAsia="Times New Roman" w:cs="Arial"/>
          <w:bCs/>
          <w:szCs w:val="26"/>
        </w:rPr>
        <w:t>ых в зонах деятельности ЕТО</w:t>
      </w:r>
      <w:r w:rsidRPr="00C61ED9">
        <w:rPr>
          <w:rFonts w:eastAsia="Times New Roman" w:cs="Arial"/>
          <w:bCs/>
          <w:szCs w:val="26"/>
        </w:rPr>
        <w:t xml:space="preserve"> </w:t>
      </w:r>
      <w:r w:rsidRPr="0041189C">
        <w:rPr>
          <w:rFonts w:eastAsia="Times New Roman" w:cs="Arial"/>
          <w:bCs/>
          <w:szCs w:val="26"/>
        </w:rPr>
        <w:t xml:space="preserve">ООО УК "Лазурь" </w:t>
      </w:r>
      <w:r w:rsidRPr="00C61ED9">
        <w:rPr>
          <w:rFonts w:eastAsia="Times New Roman" w:cs="Arial"/>
          <w:bCs/>
          <w:szCs w:val="26"/>
        </w:rPr>
        <w:t>приведен в таблиц</w:t>
      </w:r>
      <w:r>
        <w:rPr>
          <w:rFonts w:eastAsia="Times New Roman" w:cs="Arial"/>
          <w:bCs/>
          <w:szCs w:val="26"/>
        </w:rPr>
        <w:t xml:space="preserve">е </w:t>
      </w:r>
      <w:r>
        <w:rPr>
          <w:rFonts w:eastAsia="Times New Roman" w:cs="Arial"/>
          <w:bCs/>
          <w:szCs w:val="26"/>
        </w:rPr>
        <w:fldChar w:fldCharType="begin"/>
      </w:r>
      <w:r>
        <w:rPr>
          <w:rFonts w:eastAsia="Times New Roman" w:cs="Arial"/>
          <w:bCs/>
          <w:szCs w:val="26"/>
        </w:rPr>
        <w:instrText xml:space="preserve"> REF _Ref101394486 \h  \* MERGEFORMAT </w:instrText>
      </w:r>
      <w:r>
        <w:rPr>
          <w:rFonts w:eastAsia="Times New Roman" w:cs="Arial"/>
          <w:bCs/>
          <w:szCs w:val="26"/>
        </w:rPr>
      </w:r>
      <w:r>
        <w:rPr>
          <w:rFonts w:eastAsia="Times New Roman" w:cs="Arial"/>
          <w:bCs/>
          <w:szCs w:val="26"/>
        </w:rPr>
        <w:fldChar w:fldCharType="separate"/>
      </w:r>
      <w:r w:rsidR="003032B9" w:rsidRPr="003032B9">
        <w:rPr>
          <w:vanish/>
        </w:rPr>
        <w:t xml:space="preserve">Таблица </w:t>
      </w:r>
      <w:r w:rsidR="003032B9">
        <w:rPr>
          <w:noProof/>
        </w:rPr>
        <w:t>1</w:t>
      </w:r>
      <w:r w:rsidR="003032B9">
        <w:t>.</w:t>
      </w:r>
      <w:r w:rsidR="003032B9">
        <w:rPr>
          <w:noProof/>
        </w:rPr>
        <w:t>35</w:t>
      </w:r>
      <w:r>
        <w:rPr>
          <w:rFonts w:eastAsia="Times New Roman" w:cs="Arial"/>
          <w:bCs/>
          <w:szCs w:val="26"/>
        </w:rPr>
        <w:fldChar w:fldCharType="end"/>
      </w:r>
      <w:r w:rsidRPr="00C61ED9">
        <w:rPr>
          <w:rFonts w:eastAsia="Times New Roman" w:cs="Arial"/>
          <w:bCs/>
          <w:szCs w:val="26"/>
        </w:rPr>
        <w:t>.</w:t>
      </w:r>
    </w:p>
    <w:p w:rsidR="0041189C" w:rsidRPr="00C61ED9" w:rsidRDefault="0041189C" w:rsidP="0041189C">
      <w:pPr>
        <w:pStyle w:val="affff4"/>
      </w:pPr>
      <w:bookmarkStart w:id="116" w:name="_Ref101394486"/>
      <w:bookmarkStart w:id="117" w:name="_Toc212724152"/>
      <w:r>
        <w:t xml:space="preserve">Таблица </w:t>
      </w:r>
      <w:fldSimple w:instr=" STYLEREF 1 \s ">
        <w:r w:rsidR="003032B9">
          <w:rPr>
            <w:noProof/>
          </w:rPr>
          <w:t>1</w:t>
        </w:r>
      </w:fldSimple>
      <w:r>
        <w:t>.</w:t>
      </w:r>
      <w:fldSimple w:instr=" SEQ Таблица \* ARABIC \s 1 ">
        <w:r w:rsidR="003032B9">
          <w:rPr>
            <w:noProof/>
          </w:rPr>
          <w:t>35</w:t>
        </w:r>
      </w:fldSimple>
      <w:bookmarkEnd w:id="116"/>
      <w:r>
        <w:t xml:space="preserve"> </w:t>
      </w:r>
      <w:r w:rsidRPr="00C61ED9">
        <w:t>– Перспективные балансы тепловой мощности и тепловой нагрузки для</w:t>
      </w:r>
      <w:r>
        <w:t xml:space="preserve"> котельной</w:t>
      </w:r>
      <w:r w:rsidR="00590C89">
        <w:t xml:space="preserve"> </w:t>
      </w:r>
      <w:r w:rsidR="003F3669">
        <w:rPr>
          <w:rFonts w:cs="Arial"/>
          <w:bCs/>
          <w:szCs w:val="26"/>
        </w:rPr>
        <w:t>ул. Красина, 46/38</w:t>
      </w:r>
      <w:r w:rsidRPr="00C61ED9">
        <w:t>, Гкал/ч</w:t>
      </w:r>
      <w:bookmarkEnd w:id="117"/>
    </w:p>
    <w:tbl>
      <w:tblPr>
        <w:tblW w:w="21967" w:type="dxa"/>
        <w:tblLayout w:type="fixed"/>
        <w:tblLook w:val="04A0" w:firstRow="1" w:lastRow="0" w:firstColumn="1" w:lastColumn="0" w:noHBand="0" w:noVBand="1"/>
      </w:tblPr>
      <w:tblGrid>
        <w:gridCol w:w="3681"/>
        <w:gridCol w:w="914"/>
        <w:gridCol w:w="914"/>
        <w:gridCol w:w="914"/>
        <w:gridCol w:w="915"/>
        <w:gridCol w:w="914"/>
        <w:gridCol w:w="914"/>
        <w:gridCol w:w="915"/>
        <w:gridCol w:w="914"/>
        <w:gridCol w:w="914"/>
        <w:gridCol w:w="915"/>
        <w:gridCol w:w="914"/>
        <w:gridCol w:w="914"/>
        <w:gridCol w:w="914"/>
        <w:gridCol w:w="915"/>
        <w:gridCol w:w="914"/>
        <w:gridCol w:w="914"/>
        <w:gridCol w:w="915"/>
        <w:gridCol w:w="914"/>
        <w:gridCol w:w="914"/>
        <w:gridCol w:w="915"/>
      </w:tblGrid>
      <w:tr w:rsidR="00FC4479" w:rsidRPr="00FC4479" w:rsidTr="00FC4479">
        <w:trPr>
          <w:trHeight w:val="471"/>
          <w:tblHeader/>
        </w:trPr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Наименование показателя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2020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2021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2023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2024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2025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2026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2027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2028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2029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2030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2031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2032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2033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2034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2035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2036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2037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2038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2039</w:t>
            </w:r>
          </w:p>
        </w:tc>
      </w:tr>
      <w:tr w:rsidR="003F3669" w:rsidRPr="00FC4479" w:rsidTr="00FC4479">
        <w:trPr>
          <w:trHeight w:val="40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Установленная тепловая мощность на конец периода, в том числе: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  <w:lang w:eastAsia="ru-RU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4,7159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4,7159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4,7159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4,7159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4,2000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4,2000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4,2000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4,2000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4,2000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4,2000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4,2000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4,2000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4,2000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4,2000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4,2000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4,2000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4,2000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4,2000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4,2000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4,2000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 в паре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 в горячей воде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4,7159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4,7159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4,7159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4,7159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4,2000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4,2000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4,2000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4,2000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4,2000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4,2000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4,2000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4,2000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4,2000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4,2000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4,2000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4,2000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4,2000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4,2000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4,2000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4,2000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Ограничения тепловой мощности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Располагаемая тепловая мощность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4,7159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4,7159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4,7159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4,7159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4,2000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4,2000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4,2000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4,2000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4,2000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4,2000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4,2000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4,2000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4,2000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4,2000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4,2000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4,2000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4,2000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4,2000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4,2000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4,2000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Затраты тепла на собственные нужды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0,1000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0,1000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0,1000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0,1000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0,0630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0,0630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0,0630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0,0630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0,0630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0,0630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0,0630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0,0630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0,0630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0,0630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0,0630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0,0630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0,0630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0,0630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0,0630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0,0630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Тепловая мощность нетто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4,6159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4,6159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4,6159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4,6159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4,1370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4,1370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4,1370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4,1370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4,1370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4,1370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4,1370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4,1370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4,1370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4,1370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4,1370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4,1370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4,1370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4,1370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4,1370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4,1370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Потери в тепловых сетях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0,0200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0,1122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0,1122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0,1122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0,1122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0,1122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0,1122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0,1122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0,1122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0,1122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0,1122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0,1122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0,1122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0,1122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0,1122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0,1122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0,1122</w:t>
            </w:r>
          </w:p>
        </w:tc>
      </w:tr>
      <w:tr w:rsidR="003F3669" w:rsidRPr="00FC4479" w:rsidTr="00FC4479">
        <w:trPr>
          <w:trHeight w:val="315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Присоединенная договорная тепловая нагрузка в горячей воде, в т.ч.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4,1000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4,1000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4,1000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4,1000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4,2000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4,2000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4,2000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4,2000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4,2000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4,2000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4,2000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4,2000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4,2000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4,2000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4,2000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4,2000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4,2000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4,2000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4,2000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4,2000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2,9860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2,9860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2,9860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2,9860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2,8380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2,8380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2,8380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2,8380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2,8380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2,8380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2,8380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2,8380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2,8380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2,8380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2,8380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2,8380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2,8380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2,8380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2,8380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2,8380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горячее водоснабжение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1,1140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1,1140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1,1140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1,1140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1,3620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1,3620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1,3620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1,3620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1,3620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1,3620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1,3620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1,3620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1,3620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1,3620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1,3620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1,3620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1,3620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1,3620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1,3620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1,3620</w:t>
            </w:r>
          </w:p>
        </w:tc>
      </w:tr>
      <w:tr w:rsidR="003F3669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Резерв/дефицит тепловой мощности (по договорной нагрузке)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0,4959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0,4959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0,4959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0,4959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-0,1752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-0,1752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-0,1752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-0,1752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-0,1752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-0,1752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-0,1752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-0,1752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-0,1752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-0,1752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-0,1752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-0,1752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-0,1752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-0,1752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-0,1752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-0,1752</w:t>
            </w:r>
          </w:p>
        </w:tc>
      </w:tr>
      <w:tr w:rsidR="003F3669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Присоединенная расчетная тепловая нагрузка в горячей воде, в т.ч.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4,1000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4,1000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4,1000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4,1000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4,2000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4,2000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4,2000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4,2000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4,2000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4,2000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4,2000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4,2000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4,2000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4,2000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4,2000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4,2000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4,2000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4,2000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4,2000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4,2000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2,9860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2,9860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2,9860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2,9860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2,8380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2,8380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2,8380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2,8380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2,8380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2,8380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2,8380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2,8380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2,8380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2,8380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2,8380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2,8380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2,8380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2,8380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2,8380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2,8380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горячее водоснабжение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1,1140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1,1140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1,1140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1,1140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1,3620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1,3620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1,3620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1,3620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1,3620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1,3620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1,3620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1,3620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1,3620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1,3620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1,3620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1,3620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1,3620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1,3620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1,3620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1,3620</w:t>
            </w:r>
          </w:p>
        </w:tc>
      </w:tr>
      <w:tr w:rsidR="003F3669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Резерв/дефицит тепловой мощности (по расчетной нагрузке)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0,4959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0,4959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0,4959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0,4959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-0,1752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-0,1752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-0,1752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-0,1752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-0,1752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-0,1752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-0,1752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-0,1752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-0,1752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-0,1752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-0,1752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-0,1752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-0,1752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-0,1752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-0,1752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-0,1752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Зона действия источника тепловой мощности, га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2,6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2,6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2,6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4,6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5,6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6,6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7,6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8,6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9,6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10,6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11,6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12,6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13,6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14,6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15,6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16,6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17,6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18,6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19,6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Плотность тепловой нагрузки, Гкал/ч/га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1,6006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1,6006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1,6006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1,1512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0,9207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0,7552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0,6401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0,5554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0,4906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0,4393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0,3977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0,3633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0,3344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0,3097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0,2884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0,2699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0,2536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0,2392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0,2263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0,2147</w:t>
            </w:r>
          </w:p>
        </w:tc>
      </w:tr>
      <w:tr w:rsidR="003F3669" w:rsidRPr="00FC4479" w:rsidTr="00FC4479">
        <w:trPr>
          <w:trHeight w:val="357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3,3399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3,3399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3,3399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3,3399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3,3399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3,3399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3,3399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3,3399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3,3399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3,3399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3,3399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3,3399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3,3399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3,3399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3,3399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3,3399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3,3399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3,3399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3,3399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3,3399</w:t>
            </w:r>
          </w:p>
        </w:tc>
      </w:tr>
      <w:tr w:rsidR="00A16C4E" w:rsidRPr="00FC4479" w:rsidTr="00FC4479">
        <w:trPr>
          <w:trHeight w:val="82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6C4E" w:rsidRPr="00FC4479" w:rsidRDefault="00A16C4E" w:rsidP="00A16C4E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Минимально допустимое значение тепловой нагрузки на коллекторах котельной при аварийном выводе самого мощного котла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  <w:lang w:eastAsia="ru-RU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2,6696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2,6696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2,6696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2,6696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2,5630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2,5541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2,5541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2,5541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2,5541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2,5541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2,5541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2,5541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2,5541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2,5541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2,5541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2,5541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2,5541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2,5541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2,5541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2,5541</w:t>
            </w:r>
          </w:p>
        </w:tc>
      </w:tr>
    </w:tbl>
    <w:p w:rsidR="0041189C" w:rsidRDefault="0041189C" w:rsidP="006D5740">
      <w:pPr>
        <w:spacing w:line="360" w:lineRule="auto"/>
        <w:ind w:firstLine="709"/>
        <w:jc w:val="both"/>
      </w:pPr>
    </w:p>
    <w:p w:rsidR="00AC20EF" w:rsidRPr="00C61ED9" w:rsidRDefault="00AC20EF" w:rsidP="00AC20EF">
      <w:pPr>
        <w:pStyle w:val="affff4"/>
      </w:pPr>
      <w:bookmarkStart w:id="118" w:name="_Toc212724153"/>
      <w:r>
        <w:t xml:space="preserve">Таблица </w:t>
      </w:r>
      <w:fldSimple w:instr=" STYLEREF 1 \s ">
        <w:r w:rsidR="003032B9">
          <w:rPr>
            <w:noProof/>
          </w:rPr>
          <w:t>1</w:t>
        </w:r>
      </w:fldSimple>
      <w:r>
        <w:t>.</w:t>
      </w:r>
      <w:fldSimple w:instr=" SEQ Таблица \* ARABIC \s 1 ">
        <w:r w:rsidR="003032B9">
          <w:rPr>
            <w:noProof/>
          </w:rPr>
          <w:t>36</w:t>
        </w:r>
      </w:fldSimple>
      <w:r>
        <w:t xml:space="preserve"> </w:t>
      </w:r>
      <w:r w:rsidRPr="00C61ED9">
        <w:t>– Перспективные балансы тепловой мощности и тепловой нагрузки для</w:t>
      </w:r>
      <w:r>
        <w:t xml:space="preserve"> котельной </w:t>
      </w:r>
      <w:r w:rsidR="003F3669">
        <w:rPr>
          <w:rFonts w:cs="Arial"/>
          <w:bCs/>
          <w:szCs w:val="26"/>
        </w:rPr>
        <w:t>ул. Октябрьский пр-т, 75</w:t>
      </w:r>
      <w:r w:rsidRPr="00C61ED9">
        <w:t>, Гкал/ч</w:t>
      </w:r>
      <w:bookmarkEnd w:id="118"/>
    </w:p>
    <w:tbl>
      <w:tblPr>
        <w:tblW w:w="21967" w:type="dxa"/>
        <w:tblLayout w:type="fixed"/>
        <w:tblLook w:val="04A0" w:firstRow="1" w:lastRow="0" w:firstColumn="1" w:lastColumn="0" w:noHBand="0" w:noVBand="1"/>
      </w:tblPr>
      <w:tblGrid>
        <w:gridCol w:w="3681"/>
        <w:gridCol w:w="914"/>
        <w:gridCol w:w="914"/>
        <w:gridCol w:w="914"/>
        <w:gridCol w:w="915"/>
        <w:gridCol w:w="914"/>
        <w:gridCol w:w="914"/>
        <w:gridCol w:w="915"/>
        <w:gridCol w:w="914"/>
        <w:gridCol w:w="914"/>
        <w:gridCol w:w="915"/>
        <w:gridCol w:w="914"/>
        <w:gridCol w:w="914"/>
        <w:gridCol w:w="914"/>
        <w:gridCol w:w="915"/>
        <w:gridCol w:w="914"/>
        <w:gridCol w:w="914"/>
        <w:gridCol w:w="915"/>
        <w:gridCol w:w="914"/>
        <w:gridCol w:w="914"/>
        <w:gridCol w:w="915"/>
      </w:tblGrid>
      <w:tr w:rsidR="00FC4479" w:rsidRPr="00FC4479" w:rsidTr="00FC4479">
        <w:trPr>
          <w:trHeight w:val="471"/>
          <w:tblHeader/>
        </w:trPr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Наименование показателя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2020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2021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2023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2024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2025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2026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2027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2028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2029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2030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2031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2032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2033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2034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2035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2036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2037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2038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2039</w:t>
            </w:r>
          </w:p>
        </w:tc>
      </w:tr>
      <w:tr w:rsidR="003F3669" w:rsidRPr="00FC4479" w:rsidTr="00FC4479">
        <w:trPr>
          <w:trHeight w:val="40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Установленная тепловая мощность на конец периода, в том числе: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  <w:lang w:eastAsia="ru-RU"/>
              </w:rPr>
            </w:pPr>
            <w:r w:rsidRPr="003F3669">
              <w:rPr>
                <w:color w:val="000000"/>
                <w:sz w:val="16"/>
                <w:szCs w:val="16"/>
              </w:rPr>
              <w:t>0,5160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0,5160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0,5160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0,5160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0,5160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0,5160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0,5160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0,5160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0,5160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0,5160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0,5160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0,5160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0,5160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0,5160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0,5160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0,5160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0,5160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0,5160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0,5160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0,5160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 в паре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 в горячей воде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0,5160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0,5160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0,5160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0,5160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0,5160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0,5160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0,5160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0,5160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0,5160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0,5160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0,5160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0,5160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0,5160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0,5160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0,5160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0,5160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0,5160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0,5160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0,5160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0,5160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Ограничения тепловой мощности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0,0000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lastRenderedPageBreak/>
              <w:t>Располагаемая тепловая мощность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0,5160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0,5160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0,5160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0,5160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0,5160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0,5160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0,5160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0,5160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0,5160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0,5160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0,5160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0,5160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0,5160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0,5160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0,5160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0,5160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0,5160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0,5160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0,5160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0,5160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Затраты тепла на собственные нужды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0,0077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0,0077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0,0077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0,0077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0,0077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0,0077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0,0077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0,0077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0,0077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0,0077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0,0077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0,0077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0,0077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0,0077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0,0077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0,0077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0,0077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0,0077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0,0077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0,0077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Тепловая мощность нетто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0,5083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0,5083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0,5083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0,5083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0,5083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0,5083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0,5083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0,5083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0,5083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0,5083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0,5083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0,5083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0,5083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0,5083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0,5083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0,5083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0,5083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0,5083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0,5083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0,5083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Потери в тепловых сетях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0,0268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0,0268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0,0268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0,0268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0,0268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0,0268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0,0268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0,0268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0,0268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0,0268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0,0268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0,0268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0,0268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0,0268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0,0268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0,0268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0,0268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0,0268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0,0268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0,0268</w:t>
            </w:r>
          </w:p>
        </w:tc>
      </w:tr>
      <w:tr w:rsidR="003F3669" w:rsidRPr="00FC4479" w:rsidTr="00FC4479">
        <w:trPr>
          <w:trHeight w:val="315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Присоединенная договорная тепловая нагрузка в горячей воде, в т.ч.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0,5159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0,5159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0,5159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0,5159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0,5159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0,5159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0,5159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0,5159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0,5159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0,5159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0,5159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0,5159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0,5159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0,5159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0,5159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0,5159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0,5159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0,5159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0,5159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0,5159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0,3486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0,3486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0,3486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0,3486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0,3486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0,3486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0,3486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0,3486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0,3486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0,3486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0,3486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0,3486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0,3486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0,3486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0,3486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0,3486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0,3486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0,3486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0,3486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0,3486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горячее водоснабжение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0,1673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0,1673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0,1673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0,1673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0,1673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0,1673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0,1673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0,1673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0,1673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0,1673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0,1673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0,1673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0,1673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0,1673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0,1673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0,1673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0,1673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0,1673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0,1673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0,1673</w:t>
            </w:r>
          </w:p>
        </w:tc>
      </w:tr>
      <w:tr w:rsidR="003F3669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Резерв/дефицит тепловой мощности (по договорной нагрузке)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-0,0344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-0,0344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-0,0344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-0,0344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-0,0344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-0,0344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-0,0344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-0,0344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-0,0344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-0,0344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-0,0344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-0,0344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-0,0344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-0,0344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-0,0344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-0,0344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-0,0344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-0,0344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-0,0344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-0,0344</w:t>
            </w:r>
          </w:p>
        </w:tc>
      </w:tr>
      <w:tr w:rsidR="003F3669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Присоединенная расчетная тепловая нагрузка в горячей воде, в т.ч.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0,5159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0,5159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0,5159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0,5159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0,5159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0,5159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0,5159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0,5159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0,5159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0,5159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0,5159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0,5159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0,5159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0,5159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0,5159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0,5159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0,5159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0,5159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0,5159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0,5159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0,3486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0,3486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0,3486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0,3486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0,3486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0,3486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0,3486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0,3486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0,3486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0,3486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0,3486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0,3486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0,3486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0,3486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0,3486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0,3486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0,3486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0,3486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0,3486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0,3486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горячее водоснабжение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0,1673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0,1673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0,1673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0,1673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0,1673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0,1673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0,1673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0,1673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0,1673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0,1673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0,1673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0,1673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0,1673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0,1673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0,1673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0,1673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0,1673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0,1673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0,1673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0,1673</w:t>
            </w:r>
          </w:p>
        </w:tc>
      </w:tr>
      <w:tr w:rsidR="003F3669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Резерв/дефицит тепловой мощности (по расчетной нагрузке)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-0,0344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-0,0344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-0,0344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-0,0344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-0,0344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-0,0344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-0,0344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-0,0344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-0,0344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-0,0344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-0,0344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-0,0344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-0,0344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-0,0344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-0,0344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-0,0344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-0,0344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-0,0344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-0,0344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-0,0344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Зона действия источника тепловой мощности, га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</w:tr>
      <w:tr w:rsidR="003F3669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Плотность тепловой нагрузки, Гкал/ч/га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</w:tr>
      <w:tr w:rsidR="003F3669" w:rsidRPr="00FC4479" w:rsidTr="00FC4479">
        <w:trPr>
          <w:trHeight w:val="357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3669" w:rsidRPr="00FC4479" w:rsidRDefault="003F3669" w:rsidP="003F366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F3669">
              <w:rPr>
                <w:rFonts w:cs="Arial"/>
                <w:color w:val="000000"/>
                <w:sz w:val="16"/>
                <w:szCs w:val="16"/>
              </w:rPr>
              <w:t>0,2580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0,2580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0,2580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0,2580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0,2580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0,2580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0,2580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0,2580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0,2580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0,2580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0,2580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0,2580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0,2580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0,2580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0,2580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0,2580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0,2580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0,2580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0,2580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3669" w:rsidRPr="003F3669" w:rsidRDefault="003F3669" w:rsidP="003F366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F3669">
              <w:rPr>
                <w:color w:val="000000"/>
                <w:sz w:val="16"/>
                <w:szCs w:val="16"/>
              </w:rPr>
              <w:t>0,2580</w:t>
            </w:r>
          </w:p>
        </w:tc>
      </w:tr>
      <w:tr w:rsidR="00A16C4E" w:rsidRPr="00FC4479" w:rsidTr="00FC4479">
        <w:trPr>
          <w:trHeight w:val="82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6C4E" w:rsidRPr="00FC4479" w:rsidRDefault="00A16C4E" w:rsidP="00A16C4E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Минимально допустимое значение тепловой нагрузки на коллекторах котельной при аварийном выводе самого мощного котла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  <w:lang w:eastAsia="ru-RU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0,3224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0,3224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0,3224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0,3224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0,3224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0,3213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0,3213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0,3213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0,3213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0,3213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0,3213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0,3213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0,3213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0,3213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0,3213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0,3213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0,3213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0,3213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0,3213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16C4E" w:rsidRPr="00A16C4E" w:rsidRDefault="00A16C4E" w:rsidP="00A16C4E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A16C4E">
              <w:rPr>
                <w:rFonts w:cs="Arial"/>
                <w:color w:val="000000"/>
                <w:sz w:val="16"/>
                <w:szCs w:val="16"/>
              </w:rPr>
              <w:t>0,3213</w:t>
            </w:r>
          </w:p>
        </w:tc>
      </w:tr>
    </w:tbl>
    <w:p w:rsidR="00AC20EF" w:rsidRDefault="00AC20EF" w:rsidP="006D5740">
      <w:pPr>
        <w:spacing w:line="360" w:lineRule="auto"/>
        <w:ind w:firstLine="709"/>
        <w:jc w:val="both"/>
      </w:pPr>
    </w:p>
    <w:p w:rsidR="0041189C" w:rsidRPr="00011021" w:rsidRDefault="0041189C" w:rsidP="00011021">
      <w:pPr>
        <w:pStyle w:val="20"/>
      </w:pPr>
      <w:bookmarkStart w:id="119" w:name="_Toc212724174"/>
      <w:r>
        <w:t xml:space="preserve">1.8 </w:t>
      </w:r>
      <w:r w:rsidR="00125813">
        <w:t>Баланс тепловой мощности и тепловой нагрузки</w:t>
      </w:r>
      <w:r w:rsidRPr="00C61ED9">
        <w:t xml:space="preserve"> в зонах </w:t>
      </w:r>
      <w:r>
        <w:t>деятельности ЕТО</w:t>
      </w:r>
      <w:r w:rsidRPr="00C61ED9">
        <w:t xml:space="preserve"> </w:t>
      </w:r>
      <w:r w:rsidR="00011021" w:rsidRPr="00011021">
        <w:t>ООО «КОМО»</w:t>
      </w:r>
      <w:bookmarkEnd w:id="119"/>
    </w:p>
    <w:p w:rsidR="0041189C" w:rsidRPr="00C61ED9" w:rsidRDefault="0041189C" w:rsidP="0041189C">
      <w:pPr>
        <w:spacing w:line="360" w:lineRule="auto"/>
        <w:ind w:firstLine="709"/>
        <w:jc w:val="both"/>
        <w:rPr>
          <w:rFonts w:eastAsia="Times New Roman" w:cs="Arial"/>
          <w:bCs/>
          <w:szCs w:val="26"/>
        </w:rPr>
      </w:pPr>
      <w:r w:rsidRPr="00C61ED9">
        <w:rPr>
          <w:rFonts w:eastAsia="Times New Roman" w:cs="Arial"/>
          <w:bCs/>
          <w:szCs w:val="26"/>
        </w:rPr>
        <w:t xml:space="preserve">Перспективный </w:t>
      </w:r>
      <w:r w:rsidR="00125813">
        <w:rPr>
          <w:rFonts w:eastAsia="Times New Roman" w:cs="Arial"/>
          <w:bCs/>
          <w:szCs w:val="26"/>
        </w:rPr>
        <w:t>Баланс тепловой мощности и тепловой нагрузки</w:t>
      </w:r>
      <w:r w:rsidRPr="00C61ED9">
        <w:rPr>
          <w:rFonts w:eastAsia="Times New Roman" w:cs="Arial"/>
          <w:bCs/>
          <w:szCs w:val="26"/>
        </w:rPr>
        <w:t xml:space="preserve"> для котельн</w:t>
      </w:r>
      <w:r>
        <w:rPr>
          <w:rFonts w:eastAsia="Times New Roman" w:cs="Arial"/>
          <w:bCs/>
          <w:szCs w:val="26"/>
        </w:rPr>
        <w:t>ых в зонах деятельности ЕТО</w:t>
      </w:r>
      <w:r w:rsidRPr="00C61ED9">
        <w:rPr>
          <w:rFonts w:eastAsia="Times New Roman" w:cs="Arial"/>
          <w:bCs/>
          <w:szCs w:val="26"/>
        </w:rPr>
        <w:t xml:space="preserve"> </w:t>
      </w:r>
      <w:r w:rsidR="008906A5" w:rsidRPr="0041189C">
        <w:t>ООО «КОМО»</w:t>
      </w:r>
      <w:r w:rsidR="008906A5">
        <w:rPr>
          <w:rFonts w:eastAsia="Times New Roman" w:cs="Arial"/>
          <w:bCs/>
          <w:szCs w:val="26"/>
        </w:rPr>
        <w:t xml:space="preserve"> </w:t>
      </w:r>
      <w:r w:rsidRPr="00C61ED9">
        <w:rPr>
          <w:rFonts w:eastAsia="Times New Roman" w:cs="Arial"/>
          <w:bCs/>
          <w:szCs w:val="26"/>
        </w:rPr>
        <w:t>приведен в таблиц</w:t>
      </w:r>
      <w:r>
        <w:rPr>
          <w:rFonts w:eastAsia="Times New Roman" w:cs="Arial"/>
          <w:bCs/>
          <w:szCs w:val="26"/>
        </w:rPr>
        <w:t xml:space="preserve">е </w:t>
      </w:r>
      <w:r>
        <w:rPr>
          <w:rFonts w:eastAsia="Times New Roman" w:cs="Arial"/>
          <w:bCs/>
          <w:szCs w:val="26"/>
        </w:rPr>
        <w:fldChar w:fldCharType="begin"/>
      </w:r>
      <w:r>
        <w:rPr>
          <w:rFonts w:eastAsia="Times New Roman" w:cs="Arial"/>
          <w:bCs/>
          <w:szCs w:val="26"/>
        </w:rPr>
        <w:instrText xml:space="preserve"> REF _Ref101394544 \h  \* MERGEFORMAT </w:instrText>
      </w:r>
      <w:r>
        <w:rPr>
          <w:rFonts w:eastAsia="Times New Roman" w:cs="Arial"/>
          <w:bCs/>
          <w:szCs w:val="26"/>
        </w:rPr>
      </w:r>
      <w:r>
        <w:rPr>
          <w:rFonts w:eastAsia="Times New Roman" w:cs="Arial"/>
          <w:bCs/>
          <w:szCs w:val="26"/>
        </w:rPr>
        <w:fldChar w:fldCharType="separate"/>
      </w:r>
      <w:r w:rsidR="003032B9" w:rsidRPr="003032B9">
        <w:rPr>
          <w:vanish/>
        </w:rPr>
        <w:t xml:space="preserve">Таблица </w:t>
      </w:r>
      <w:r w:rsidR="003032B9">
        <w:rPr>
          <w:noProof/>
        </w:rPr>
        <w:t>1</w:t>
      </w:r>
      <w:r w:rsidR="003032B9">
        <w:t>.</w:t>
      </w:r>
      <w:r w:rsidR="003032B9">
        <w:rPr>
          <w:noProof/>
        </w:rPr>
        <w:t>37</w:t>
      </w:r>
      <w:r>
        <w:rPr>
          <w:rFonts w:eastAsia="Times New Roman" w:cs="Arial"/>
          <w:bCs/>
          <w:szCs w:val="26"/>
        </w:rPr>
        <w:fldChar w:fldCharType="end"/>
      </w:r>
      <w:r w:rsidRPr="00C61ED9">
        <w:rPr>
          <w:rFonts w:eastAsia="Times New Roman" w:cs="Arial"/>
          <w:bCs/>
          <w:szCs w:val="26"/>
        </w:rPr>
        <w:t>.</w:t>
      </w:r>
    </w:p>
    <w:p w:rsidR="0041189C" w:rsidRPr="00C61ED9" w:rsidRDefault="0041189C" w:rsidP="0041189C">
      <w:pPr>
        <w:pStyle w:val="affff4"/>
      </w:pPr>
      <w:bookmarkStart w:id="120" w:name="_Ref101394544"/>
      <w:bookmarkStart w:id="121" w:name="_Toc212724154"/>
      <w:r>
        <w:t xml:space="preserve">Таблица </w:t>
      </w:r>
      <w:fldSimple w:instr=" STYLEREF 1 \s ">
        <w:r w:rsidR="003032B9">
          <w:rPr>
            <w:noProof/>
          </w:rPr>
          <w:t>1</w:t>
        </w:r>
      </w:fldSimple>
      <w:r>
        <w:t>.</w:t>
      </w:r>
      <w:fldSimple w:instr=" SEQ Таблица \* ARABIC \s 1 ">
        <w:r w:rsidR="003032B9">
          <w:rPr>
            <w:noProof/>
          </w:rPr>
          <w:t>37</w:t>
        </w:r>
      </w:fldSimple>
      <w:bookmarkEnd w:id="120"/>
      <w:r>
        <w:t xml:space="preserve"> </w:t>
      </w:r>
      <w:r w:rsidRPr="00C61ED9">
        <w:t>– Перспективные балансы тепловой мощности и тепловой нагрузки для</w:t>
      </w:r>
      <w:r>
        <w:t xml:space="preserve"> котельной </w:t>
      </w:r>
      <w:r w:rsidRPr="0041189C">
        <w:t>ООО «КОМО»,</w:t>
      </w:r>
      <w:r w:rsidRPr="00C61ED9">
        <w:t xml:space="preserve"> Гкал/ч</w:t>
      </w:r>
      <w:bookmarkEnd w:id="121"/>
    </w:p>
    <w:tbl>
      <w:tblPr>
        <w:tblW w:w="21967" w:type="dxa"/>
        <w:tblLayout w:type="fixed"/>
        <w:tblLook w:val="04A0" w:firstRow="1" w:lastRow="0" w:firstColumn="1" w:lastColumn="0" w:noHBand="0" w:noVBand="1"/>
      </w:tblPr>
      <w:tblGrid>
        <w:gridCol w:w="3681"/>
        <w:gridCol w:w="914"/>
        <w:gridCol w:w="914"/>
        <w:gridCol w:w="914"/>
        <w:gridCol w:w="915"/>
        <w:gridCol w:w="914"/>
        <w:gridCol w:w="914"/>
        <w:gridCol w:w="915"/>
        <w:gridCol w:w="914"/>
        <w:gridCol w:w="914"/>
        <w:gridCol w:w="915"/>
        <w:gridCol w:w="914"/>
        <w:gridCol w:w="914"/>
        <w:gridCol w:w="914"/>
        <w:gridCol w:w="915"/>
        <w:gridCol w:w="914"/>
        <w:gridCol w:w="914"/>
        <w:gridCol w:w="915"/>
        <w:gridCol w:w="914"/>
        <w:gridCol w:w="914"/>
        <w:gridCol w:w="915"/>
      </w:tblGrid>
      <w:tr w:rsidR="00FC4479" w:rsidRPr="00FC4479" w:rsidTr="00FC4479">
        <w:trPr>
          <w:trHeight w:val="471"/>
          <w:tblHeader/>
        </w:trPr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Наименование показателя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2020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2021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2023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2024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2025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2026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2027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2028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2029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2030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2031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2032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2033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2034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2035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2036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2037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2038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2039</w:t>
            </w:r>
          </w:p>
        </w:tc>
      </w:tr>
      <w:tr w:rsidR="003D76C5" w:rsidRPr="00FC4479" w:rsidTr="00FC4479">
        <w:trPr>
          <w:trHeight w:val="40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6C5" w:rsidRPr="00FC4479" w:rsidRDefault="003D76C5" w:rsidP="003D76C5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Установленная тепловая мощность на конец периода, в том числе: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  <w:lang w:eastAsia="ru-RU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5,0000</w:t>
            </w:r>
          </w:p>
        </w:tc>
      </w:tr>
      <w:tr w:rsidR="003D76C5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6C5" w:rsidRPr="00FC4479" w:rsidRDefault="003D76C5" w:rsidP="003D76C5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 в паре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</w:tr>
      <w:tr w:rsidR="003D76C5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6C5" w:rsidRPr="00FC4479" w:rsidRDefault="003D76C5" w:rsidP="003D76C5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 в горячей воде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5,0000</w:t>
            </w:r>
          </w:p>
        </w:tc>
      </w:tr>
      <w:tr w:rsidR="003D76C5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6C5" w:rsidRPr="00FC4479" w:rsidRDefault="003D76C5" w:rsidP="003D76C5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Ограничения тепловой мощности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</w:tr>
      <w:tr w:rsidR="003D76C5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6C5" w:rsidRPr="00FC4479" w:rsidRDefault="003D76C5" w:rsidP="003D76C5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Располагаемая тепловая мощность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5,0000</w:t>
            </w:r>
          </w:p>
        </w:tc>
      </w:tr>
      <w:tr w:rsidR="003D76C5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6C5" w:rsidRPr="00FC4479" w:rsidRDefault="003D76C5" w:rsidP="003D76C5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Затраты тепла на собственные нужды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0,0010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0,0750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0,0750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0,0750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0,0750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0,0750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0,0750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0,0750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0,0750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0,0750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0,0750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0,0750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0,0750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0,0750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0,0750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0,0750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0,0750</w:t>
            </w:r>
          </w:p>
        </w:tc>
      </w:tr>
      <w:tr w:rsidR="003D76C5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6C5" w:rsidRPr="00FC4479" w:rsidRDefault="003D76C5" w:rsidP="003D76C5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Тепловая мощность нетто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4,9990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4,9990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4,9990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4,9990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4,9250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4,9250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4,9250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4,9250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4,9250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4,9250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4,9250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4,9250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4,9250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4,9250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4,9250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4,9250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4,9250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4,9250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4,9250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4,9250</w:t>
            </w:r>
          </w:p>
        </w:tc>
      </w:tr>
      <w:tr w:rsidR="003D76C5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6C5" w:rsidRPr="00FC4479" w:rsidRDefault="003D76C5" w:rsidP="003D76C5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Потери в тепловых сетях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0,1400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0,1400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0,1400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0,1400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0,1400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0,1400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0,1400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0,1400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0,1400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0,1400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0,1400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0,1400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0,1400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0,1400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0,1400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0,1400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0,1400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0,1400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0,1400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0,1400</w:t>
            </w:r>
          </w:p>
        </w:tc>
      </w:tr>
      <w:tr w:rsidR="003D76C5" w:rsidRPr="00FC4479" w:rsidTr="00FC4479">
        <w:trPr>
          <w:trHeight w:val="315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6C5" w:rsidRPr="00FC4479" w:rsidRDefault="003D76C5" w:rsidP="003D76C5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Присоединенная договорная тепловая нагрузка в горячей воде, в т.ч.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1,2500</w:t>
            </w:r>
          </w:p>
        </w:tc>
      </w:tr>
      <w:tr w:rsidR="003D76C5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6C5" w:rsidRPr="00FC4479" w:rsidRDefault="003D76C5" w:rsidP="003D76C5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1,2000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1,2000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1,2000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1,2000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1,2000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1,2000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1,2000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1,2000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1,2000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1,2000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1,2000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1,2000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1,2000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1,2000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1,2000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1,2000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1,2000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1,2000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1,2000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1,2000</w:t>
            </w:r>
          </w:p>
        </w:tc>
      </w:tr>
      <w:tr w:rsidR="003D76C5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6C5" w:rsidRPr="00FC4479" w:rsidRDefault="003D76C5" w:rsidP="003D76C5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горячее водоснабжение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0,0500</w:t>
            </w:r>
          </w:p>
        </w:tc>
      </w:tr>
      <w:tr w:rsidR="003D76C5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6C5" w:rsidRPr="00FC4479" w:rsidRDefault="003D76C5" w:rsidP="003D76C5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Резерв/дефицит тепловой мощности (по договорной нагрузке)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3,6090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3,6090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3,6090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3,6090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3,5350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3,5350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3,5350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3,5350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3,5350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3,5350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3,5350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3,5350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3,5350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3,5350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3,5350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3,5350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3,5350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3,5350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3,5350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3,5350</w:t>
            </w:r>
          </w:p>
        </w:tc>
      </w:tr>
      <w:tr w:rsidR="003D76C5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6C5" w:rsidRPr="00FC4479" w:rsidRDefault="003D76C5" w:rsidP="003D76C5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Присоединенная расчетная тепловая нагрузка в горячей воде, в т.ч.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1,2500</w:t>
            </w:r>
          </w:p>
        </w:tc>
      </w:tr>
      <w:tr w:rsidR="003D76C5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6C5" w:rsidRPr="00FC4479" w:rsidRDefault="003D76C5" w:rsidP="003D76C5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lastRenderedPageBreak/>
              <w:t>отопление и вентиляция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1,2000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1,2000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1,2000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1,2000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1,2000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1,2000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1,2000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1,2000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1,2000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1,2000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1,2000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1,2000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1,2000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1,2000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1,2000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1,2000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1,2000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1,2000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1,2000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1,2000</w:t>
            </w:r>
          </w:p>
        </w:tc>
      </w:tr>
      <w:tr w:rsidR="003D76C5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6C5" w:rsidRPr="00FC4479" w:rsidRDefault="003D76C5" w:rsidP="003D76C5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горячее водоснабжение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0,0500</w:t>
            </w:r>
          </w:p>
        </w:tc>
      </w:tr>
      <w:tr w:rsidR="003D76C5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6C5" w:rsidRPr="00FC4479" w:rsidRDefault="003D76C5" w:rsidP="003D76C5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Резерв/дефицит тепловой мощности (по расчетной нагрузке)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3,6090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3,6090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3,6090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3,6090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3,5350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3,5350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3,5350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3,5350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3,5350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3,5350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3,5350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3,5350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3,5350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3,5350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3,5350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3,5350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3,5350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3,5350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3,5350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3,5350</w:t>
            </w:r>
          </w:p>
        </w:tc>
      </w:tr>
      <w:tr w:rsidR="003D76C5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6C5" w:rsidRPr="00FC4479" w:rsidRDefault="003D76C5" w:rsidP="003D76C5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Зона действия источника тепловой мощности, га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16,9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16,9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16,9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17,9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18,9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19,9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20,9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21,9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22,9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23,9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24,9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25,9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26,9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27,9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28,9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29,9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30,9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31,9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32,9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33,9</w:t>
            </w:r>
          </w:p>
        </w:tc>
      </w:tr>
      <w:tr w:rsidR="003D76C5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6C5" w:rsidRPr="00FC4479" w:rsidRDefault="003D76C5" w:rsidP="003D76C5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Плотность тепловой нагрузки, Гкал/ч/га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0,0741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0,0741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0,0741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0,0663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0,0629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0,0599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0,0572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0,0547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0,0524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0,0503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0,0483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0,0465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0,0449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0,0433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0,0419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0,0405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0,0392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0,0380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0,0369</w:t>
            </w:r>
          </w:p>
        </w:tc>
      </w:tr>
      <w:tr w:rsidR="003D76C5" w:rsidRPr="00FC4479" w:rsidTr="00FC4479">
        <w:trPr>
          <w:trHeight w:val="357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6C5" w:rsidRPr="00FC4479" w:rsidRDefault="003D76C5" w:rsidP="003D76C5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2,5000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2,5000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2,5000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2,5000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2,5000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2,5000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2,5000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2,5000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2,5000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2,5000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2,5000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2,5000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2,5000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2,5000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2,5000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2,5000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2,5000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2,5000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2,5000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2,5000</w:t>
            </w:r>
          </w:p>
        </w:tc>
      </w:tr>
      <w:tr w:rsidR="001D6527" w:rsidRPr="00FC4479" w:rsidTr="00FC4479">
        <w:trPr>
          <w:trHeight w:val="82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6527" w:rsidRPr="00FC4479" w:rsidRDefault="001D6527" w:rsidP="001D6527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Минимально допустимое значение тепловой нагрузки на коллекторах котельной при аварийном выводе самого мощного котла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  <w:lang w:eastAsia="ru-RU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1,1498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1,1498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1,1498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1,1498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1,2135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1,2093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1,2093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1,2093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1,2093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1,2093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1,2093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1,2093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1,2093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1,2093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1,2093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1,2093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1,2093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1,2093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1,2093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1,2093</w:t>
            </w:r>
          </w:p>
        </w:tc>
      </w:tr>
    </w:tbl>
    <w:p w:rsidR="0041189C" w:rsidRDefault="0041189C" w:rsidP="006D5740">
      <w:pPr>
        <w:spacing w:line="360" w:lineRule="auto"/>
        <w:ind w:firstLine="709"/>
        <w:jc w:val="both"/>
      </w:pPr>
    </w:p>
    <w:p w:rsidR="0041189C" w:rsidRPr="00C61ED9" w:rsidRDefault="0041189C" w:rsidP="0041189C">
      <w:pPr>
        <w:pStyle w:val="20"/>
      </w:pPr>
      <w:bookmarkStart w:id="122" w:name="_Toc212724175"/>
      <w:r>
        <w:t xml:space="preserve">1.9 </w:t>
      </w:r>
      <w:r w:rsidR="00125813">
        <w:t>Баланс тепловой мощности и тепловой нагрузки</w:t>
      </w:r>
      <w:r w:rsidRPr="00C61ED9">
        <w:t xml:space="preserve"> в зонах </w:t>
      </w:r>
      <w:r>
        <w:t>деятельности ЕТО</w:t>
      </w:r>
      <w:r w:rsidRPr="00C61ED9">
        <w:t xml:space="preserve"> </w:t>
      </w:r>
      <w:r w:rsidR="008906A5" w:rsidRPr="008906A5">
        <w:t>ОАО «Волжский пекарь»</w:t>
      </w:r>
      <w:bookmarkEnd w:id="122"/>
    </w:p>
    <w:p w:rsidR="0041189C" w:rsidRPr="00C61ED9" w:rsidRDefault="0041189C" w:rsidP="0041189C">
      <w:pPr>
        <w:spacing w:line="360" w:lineRule="auto"/>
        <w:ind w:firstLine="709"/>
        <w:jc w:val="both"/>
        <w:rPr>
          <w:rFonts w:eastAsia="Times New Roman" w:cs="Arial"/>
          <w:bCs/>
          <w:szCs w:val="26"/>
        </w:rPr>
      </w:pPr>
      <w:r w:rsidRPr="00C61ED9">
        <w:rPr>
          <w:rFonts w:eastAsia="Times New Roman" w:cs="Arial"/>
          <w:bCs/>
          <w:szCs w:val="26"/>
        </w:rPr>
        <w:t xml:space="preserve">Перспективный </w:t>
      </w:r>
      <w:r w:rsidR="00125813">
        <w:rPr>
          <w:rFonts w:eastAsia="Times New Roman" w:cs="Arial"/>
          <w:bCs/>
          <w:szCs w:val="26"/>
        </w:rPr>
        <w:t>Баланс тепловой мощности и тепловой нагрузки</w:t>
      </w:r>
      <w:r w:rsidRPr="00C61ED9">
        <w:rPr>
          <w:rFonts w:eastAsia="Times New Roman" w:cs="Arial"/>
          <w:bCs/>
          <w:szCs w:val="26"/>
        </w:rPr>
        <w:t xml:space="preserve"> для котельн</w:t>
      </w:r>
      <w:r>
        <w:rPr>
          <w:rFonts w:eastAsia="Times New Roman" w:cs="Arial"/>
          <w:bCs/>
          <w:szCs w:val="26"/>
        </w:rPr>
        <w:t>ых в зонах деятельности ЕТО</w:t>
      </w:r>
      <w:r w:rsidRPr="00C61ED9">
        <w:rPr>
          <w:rFonts w:eastAsia="Times New Roman" w:cs="Arial"/>
          <w:bCs/>
          <w:szCs w:val="26"/>
        </w:rPr>
        <w:t xml:space="preserve"> </w:t>
      </w:r>
      <w:r w:rsidR="008906A5" w:rsidRPr="008906A5">
        <w:rPr>
          <w:rFonts w:eastAsia="Times New Roman" w:cs="Arial"/>
          <w:bCs/>
          <w:szCs w:val="26"/>
        </w:rPr>
        <w:t xml:space="preserve">ОАО «Волжский пекарь» </w:t>
      </w:r>
      <w:r w:rsidRPr="00C61ED9">
        <w:rPr>
          <w:rFonts w:eastAsia="Times New Roman" w:cs="Arial"/>
          <w:bCs/>
          <w:szCs w:val="26"/>
        </w:rPr>
        <w:t>приведен в таблиц</w:t>
      </w:r>
      <w:r>
        <w:rPr>
          <w:rFonts w:eastAsia="Times New Roman" w:cs="Arial"/>
          <w:bCs/>
          <w:szCs w:val="26"/>
        </w:rPr>
        <w:t xml:space="preserve">е </w:t>
      </w:r>
      <w:r w:rsidR="008906A5">
        <w:rPr>
          <w:rFonts w:eastAsia="Times New Roman" w:cs="Arial"/>
          <w:bCs/>
          <w:szCs w:val="26"/>
        </w:rPr>
        <w:fldChar w:fldCharType="begin"/>
      </w:r>
      <w:r w:rsidR="008906A5">
        <w:rPr>
          <w:rFonts w:eastAsia="Times New Roman" w:cs="Arial"/>
          <w:bCs/>
          <w:szCs w:val="26"/>
        </w:rPr>
        <w:instrText xml:space="preserve"> REF _Ref101394834 \h  \* MERGEFORMAT </w:instrText>
      </w:r>
      <w:r w:rsidR="008906A5">
        <w:rPr>
          <w:rFonts w:eastAsia="Times New Roman" w:cs="Arial"/>
          <w:bCs/>
          <w:szCs w:val="26"/>
        </w:rPr>
      </w:r>
      <w:r w:rsidR="008906A5">
        <w:rPr>
          <w:rFonts w:eastAsia="Times New Roman" w:cs="Arial"/>
          <w:bCs/>
          <w:szCs w:val="26"/>
        </w:rPr>
        <w:fldChar w:fldCharType="separate"/>
      </w:r>
      <w:r w:rsidR="003032B9" w:rsidRPr="003032B9">
        <w:rPr>
          <w:vanish/>
        </w:rPr>
        <w:t xml:space="preserve">Таблица </w:t>
      </w:r>
      <w:r w:rsidR="003032B9">
        <w:rPr>
          <w:noProof/>
        </w:rPr>
        <w:t>1</w:t>
      </w:r>
      <w:r w:rsidR="003032B9">
        <w:t>.</w:t>
      </w:r>
      <w:r w:rsidR="003032B9">
        <w:rPr>
          <w:noProof/>
        </w:rPr>
        <w:t>38</w:t>
      </w:r>
      <w:r w:rsidR="008906A5">
        <w:rPr>
          <w:rFonts w:eastAsia="Times New Roman" w:cs="Arial"/>
          <w:bCs/>
          <w:szCs w:val="26"/>
        </w:rPr>
        <w:fldChar w:fldCharType="end"/>
      </w:r>
      <w:r w:rsidRPr="00C61ED9">
        <w:rPr>
          <w:rFonts w:eastAsia="Times New Roman" w:cs="Arial"/>
          <w:bCs/>
          <w:szCs w:val="26"/>
        </w:rPr>
        <w:t>.</w:t>
      </w:r>
    </w:p>
    <w:p w:rsidR="0041189C" w:rsidRPr="00C61ED9" w:rsidRDefault="0041189C" w:rsidP="0041189C">
      <w:pPr>
        <w:pStyle w:val="affff4"/>
      </w:pPr>
      <w:bookmarkStart w:id="123" w:name="_Ref101394834"/>
      <w:bookmarkStart w:id="124" w:name="_Toc212724155"/>
      <w:r>
        <w:t xml:space="preserve">Таблица </w:t>
      </w:r>
      <w:fldSimple w:instr=" STYLEREF 1 \s ">
        <w:r w:rsidR="003032B9">
          <w:rPr>
            <w:noProof/>
          </w:rPr>
          <w:t>1</w:t>
        </w:r>
      </w:fldSimple>
      <w:r>
        <w:t>.</w:t>
      </w:r>
      <w:fldSimple w:instr=" SEQ Таблица \* ARABIC \s 1 ">
        <w:r w:rsidR="003032B9">
          <w:rPr>
            <w:noProof/>
          </w:rPr>
          <w:t>38</w:t>
        </w:r>
      </w:fldSimple>
      <w:bookmarkEnd w:id="123"/>
      <w:r>
        <w:t xml:space="preserve"> </w:t>
      </w:r>
      <w:r w:rsidRPr="00C61ED9">
        <w:t>– Перспективные балансы тепловой мощности и тепловой нагрузки для</w:t>
      </w:r>
      <w:r>
        <w:t xml:space="preserve"> котельной</w:t>
      </w:r>
      <w:r w:rsidR="008906A5">
        <w:t xml:space="preserve"> </w:t>
      </w:r>
      <w:r w:rsidR="008906A5" w:rsidRPr="008906A5">
        <w:t>ОАО «Волжский пекарь»</w:t>
      </w:r>
      <w:r w:rsidRPr="00C61ED9">
        <w:t>, Гкал/ч</w:t>
      </w:r>
      <w:bookmarkEnd w:id="124"/>
    </w:p>
    <w:tbl>
      <w:tblPr>
        <w:tblW w:w="21967" w:type="dxa"/>
        <w:tblLayout w:type="fixed"/>
        <w:tblLook w:val="04A0" w:firstRow="1" w:lastRow="0" w:firstColumn="1" w:lastColumn="0" w:noHBand="0" w:noVBand="1"/>
      </w:tblPr>
      <w:tblGrid>
        <w:gridCol w:w="3681"/>
        <w:gridCol w:w="914"/>
        <w:gridCol w:w="914"/>
        <w:gridCol w:w="914"/>
        <w:gridCol w:w="915"/>
        <w:gridCol w:w="914"/>
        <w:gridCol w:w="914"/>
        <w:gridCol w:w="915"/>
        <w:gridCol w:w="914"/>
        <w:gridCol w:w="914"/>
        <w:gridCol w:w="915"/>
        <w:gridCol w:w="914"/>
        <w:gridCol w:w="914"/>
        <w:gridCol w:w="914"/>
        <w:gridCol w:w="915"/>
        <w:gridCol w:w="914"/>
        <w:gridCol w:w="914"/>
        <w:gridCol w:w="915"/>
        <w:gridCol w:w="914"/>
        <w:gridCol w:w="914"/>
        <w:gridCol w:w="915"/>
      </w:tblGrid>
      <w:tr w:rsidR="00FC4479" w:rsidRPr="00FC4479" w:rsidTr="00FC4479">
        <w:trPr>
          <w:trHeight w:val="471"/>
          <w:tblHeader/>
        </w:trPr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Наименование показателя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2020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2021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2023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2024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2025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2026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2027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2028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2029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2030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2031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2032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2033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2034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2035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2036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2037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2038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2039</w:t>
            </w:r>
          </w:p>
        </w:tc>
      </w:tr>
      <w:tr w:rsidR="003D76C5" w:rsidRPr="00FC4479" w:rsidTr="00FC4479">
        <w:trPr>
          <w:trHeight w:val="40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6C5" w:rsidRPr="00FC4479" w:rsidRDefault="003D76C5" w:rsidP="003D76C5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Установленная тепловая мощность на конец периода, в том числе: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  <w:lang w:eastAsia="ru-RU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2,9300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2,9300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2,9300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2,9300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2,9300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2,9300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2,9300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2,9300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2,9300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2,9300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2,9300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2,9300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2,9300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2,9300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2,9300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2,9300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2,9300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2,9300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2,9300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2,9300</w:t>
            </w:r>
          </w:p>
        </w:tc>
      </w:tr>
      <w:tr w:rsidR="003D76C5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6C5" w:rsidRPr="00FC4479" w:rsidRDefault="003D76C5" w:rsidP="003D76C5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 в паре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</w:tr>
      <w:tr w:rsidR="003D76C5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6C5" w:rsidRPr="00FC4479" w:rsidRDefault="003D76C5" w:rsidP="003D76C5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 в горячей воде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2,9300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2,9300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2,9300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2,9300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2,9300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2,9300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2,9300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2,9300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2,9300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2,9300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2,9300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2,9300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2,9300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2,9300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2,9300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2,9300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2,9300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2,9300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2,9300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2,9300</w:t>
            </w:r>
          </w:p>
        </w:tc>
      </w:tr>
      <w:tr w:rsidR="003D76C5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6C5" w:rsidRPr="00FC4479" w:rsidRDefault="003D76C5" w:rsidP="003D76C5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Ограничения тепловой мощности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</w:tr>
      <w:tr w:rsidR="003D76C5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6C5" w:rsidRPr="00FC4479" w:rsidRDefault="003D76C5" w:rsidP="003D76C5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Располагаемая тепловая мощность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2,9300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2,9300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2,9300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2,9300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2,9300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2,9300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2,9300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2,9300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2,9300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2,9300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2,9300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2,9300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2,9300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2,9300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2,9300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2,9300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2,9300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2,9300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2,9300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2,9300</w:t>
            </w:r>
          </w:p>
        </w:tc>
      </w:tr>
      <w:tr w:rsidR="003D76C5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6C5" w:rsidRPr="00FC4479" w:rsidRDefault="003D76C5" w:rsidP="003D76C5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Затраты тепла на собственные нужды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0,0400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0,0440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0,0440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0,0440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0,0440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0,0440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0,0440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0,0440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0,0440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0,0440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0,0440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0,0440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0,0440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0,0440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0,0440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0,0440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0,0440</w:t>
            </w:r>
          </w:p>
        </w:tc>
      </w:tr>
      <w:tr w:rsidR="003D76C5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6C5" w:rsidRPr="00FC4479" w:rsidRDefault="003D76C5" w:rsidP="003D76C5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Тепловая мощность нетто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2,8900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2,8900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2,8900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2,8900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2,8861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2,8861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2,8861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2,8861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2,8861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2,8861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2,8861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2,8861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2,8861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2,8861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2,8861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2,8861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2,8861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2,8861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2,8861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2,8861</w:t>
            </w:r>
          </w:p>
        </w:tc>
      </w:tr>
      <w:tr w:rsidR="003D76C5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6C5" w:rsidRPr="00FC4479" w:rsidRDefault="003D76C5" w:rsidP="003D76C5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Потери в тепловых сетях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0,0200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0,0200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0,0200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0,0200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0,0200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0,0200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0,0200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0,0200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0,0200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0,0200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0,0200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0,0200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0,0200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0,0200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0,0200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0,0200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0,0200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0,0200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0,0200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0,0200</w:t>
            </w:r>
          </w:p>
        </w:tc>
      </w:tr>
      <w:tr w:rsidR="003D76C5" w:rsidRPr="00FC4479" w:rsidTr="00FC4479">
        <w:trPr>
          <w:trHeight w:val="315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6C5" w:rsidRPr="00FC4479" w:rsidRDefault="003D76C5" w:rsidP="003D76C5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Присоединенная договорная тепловая нагрузка в горячей воде, в т.ч.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0,2300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0,2300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0,2300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0,2300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0,1340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0,1340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0,1340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0,1340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0,1340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0,1340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0,1340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0,1340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0,1340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0,1340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0,1340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0,1340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0,1340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0,1340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0,1340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0,1340</w:t>
            </w:r>
          </w:p>
        </w:tc>
      </w:tr>
      <w:tr w:rsidR="003D76C5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6C5" w:rsidRPr="00FC4479" w:rsidRDefault="003D76C5" w:rsidP="003D76C5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0,1400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0,1400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0,1400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0,1400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0,0440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0,0440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0,0440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0,0440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0,0440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0,0440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0,0440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0,0440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0,0440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0,0440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0,0440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0,0440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0,0440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0,0440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0,0440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0,0440</w:t>
            </w:r>
          </w:p>
        </w:tc>
      </w:tr>
      <w:tr w:rsidR="003D76C5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6C5" w:rsidRPr="00FC4479" w:rsidRDefault="003D76C5" w:rsidP="003D76C5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горячее водоснабжение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0,0900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0,0900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0,0900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0,0900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0,0900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0,0900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0,0900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0,0900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0,0900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0,0900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0,0900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0,0900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0,0900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0,0900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0,0900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0,0900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0,0900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0,0900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0,0900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0,0900</w:t>
            </w:r>
          </w:p>
        </w:tc>
      </w:tr>
      <w:tr w:rsidR="003D76C5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6C5" w:rsidRPr="00FC4479" w:rsidRDefault="003D76C5" w:rsidP="003D76C5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Резерв/дефицит тепловой мощности (по договорной нагрузке)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2,6400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2,6400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2,6400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2,6400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2,7321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2,7321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2,7321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2,7321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2,7321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2,7321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2,7321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2,7321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2,7321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2,7321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2,7321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2,7321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2,7321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2,7321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2,7321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2,7321</w:t>
            </w:r>
          </w:p>
        </w:tc>
      </w:tr>
      <w:tr w:rsidR="003D76C5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6C5" w:rsidRPr="00FC4479" w:rsidRDefault="003D76C5" w:rsidP="003D76C5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Присоединенная расчетная тепловая нагрузка в горячей воде, в т.ч.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0,2300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0,2300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0,2300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0,2300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0,1340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0,1340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0,1340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0,1340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0,1340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0,1340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0,1340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0,1340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0,1340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0,1340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0,1340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0,1340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0,1340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0,1340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0,1340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0,1340</w:t>
            </w:r>
          </w:p>
        </w:tc>
      </w:tr>
      <w:tr w:rsidR="003D76C5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6C5" w:rsidRPr="00FC4479" w:rsidRDefault="003D76C5" w:rsidP="003D76C5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0,1400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0,1400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0,1400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0,1400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0,0440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0,0440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0,0440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0,0440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0,0440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0,0440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0,0440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0,0440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0,0440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0,0440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0,0440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0,0440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0,0440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0,0440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0,0440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0,0440</w:t>
            </w:r>
          </w:p>
        </w:tc>
      </w:tr>
      <w:tr w:rsidR="003D76C5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6C5" w:rsidRPr="00FC4479" w:rsidRDefault="003D76C5" w:rsidP="003D76C5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горячее водоснабжение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0,0900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0,0900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0,0900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0,0900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0,0900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0,0900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0,0900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0,0900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0,0900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0,0900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0,0900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0,0900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0,0900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0,0900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0,0900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0,0900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0,0900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0,0900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0,0900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0,0900</w:t>
            </w:r>
          </w:p>
        </w:tc>
      </w:tr>
      <w:tr w:rsidR="003D76C5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6C5" w:rsidRPr="00FC4479" w:rsidRDefault="003D76C5" w:rsidP="003D76C5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Резерв/дефицит тепловой мощности (по расчетной нагрузке)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2,6400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2,6400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2,6400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2,6400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2,7321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2,7321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2,7321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2,7321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2,7321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2,7321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2,7321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2,7321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2,7321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2,7321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2,7321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2,7321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2,7321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2,7321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2,7321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2,7321</w:t>
            </w:r>
          </w:p>
        </w:tc>
      </w:tr>
      <w:tr w:rsidR="003D76C5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6C5" w:rsidRPr="00FC4479" w:rsidRDefault="003D76C5" w:rsidP="003D76C5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Зона действия источника тепловой мощности, га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0,7</w:t>
            </w:r>
          </w:p>
        </w:tc>
      </w:tr>
      <w:tr w:rsidR="003D76C5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6C5" w:rsidRPr="00FC4479" w:rsidRDefault="003D76C5" w:rsidP="003D76C5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Плотность тепловой нагрузки, Гкал/ч/га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0,3201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0,3201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0,3201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0,3201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0,1864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0,1864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0,1864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0,1864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0,1864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0,1864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0,1864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0,1864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0,1864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0,1864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0,1864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0,1864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0,1864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0,1864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0,1864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0,1864</w:t>
            </w:r>
          </w:p>
        </w:tc>
      </w:tr>
      <w:tr w:rsidR="003D76C5" w:rsidRPr="00FC4479" w:rsidTr="00FC4479">
        <w:trPr>
          <w:trHeight w:val="357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6C5" w:rsidRPr="00FC4479" w:rsidRDefault="003D76C5" w:rsidP="003D76C5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1,4650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1,4650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1,4650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1,4650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1,4650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1,4650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1,4650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1,4650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1,4650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1,4650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1,4650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1,4650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1,4650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1,4650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1,4650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1,4650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1,4650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1,4650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1,4650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1,4650</w:t>
            </w:r>
          </w:p>
        </w:tc>
      </w:tr>
      <w:tr w:rsidR="001D6527" w:rsidRPr="00FC4479" w:rsidTr="00FC4479">
        <w:trPr>
          <w:trHeight w:val="82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6527" w:rsidRPr="00FC4479" w:rsidRDefault="001D6527" w:rsidP="001D6527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Минимально допустимое значение тепловой нагрузки на коллекторах котельной при аварийном выводе самого мощного котла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  <w:lang w:eastAsia="ru-RU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0,1655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0,1655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0,1655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0,1655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0,0813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0,0810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0,0810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0,0810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0,0810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0,0810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0,0810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0,0810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0,0810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0,0810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0,0810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0,0810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0,0810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0,0810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0,0810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0,0810</w:t>
            </w:r>
          </w:p>
        </w:tc>
      </w:tr>
    </w:tbl>
    <w:p w:rsidR="0041189C" w:rsidRDefault="0041189C" w:rsidP="006D5740">
      <w:pPr>
        <w:spacing w:line="360" w:lineRule="auto"/>
        <w:ind w:firstLine="709"/>
        <w:jc w:val="both"/>
      </w:pPr>
    </w:p>
    <w:p w:rsidR="0041189C" w:rsidRPr="00C61ED9" w:rsidRDefault="0041189C" w:rsidP="0041189C">
      <w:pPr>
        <w:pStyle w:val="20"/>
      </w:pPr>
      <w:bookmarkStart w:id="125" w:name="_Toc212724176"/>
      <w:r>
        <w:lastRenderedPageBreak/>
        <w:t xml:space="preserve">1.10 </w:t>
      </w:r>
      <w:r w:rsidR="00125813">
        <w:t>Баланс тепловой мощности и тепловой нагрузки</w:t>
      </w:r>
      <w:r w:rsidRPr="00C61ED9">
        <w:t xml:space="preserve"> в зонах </w:t>
      </w:r>
      <w:r>
        <w:t>деятельности ЕТО</w:t>
      </w:r>
      <w:r w:rsidRPr="00C61ED9">
        <w:t xml:space="preserve"> </w:t>
      </w:r>
      <w:r w:rsidR="008906A5" w:rsidRPr="008906A5">
        <w:t>ООО «Крикс»</w:t>
      </w:r>
      <w:bookmarkEnd w:id="125"/>
    </w:p>
    <w:p w:rsidR="0041189C" w:rsidRPr="00C61ED9" w:rsidRDefault="0041189C" w:rsidP="0041189C">
      <w:pPr>
        <w:spacing w:line="360" w:lineRule="auto"/>
        <w:ind w:firstLine="709"/>
        <w:jc w:val="both"/>
        <w:rPr>
          <w:rFonts w:eastAsia="Times New Roman" w:cs="Arial"/>
          <w:bCs/>
          <w:szCs w:val="26"/>
        </w:rPr>
      </w:pPr>
      <w:r w:rsidRPr="00C61ED9">
        <w:rPr>
          <w:rFonts w:eastAsia="Times New Roman" w:cs="Arial"/>
          <w:bCs/>
          <w:szCs w:val="26"/>
        </w:rPr>
        <w:t xml:space="preserve">Перспективный </w:t>
      </w:r>
      <w:r w:rsidR="00125813">
        <w:rPr>
          <w:rFonts w:eastAsia="Times New Roman" w:cs="Arial"/>
          <w:bCs/>
          <w:szCs w:val="26"/>
        </w:rPr>
        <w:t>Баланс тепловой мощности и тепловой нагрузки</w:t>
      </w:r>
      <w:r w:rsidRPr="00C61ED9">
        <w:rPr>
          <w:rFonts w:eastAsia="Times New Roman" w:cs="Arial"/>
          <w:bCs/>
          <w:szCs w:val="26"/>
        </w:rPr>
        <w:t xml:space="preserve"> для котельн</w:t>
      </w:r>
      <w:r>
        <w:rPr>
          <w:rFonts w:eastAsia="Times New Roman" w:cs="Arial"/>
          <w:bCs/>
          <w:szCs w:val="26"/>
        </w:rPr>
        <w:t>ых в зонах деятельности ЕТО</w:t>
      </w:r>
      <w:r w:rsidRPr="00C61ED9">
        <w:rPr>
          <w:rFonts w:eastAsia="Times New Roman" w:cs="Arial"/>
          <w:bCs/>
          <w:szCs w:val="26"/>
        </w:rPr>
        <w:t xml:space="preserve"> </w:t>
      </w:r>
      <w:r w:rsidR="008906A5" w:rsidRPr="008906A5">
        <w:rPr>
          <w:rFonts w:eastAsia="Times New Roman" w:cs="Arial"/>
          <w:bCs/>
          <w:szCs w:val="26"/>
        </w:rPr>
        <w:t>ООО «Крикс»</w:t>
      </w:r>
      <w:r w:rsidR="008906A5">
        <w:rPr>
          <w:rFonts w:eastAsia="Times New Roman" w:cs="Arial"/>
          <w:bCs/>
          <w:szCs w:val="26"/>
        </w:rPr>
        <w:t xml:space="preserve"> </w:t>
      </w:r>
      <w:r w:rsidRPr="00C61ED9">
        <w:rPr>
          <w:rFonts w:eastAsia="Times New Roman" w:cs="Arial"/>
          <w:bCs/>
          <w:szCs w:val="26"/>
        </w:rPr>
        <w:t>приведен в таблиц</w:t>
      </w:r>
      <w:r>
        <w:rPr>
          <w:rFonts w:eastAsia="Times New Roman" w:cs="Arial"/>
          <w:bCs/>
          <w:szCs w:val="26"/>
        </w:rPr>
        <w:t xml:space="preserve">е </w:t>
      </w:r>
      <w:r w:rsidR="008906A5">
        <w:rPr>
          <w:rFonts w:eastAsia="Times New Roman" w:cs="Arial"/>
          <w:bCs/>
          <w:szCs w:val="26"/>
        </w:rPr>
        <w:fldChar w:fldCharType="begin"/>
      </w:r>
      <w:r w:rsidR="008906A5">
        <w:rPr>
          <w:rFonts w:eastAsia="Times New Roman" w:cs="Arial"/>
          <w:bCs/>
          <w:szCs w:val="26"/>
        </w:rPr>
        <w:instrText xml:space="preserve"> REF _Ref101394881 \h  \* MERGEFORMAT </w:instrText>
      </w:r>
      <w:r w:rsidR="008906A5">
        <w:rPr>
          <w:rFonts w:eastAsia="Times New Roman" w:cs="Arial"/>
          <w:bCs/>
          <w:szCs w:val="26"/>
        </w:rPr>
      </w:r>
      <w:r w:rsidR="008906A5">
        <w:rPr>
          <w:rFonts w:eastAsia="Times New Roman" w:cs="Arial"/>
          <w:bCs/>
          <w:szCs w:val="26"/>
        </w:rPr>
        <w:fldChar w:fldCharType="separate"/>
      </w:r>
      <w:r w:rsidR="003032B9" w:rsidRPr="003032B9">
        <w:rPr>
          <w:vanish/>
        </w:rPr>
        <w:t xml:space="preserve">Таблица </w:t>
      </w:r>
      <w:r w:rsidR="003032B9">
        <w:rPr>
          <w:noProof/>
        </w:rPr>
        <w:t>1</w:t>
      </w:r>
      <w:r w:rsidR="003032B9">
        <w:t>.</w:t>
      </w:r>
      <w:r w:rsidR="003032B9">
        <w:rPr>
          <w:noProof/>
        </w:rPr>
        <w:t>39</w:t>
      </w:r>
      <w:r w:rsidR="008906A5">
        <w:rPr>
          <w:rFonts w:eastAsia="Times New Roman" w:cs="Arial"/>
          <w:bCs/>
          <w:szCs w:val="26"/>
        </w:rPr>
        <w:fldChar w:fldCharType="end"/>
      </w:r>
      <w:r w:rsidRPr="00C61ED9">
        <w:rPr>
          <w:rFonts w:eastAsia="Times New Roman" w:cs="Arial"/>
          <w:bCs/>
          <w:szCs w:val="26"/>
        </w:rPr>
        <w:t>.</w:t>
      </w:r>
    </w:p>
    <w:p w:rsidR="0041189C" w:rsidRPr="00C61ED9" w:rsidRDefault="0041189C" w:rsidP="0041189C">
      <w:pPr>
        <w:pStyle w:val="affff4"/>
      </w:pPr>
      <w:bookmarkStart w:id="126" w:name="_Ref101394881"/>
      <w:bookmarkStart w:id="127" w:name="_Toc212724156"/>
      <w:r>
        <w:t xml:space="preserve">Таблица </w:t>
      </w:r>
      <w:fldSimple w:instr=" STYLEREF 1 \s ">
        <w:r w:rsidR="003032B9">
          <w:rPr>
            <w:noProof/>
          </w:rPr>
          <w:t>1</w:t>
        </w:r>
      </w:fldSimple>
      <w:r>
        <w:t>.</w:t>
      </w:r>
      <w:fldSimple w:instr=" SEQ Таблица \* ARABIC \s 1 ">
        <w:r w:rsidR="003032B9">
          <w:rPr>
            <w:noProof/>
          </w:rPr>
          <w:t>39</w:t>
        </w:r>
      </w:fldSimple>
      <w:bookmarkEnd w:id="126"/>
      <w:r>
        <w:t xml:space="preserve"> </w:t>
      </w:r>
      <w:r w:rsidRPr="00C61ED9">
        <w:t>– Перспективные балансы тепловой мощности и тепловой нагрузки для</w:t>
      </w:r>
      <w:r>
        <w:t xml:space="preserve"> котельной</w:t>
      </w:r>
      <w:r w:rsidR="008906A5">
        <w:t xml:space="preserve"> </w:t>
      </w:r>
      <w:r w:rsidR="008906A5" w:rsidRPr="008906A5">
        <w:t>ООО «Крикс»</w:t>
      </w:r>
      <w:r w:rsidRPr="00C61ED9">
        <w:t>, Гкал/ч</w:t>
      </w:r>
      <w:bookmarkEnd w:id="127"/>
    </w:p>
    <w:tbl>
      <w:tblPr>
        <w:tblW w:w="21967" w:type="dxa"/>
        <w:tblLayout w:type="fixed"/>
        <w:tblLook w:val="04A0" w:firstRow="1" w:lastRow="0" w:firstColumn="1" w:lastColumn="0" w:noHBand="0" w:noVBand="1"/>
      </w:tblPr>
      <w:tblGrid>
        <w:gridCol w:w="3681"/>
        <w:gridCol w:w="914"/>
        <w:gridCol w:w="914"/>
        <w:gridCol w:w="914"/>
        <w:gridCol w:w="915"/>
        <w:gridCol w:w="914"/>
        <w:gridCol w:w="914"/>
        <w:gridCol w:w="915"/>
        <w:gridCol w:w="914"/>
        <w:gridCol w:w="914"/>
        <w:gridCol w:w="915"/>
        <w:gridCol w:w="914"/>
        <w:gridCol w:w="914"/>
        <w:gridCol w:w="914"/>
        <w:gridCol w:w="915"/>
        <w:gridCol w:w="914"/>
        <w:gridCol w:w="914"/>
        <w:gridCol w:w="915"/>
        <w:gridCol w:w="914"/>
        <w:gridCol w:w="914"/>
        <w:gridCol w:w="915"/>
      </w:tblGrid>
      <w:tr w:rsidR="00FC4479" w:rsidRPr="00FC4479" w:rsidTr="00FC4479">
        <w:trPr>
          <w:trHeight w:val="471"/>
          <w:tblHeader/>
        </w:trPr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Наименование показателя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2020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2021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2023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2024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2025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2026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2027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2028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2029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2030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2031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2032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2033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2034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2035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2036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2037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2038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2039</w:t>
            </w:r>
          </w:p>
        </w:tc>
      </w:tr>
      <w:tr w:rsidR="003D76C5" w:rsidRPr="00FC4479" w:rsidTr="00FC4479">
        <w:trPr>
          <w:trHeight w:val="40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6C5" w:rsidRPr="00FC4479" w:rsidRDefault="003D76C5" w:rsidP="003D76C5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Установленная тепловая мощность на конец периода, в том числе: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  <w:lang w:eastAsia="ru-RU"/>
              </w:rPr>
            </w:pPr>
            <w:r w:rsidRPr="003D76C5">
              <w:rPr>
                <w:color w:val="000000"/>
                <w:sz w:val="16"/>
                <w:szCs w:val="16"/>
              </w:rPr>
              <w:t>1,8920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1,8920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1,8920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1,8920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1,8920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1,8920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1,8920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1,8920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1,8920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1,8920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1,8920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1,8920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1,8920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1,8920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1,8920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1,8920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1,8920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1,8920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1,8920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1,8920</w:t>
            </w:r>
          </w:p>
        </w:tc>
      </w:tr>
      <w:tr w:rsidR="003D76C5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6C5" w:rsidRPr="00FC4479" w:rsidRDefault="003D76C5" w:rsidP="003D76C5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 в паре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</w:tr>
      <w:tr w:rsidR="003D76C5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6C5" w:rsidRPr="00FC4479" w:rsidRDefault="003D76C5" w:rsidP="003D76C5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 в горячей воде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1,8920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1,8920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1,8920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1,8920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1,8920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1,8920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1,8920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1,8920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1,8920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1,8920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1,8920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1,8920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1,8920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1,8920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1,8920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1,8920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1,8920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1,8920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1,8920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1,8920</w:t>
            </w:r>
          </w:p>
        </w:tc>
      </w:tr>
      <w:tr w:rsidR="003D76C5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6C5" w:rsidRPr="00FC4479" w:rsidRDefault="003D76C5" w:rsidP="003D76C5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Ограничения тепловой мощности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</w:tr>
      <w:tr w:rsidR="003D76C5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6C5" w:rsidRPr="00FC4479" w:rsidRDefault="003D76C5" w:rsidP="003D76C5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Располагаемая тепловая мощность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1,8920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1,8920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1,8920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1,8920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1,8920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1,8920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1,8920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1,8920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1,8920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1,8920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1,8920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1,8920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1,8920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1,8920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1,8920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1,8920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1,8920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1,8920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1,8920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1,8920</w:t>
            </w:r>
          </w:p>
        </w:tc>
      </w:tr>
      <w:tr w:rsidR="003D76C5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6C5" w:rsidRPr="00FC4479" w:rsidRDefault="003D76C5" w:rsidP="003D76C5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Затраты тепла на собственные нужды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0,0100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0,0284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0,0284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0,0284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0,0284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0,0284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0,0284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0,0284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0,0284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0,0284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0,0284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0,0284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0,0284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0,0284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0,0284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0,0284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0,0284</w:t>
            </w:r>
          </w:p>
        </w:tc>
      </w:tr>
      <w:tr w:rsidR="003D76C5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6C5" w:rsidRPr="00FC4479" w:rsidRDefault="003D76C5" w:rsidP="003D76C5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Тепловая мощность нетто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1,8820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1,8820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1,8820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1,8820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1,8636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1,8636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1,8636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1,8636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1,8636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1,8636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1,8636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1,8636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1,8636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1,8636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1,8636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1,8636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1,8636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1,8636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1,8636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1,8636</w:t>
            </w:r>
          </w:p>
        </w:tc>
      </w:tr>
      <w:tr w:rsidR="003D76C5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6C5" w:rsidRPr="00FC4479" w:rsidRDefault="003D76C5" w:rsidP="003D76C5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Потери в тепловых сетях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0,0079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0,0079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0,0079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0,0079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0,0079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0,0079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0,0079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0,0079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0,0079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0,0079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0,0079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0,0079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0,0079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0,0079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0,0079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0,0079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0,0079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0,0079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0,0079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0,0079</w:t>
            </w:r>
          </w:p>
        </w:tc>
      </w:tr>
      <w:tr w:rsidR="003D76C5" w:rsidRPr="00FC4479" w:rsidTr="00FC4479">
        <w:trPr>
          <w:trHeight w:val="315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6C5" w:rsidRPr="00FC4479" w:rsidRDefault="003D76C5" w:rsidP="003D76C5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Присоединенная договорная тепловая нагрузка в горячей воде, в т.ч.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0,1500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0,1500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0,1500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0,1500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0,1500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0,1500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0,1500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0,1500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0,1500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0,1500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0,1500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0,1500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0,1500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0,1500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0,1500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0,1500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0,1500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0,1500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0,1500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0,1500</w:t>
            </w:r>
          </w:p>
        </w:tc>
      </w:tr>
      <w:tr w:rsidR="003D76C5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6C5" w:rsidRPr="00FC4479" w:rsidRDefault="003D76C5" w:rsidP="003D76C5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0,1500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0,1500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0,1500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0,1500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0,1500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0,1500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0,1500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0,1500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0,1500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0,1500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0,1500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0,1500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0,1500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0,1500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0,1500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0,1500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0,1500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0,1500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0,1500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0,1500</w:t>
            </w:r>
          </w:p>
        </w:tc>
      </w:tr>
      <w:tr w:rsidR="003D76C5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6C5" w:rsidRPr="00FC4479" w:rsidRDefault="003D76C5" w:rsidP="003D76C5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горячее водоснабжение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</w:tr>
      <w:tr w:rsidR="003D76C5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6C5" w:rsidRPr="00FC4479" w:rsidRDefault="003D76C5" w:rsidP="003D76C5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Резерв/дефицит тепловой мощности (по договорной нагрузке)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1,7241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1,7241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1,7241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1,7241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1,7057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1,7057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1,7057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1,7057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1,7057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1,7057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1,7057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1,7057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1,7057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1,7057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1,7057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1,7057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1,7057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1,7057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1,7057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1,7057</w:t>
            </w:r>
          </w:p>
        </w:tc>
      </w:tr>
      <w:tr w:rsidR="003D76C5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6C5" w:rsidRPr="00FC4479" w:rsidRDefault="003D76C5" w:rsidP="003D76C5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Присоединенная расчетная тепловая нагрузка в горячей воде, в т.ч.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0,1500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0,1500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0,1500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0,1500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0,1500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0,1500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0,1500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0,1500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0,1500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0,1500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0,1500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0,1500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0,1500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0,1500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0,1500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0,1500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0,1500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0,1500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0,1500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0,1500</w:t>
            </w:r>
          </w:p>
        </w:tc>
      </w:tr>
      <w:tr w:rsidR="003D76C5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6C5" w:rsidRPr="00FC4479" w:rsidRDefault="003D76C5" w:rsidP="003D76C5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0,1500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0,1500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0,1500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0,1500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0,1500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0,1500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0,1500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0,1500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0,1500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0,1500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0,1500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0,1500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0,1500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0,1500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0,1500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0,1500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0,1500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0,1500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0,1500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0,1500</w:t>
            </w:r>
          </w:p>
        </w:tc>
      </w:tr>
      <w:tr w:rsidR="003D76C5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6C5" w:rsidRPr="00FC4479" w:rsidRDefault="003D76C5" w:rsidP="003D76C5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горячее водоснабжение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</w:tr>
      <w:tr w:rsidR="003D76C5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6C5" w:rsidRPr="00FC4479" w:rsidRDefault="003D76C5" w:rsidP="003D76C5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Резерв/дефицит тепловой мощности (по расчетной нагрузке)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1,7241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1,7241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1,7241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1,7241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1,7057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1,7057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1,7057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1,7057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1,7057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1,7057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1,7057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1,7057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1,7057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1,7057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1,7057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1,7057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1,7057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1,7057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1,7057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1,7057</w:t>
            </w:r>
          </w:p>
        </w:tc>
      </w:tr>
      <w:tr w:rsidR="003D76C5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6C5" w:rsidRPr="00FC4479" w:rsidRDefault="003D76C5" w:rsidP="003D76C5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Зона действия источника тепловой мощности, га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0,8</w:t>
            </w:r>
          </w:p>
        </w:tc>
      </w:tr>
      <w:tr w:rsidR="003D76C5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6C5" w:rsidRPr="00FC4479" w:rsidRDefault="003D76C5" w:rsidP="003D76C5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Плотность тепловой нагрузки, Гкал/ч/га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0,1974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0,1974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0,1974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0,1974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0,1974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0,1974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0,1974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0,1974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0,1974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0,1974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0,1974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0,1974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0,1974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0,1974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0,1974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0,1974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0,1974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0,1974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0,1974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0,1974</w:t>
            </w:r>
          </w:p>
        </w:tc>
      </w:tr>
      <w:tr w:rsidR="003D76C5" w:rsidRPr="00FC4479" w:rsidTr="00FC4479">
        <w:trPr>
          <w:trHeight w:val="357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6C5" w:rsidRPr="00FC4479" w:rsidRDefault="003D76C5" w:rsidP="003D76C5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0,9460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0,9460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0,9460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0,9460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0,9460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0,9460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0,9460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0,9460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0,9460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0,9460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0,9460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0,9460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0,9460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0,9460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0,9460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0,9460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0,9460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0,9460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0,9460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0,9460</w:t>
            </w:r>
          </w:p>
        </w:tc>
      </w:tr>
      <w:tr w:rsidR="001D6527" w:rsidRPr="00FC4479" w:rsidTr="00FC4479">
        <w:trPr>
          <w:trHeight w:val="82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6527" w:rsidRPr="00FC4479" w:rsidRDefault="001D6527" w:rsidP="001D6527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Минимально допустимое значение тепловой нагрузки на коллекторах котельной при аварийном выводе самого мощного котла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  <w:lang w:eastAsia="ru-RU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0,1446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0,1446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0,1446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0,1446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0,1604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0,1598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0,1598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0,1598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0,1598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0,1598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0,1598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0,1598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0,1598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0,1598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0,1598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0,1598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0,1598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0,1598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0,1598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contextualSpacing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0,1598</w:t>
            </w:r>
          </w:p>
        </w:tc>
      </w:tr>
    </w:tbl>
    <w:p w:rsidR="00862693" w:rsidRDefault="00862693" w:rsidP="00862693">
      <w:pPr>
        <w:rPr>
          <w:rFonts w:cs="Arial"/>
          <w:highlight w:val="yellow"/>
        </w:rPr>
      </w:pPr>
    </w:p>
    <w:p w:rsidR="00BE3D9D" w:rsidRPr="00C61ED9" w:rsidRDefault="00BE3D9D" w:rsidP="00BE3D9D">
      <w:pPr>
        <w:pStyle w:val="20"/>
      </w:pPr>
      <w:bookmarkStart w:id="128" w:name="_Toc212724177"/>
      <w:r>
        <w:t>1.11 Баланс тепловой мощности и тепловой нагрузки</w:t>
      </w:r>
      <w:r w:rsidRPr="00C61ED9">
        <w:t xml:space="preserve"> в зонах </w:t>
      </w:r>
      <w:r>
        <w:t>деятельности ЕТО</w:t>
      </w:r>
      <w:r w:rsidRPr="00C61ED9">
        <w:t xml:space="preserve"> </w:t>
      </w:r>
      <w:r w:rsidRPr="0041189C">
        <w:t>О</w:t>
      </w:r>
      <w:r>
        <w:t>ОО «Лазурная»</w:t>
      </w:r>
      <w:bookmarkEnd w:id="128"/>
    </w:p>
    <w:p w:rsidR="00BE3D9D" w:rsidRPr="00C61ED9" w:rsidRDefault="00BE3D9D" w:rsidP="00BE3D9D">
      <w:pPr>
        <w:spacing w:line="360" w:lineRule="auto"/>
        <w:ind w:firstLine="709"/>
        <w:jc w:val="both"/>
        <w:rPr>
          <w:rFonts w:eastAsia="Times New Roman" w:cs="Arial"/>
          <w:bCs/>
          <w:szCs w:val="26"/>
        </w:rPr>
      </w:pPr>
      <w:r w:rsidRPr="00C61ED9">
        <w:rPr>
          <w:rFonts w:eastAsia="Times New Roman" w:cs="Arial"/>
          <w:bCs/>
          <w:szCs w:val="26"/>
        </w:rPr>
        <w:t xml:space="preserve">Перспективный </w:t>
      </w:r>
      <w:r>
        <w:rPr>
          <w:rFonts w:eastAsia="Times New Roman" w:cs="Arial"/>
          <w:bCs/>
          <w:szCs w:val="26"/>
        </w:rPr>
        <w:t>Баланс тепловой мощности и тепловой нагрузки</w:t>
      </w:r>
      <w:r w:rsidRPr="00C61ED9">
        <w:rPr>
          <w:rFonts w:eastAsia="Times New Roman" w:cs="Arial"/>
          <w:bCs/>
          <w:szCs w:val="26"/>
        </w:rPr>
        <w:t xml:space="preserve"> для котельн</w:t>
      </w:r>
      <w:r>
        <w:rPr>
          <w:rFonts w:eastAsia="Times New Roman" w:cs="Arial"/>
          <w:bCs/>
          <w:szCs w:val="26"/>
        </w:rPr>
        <w:t>ых в зонах деятельности ЕТО</w:t>
      </w:r>
      <w:r w:rsidRPr="00C61ED9">
        <w:rPr>
          <w:rFonts w:eastAsia="Times New Roman" w:cs="Arial"/>
          <w:bCs/>
          <w:szCs w:val="26"/>
        </w:rPr>
        <w:t xml:space="preserve"> </w:t>
      </w:r>
      <w:r w:rsidRPr="0041189C">
        <w:rPr>
          <w:rFonts w:eastAsia="Times New Roman" w:cs="Arial"/>
          <w:bCs/>
          <w:szCs w:val="26"/>
        </w:rPr>
        <w:t>О</w:t>
      </w:r>
      <w:r>
        <w:rPr>
          <w:rFonts w:eastAsia="Times New Roman" w:cs="Arial"/>
          <w:bCs/>
          <w:szCs w:val="26"/>
        </w:rPr>
        <w:t>О</w:t>
      </w:r>
      <w:r w:rsidRPr="0041189C">
        <w:rPr>
          <w:rFonts w:eastAsia="Times New Roman" w:cs="Arial"/>
          <w:bCs/>
          <w:szCs w:val="26"/>
        </w:rPr>
        <w:t>О «</w:t>
      </w:r>
      <w:r>
        <w:rPr>
          <w:rFonts w:eastAsia="Times New Roman" w:cs="Arial"/>
          <w:bCs/>
          <w:szCs w:val="26"/>
        </w:rPr>
        <w:t xml:space="preserve">Лазурная» </w:t>
      </w:r>
      <w:r w:rsidRPr="00C61ED9">
        <w:rPr>
          <w:rFonts w:eastAsia="Times New Roman" w:cs="Arial"/>
          <w:bCs/>
          <w:szCs w:val="26"/>
        </w:rPr>
        <w:t>приведен в таблиц</w:t>
      </w:r>
      <w:r>
        <w:rPr>
          <w:rFonts w:eastAsia="Times New Roman" w:cs="Arial"/>
          <w:bCs/>
          <w:szCs w:val="26"/>
        </w:rPr>
        <w:t xml:space="preserve">е </w:t>
      </w:r>
      <w:r>
        <w:rPr>
          <w:rFonts w:eastAsia="Times New Roman" w:cs="Arial"/>
          <w:bCs/>
          <w:szCs w:val="26"/>
        </w:rPr>
        <w:fldChar w:fldCharType="begin"/>
      </w:r>
      <w:r>
        <w:rPr>
          <w:rFonts w:eastAsia="Times New Roman" w:cs="Arial"/>
          <w:bCs/>
          <w:szCs w:val="26"/>
        </w:rPr>
        <w:instrText xml:space="preserve"> REF _Ref128223883 \h  \* MERGEFORMAT </w:instrText>
      </w:r>
      <w:r>
        <w:rPr>
          <w:rFonts w:eastAsia="Times New Roman" w:cs="Arial"/>
          <w:bCs/>
          <w:szCs w:val="26"/>
        </w:rPr>
      </w:r>
      <w:r>
        <w:rPr>
          <w:rFonts w:eastAsia="Times New Roman" w:cs="Arial"/>
          <w:bCs/>
          <w:szCs w:val="26"/>
        </w:rPr>
        <w:fldChar w:fldCharType="separate"/>
      </w:r>
      <w:r w:rsidR="003032B9" w:rsidRPr="003032B9">
        <w:rPr>
          <w:vanish/>
        </w:rPr>
        <w:t xml:space="preserve">Таблица </w:t>
      </w:r>
      <w:r w:rsidR="003032B9">
        <w:rPr>
          <w:noProof/>
        </w:rPr>
        <w:t>1</w:t>
      </w:r>
      <w:r w:rsidR="003032B9">
        <w:t>.</w:t>
      </w:r>
      <w:r w:rsidR="003032B9">
        <w:rPr>
          <w:noProof/>
        </w:rPr>
        <w:t>40</w:t>
      </w:r>
      <w:r>
        <w:rPr>
          <w:rFonts w:eastAsia="Times New Roman" w:cs="Arial"/>
          <w:bCs/>
          <w:szCs w:val="26"/>
        </w:rPr>
        <w:fldChar w:fldCharType="end"/>
      </w:r>
      <w:r w:rsidRPr="00C61ED9">
        <w:rPr>
          <w:rFonts w:eastAsia="Times New Roman" w:cs="Arial"/>
          <w:bCs/>
          <w:szCs w:val="26"/>
        </w:rPr>
        <w:t>.</w:t>
      </w:r>
    </w:p>
    <w:p w:rsidR="00BE3D9D" w:rsidRPr="00C61ED9" w:rsidRDefault="00BE3D9D" w:rsidP="00BE3D9D">
      <w:pPr>
        <w:pStyle w:val="affff4"/>
      </w:pPr>
      <w:bookmarkStart w:id="129" w:name="_Ref128223883"/>
      <w:bookmarkStart w:id="130" w:name="_Toc212724157"/>
      <w:r>
        <w:t xml:space="preserve">Таблица </w:t>
      </w:r>
      <w:fldSimple w:instr=" STYLEREF 1 \s ">
        <w:r w:rsidR="003032B9">
          <w:rPr>
            <w:noProof/>
          </w:rPr>
          <w:t>1</w:t>
        </w:r>
      </w:fldSimple>
      <w:r>
        <w:t>.</w:t>
      </w:r>
      <w:fldSimple w:instr=" SEQ Таблица \* ARABIC \s 1 ">
        <w:r w:rsidR="003032B9">
          <w:rPr>
            <w:noProof/>
          </w:rPr>
          <w:t>40</w:t>
        </w:r>
      </w:fldSimple>
      <w:bookmarkEnd w:id="129"/>
      <w:r>
        <w:t xml:space="preserve"> </w:t>
      </w:r>
      <w:r w:rsidRPr="00C61ED9">
        <w:t>– Перспективные балансы тепловой мощности и тепловой нагрузки для</w:t>
      </w:r>
      <w:r>
        <w:t xml:space="preserve"> котельной ООО «Лазурная»</w:t>
      </w:r>
      <w:r w:rsidRPr="00C61ED9">
        <w:t>,</w:t>
      </w:r>
      <w:r>
        <w:t xml:space="preserve"> </w:t>
      </w:r>
      <w:r w:rsidRPr="00C61ED9">
        <w:t>Гкал/ч</w:t>
      </w:r>
      <w:bookmarkEnd w:id="130"/>
    </w:p>
    <w:tbl>
      <w:tblPr>
        <w:tblW w:w="21967" w:type="dxa"/>
        <w:tblLayout w:type="fixed"/>
        <w:tblLook w:val="04A0" w:firstRow="1" w:lastRow="0" w:firstColumn="1" w:lastColumn="0" w:noHBand="0" w:noVBand="1"/>
      </w:tblPr>
      <w:tblGrid>
        <w:gridCol w:w="3681"/>
        <w:gridCol w:w="914"/>
        <w:gridCol w:w="914"/>
        <w:gridCol w:w="914"/>
        <w:gridCol w:w="915"/>
        <w:gridCol w:w="914"/>
        <w:gridCol w:w="914"/>
        <w:gridCol w:w="915"/>
        <w:gridCol w:w="914"/>
        <w:gridCol w:w="914"/>
        <w:gridCol w:w="915"/>
        <w:gridCol w:w="914"/>
        <w:gridCol w:w="914"/>
        <w:gridCol w:w="914"/>
        <w:gridCol w:w="915"/>
        <w:gridCol w:w="914"/>
        <w:gridCol w:w="914"/>
        <w:gridCol w:w="915"/>
        <w:gridCol w:w="914"/>
        <w:gridCol w:w="914"/>
        <w:gridCol w:w="915"/>
      </w:tblGrid>
      <w:tr w:rsidR="00FC4479" w:rsidRPr="00FC4479" w:rsidTr="00FC4479">
        <w:trPr>
          <w:trHeight w:val="471"/>
          <w:tblHeader/>
        </w:trPr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Наименование показателя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2020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2021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2023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2024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2025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2026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2027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2028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2029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2030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2031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2032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2033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2034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2035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2036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2037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2038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2039</w:t>
            </w:r>
          </w:p>
        </w:tc>
      </w:tr>
      <w:tr w:rsidR="003D76C5" w:rsidRPr="00FC4479" w:rsidTr="00FC4479">
        <w:trPr>
          <w:trHeight w:val="40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6C5" w:rsidRPr="00FC4479" w:rsidRDefault="003D76C5" w:rsidP="003D76C5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Установленная тепловая мощность на конец периода, в том числе: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  <w:lang w:eastAsia="ru-RU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51,1000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51,1000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51,1000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51,1000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51,1000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51,1000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51,1000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51,1000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51,1000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51,1000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51,1000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51,1000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51,1000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51,1000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51,1000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51,1000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51,1000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51,1000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51,1000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51,1000</w:t>
            </w:r>
          </w:p>
        </w:tc>
      </w:tr>
      <w:tr w:rsidR="003D76C5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6C5" w:rsidRPr="00FC4479" w:rsidRDefault="003D76C5" w:rsidP="003D76C5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 в паре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</w:tr>
      <w:tr w:rsidR="003D76C5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6C5" w:rsidRPr="00FC4479" w:rsidRDefault="003D76C5" w:rsidP="003D76C5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 в горячей воде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51,1000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51,1000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51,1000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51,1000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51,1000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51,1000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51,1000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51,1000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51,1000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51,1000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51,1000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51,1000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51,1000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51,1000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51,1000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51,1000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51,1000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51,1000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51,1000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51,1000</w:t>
            </w:r>
          </w:p>
        </w:tc>
      </w:tr>
      <w:tr w:rsidR="003D76C5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6C5" w:rsidRPr="00FC4479" w:rsidRDefault="003D76C5" w:rsidP="003D76C5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Ограничения тепловой мощности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0,0000</w:t>
            </w:r>
          </w:p>
        </w:tc>
      </w:tr>
      <w:tr w:rsidR="003D76C5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6C5" w:rsidRPr="00FC4479" w:rsidRDefault="003D76C5" w:rsidP="003D76C5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Располагаемая тепловая мощность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51,1000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51,1000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51,1000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51,1000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51,1000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51,1000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51,1000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51,1000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51,1000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51,1000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51,1000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51,1000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51,1000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51,1000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51,1000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51,1000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51,1000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51,1000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51,1000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51,1000</w:t>
            </w:r>
          </w:p>
        </w:tc>
      </w:tr>
      <w:tr w:rsidR="003D76C5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6C5" w:rsidRPr="00FC4479" w:rsidRDefault="003D76C5" w:rsidP="003D76C5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Затраты тепла на собственные нужды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0,1540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0,1540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0,1540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0,1540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0,7665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0,7665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0,7665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0,7665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0,7665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0,7665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0,7665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0,7665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0,7665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0,7665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0,7665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0,7665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0,7665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0,7665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0,7665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0,7665</w:t>
            </w:r>
          </w:p>
        </w:tc>
      </w:tr>
      <w:tr w:rsidR="003D76C5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6C5" w:rsidRPr="00FC4479" w:rsidRDefault="003D76C5" w:rsidP="003D76C5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lastRenderedPageBreak/>
              <w:t>Тепловая мощность нетто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50,9460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50,9460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50,9460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50,9460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50,3335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50,3335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50,3335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50,3335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50,3335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50,3335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50,3335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50,3335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50,3335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50,3335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50,3335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50,3335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50,3335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50,3335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50,3335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50,3335</w:t>
            </w:r>
          </w:p>
        </w:tc>
      </w:tr>
      <w:tr w:rsidR="003D76C5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6C5" w:rsidRPr="00FC4479" w:rsidRDefault="003D76C5" w:rsidP="003D76C5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Потери в тепловых сетях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1,6600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1,6600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1,6600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3,5044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3,8564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3,8564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3,8564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3,8564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3,8564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3,8564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3,8564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3,8564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3,8564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3,8564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3,8564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3,8564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3,8564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3,8564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3,8564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3,8564</w:t>
            </w:r>
          </w:p>
        </w:tc>
      </w:tr>
      <w:tr w:rsidR="003D76C5" w:rsidRPr="00FC4479" w:rsidTr="00FC4479">
        <w:trPr>
          <w:trHeight w:val="315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6C5" w:rsidRPr="00FC4479" w:rsidRDefault="003D76C5" w:rsidP="003D76C5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Присоединенная договорная тепловая нагрузка в горячей воде, в т.ч.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8,4679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8,4662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8,4662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8,9662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8,4662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8,4927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8,4927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8,9927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9,4927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10,4927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10,6047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10,7167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10,8287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10,9407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11,0527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11,5861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12,1195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12,6529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13,1863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13,7197</w:t>
            </w:r>
          </w:p>
        </w:tc>
      </w:tr>
      <w:tr w:rsidR="003D76C5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6C5" w:rsidRPr="00FC4479" w:rsidRDefault="003D76C5" w:rsidP="003D76C5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5,0979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5,0962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5,0962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5,5452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5,0962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5,1194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5,1194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5,5584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5,9973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6,8851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6,9835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7,0818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7,1801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7,2784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7,3767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7,8392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8,3017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8,7642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9,2266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9,6891</w:t>
            </w:r>
          </w:p>
        </w:tc>
      </w:tr>
      <w:tr w:rsidR="003D76C5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6C5" w:rsidRPr="00FC4479" w:rsidRDefault="003D76C5" w:rsidP="003D76C5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горячее водоснабжение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3,3700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3,3700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3,3700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3,4210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3,3700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3,3732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3,3732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3,4343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3,4954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3,6075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3,6212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3,6349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3,6486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3,6623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3,6760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3,7469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3,8178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3,8887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3,9597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4,0306</w:t>
            </w:r>
          </w:p>
        </w:tc>
      </w:tr>
      <w:tr w:rsidR="003D76C5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6C5" w:rsidRPr="00FC4479" w:rsidRDefault="003D76C5" w:rsidP="003D76C5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Резерв/дефицит тепловой мощности (по договорной нагрузке)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40,8181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40,8198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40,8198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38,4754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38,0109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37,9844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37,9844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37,4844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36,9844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35,9844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35,8724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35,7604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35,6484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35,5364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35,4244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34,8910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34,3576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33,8242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33,2908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32,7574</w:t>
            </w:r>
          </w:p>
        </w:tc>
      </w:tr>
      <w:tr w:rsidR="003D76C5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6C5" w:rsidRPr="00FC4479" w:rsidRDefault="003D76C5" w:rsidP="003D76C5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Присоединенная расчетная тепловая нагрузка в горячей воде, в т.ч.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8,4679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8,4662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8,4662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8,9662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8,4662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8,4927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8,4927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8,9927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9,4927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10,4927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10,6047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10,7167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10,8287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10,9407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11,0527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11,5861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12,1195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12,6529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13,1863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13,7197</w:t>
            </w:r>
          </w:p>
        </w:tc>
      </w:tr>
      <w:tr w:rsidR="003D76C5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6C5" w:rsidRPr="00FC4479" w:rsidRDefault="003D76C5" w:rsidP="003D76C5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5,0979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5,0962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5,0962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5,5452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5,0962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5,1194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5,1194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5,5584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5,9973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6,8851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6,9835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7,0818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7,1801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7,2784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7,3767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7,8392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8,3017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8,7642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9,2266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9,6891</w:t>
            </w:r>
          </w:p>
        </w:tc>
      </w:tr>
      <w:tr w:rsidR="003D76C5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6C5" w:rsidRPr="00FC4479" w:rsidRDefault="003D76C5" w:rsidP="003D76C5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горячее водоснабжение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3,3700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3,3700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3,3700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3,4210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3,3700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3,3732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3,3732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3,4343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3,4954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3,6075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3,6212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3,6349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3,6486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3,6623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3,6760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3,7469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3,8178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3,8887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3,9597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4,0306</w:t>
            </w:r>
          </w:p>
        </w:tc>
      </w:tr>
      <w:tr w:rsidR="003D76C5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6C5" w:rsidRPr="00FC4479" w:rsidRDefault="003D76C5" w:rsidP="003D76C5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Резерв/дефицит тепловой мощности (по расчетной нагрузке)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40,8181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40,8198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40,8198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38,4754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38,0109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37,9844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37,9844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37,4844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36,9844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35,9844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35,8724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35,7604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35,6484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35,5364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35,4244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34,8910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34,3576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33,8242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33,2908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32,7574</w:t>
            </w:r>
          </w:p>
        </w:tc>
      </w:tr>
      <w:tr w:rsidR="003D76C5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6C5" w:rsidRPr="00FC4479" w:rsidRDefault="003D76C5" w:rsidP="003D76C5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Зона действия источника тепловой мощности, га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50,0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50,0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50,0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50,0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50,0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50,0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50,0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50,0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50,0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50,0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50,0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50,0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50,0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50,0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50,0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50,0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50,0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3D76C5">
              <w:rPr>
                <w:rFonts w:cs="Arial"/>
                <w:sz w:val="16"/>
                <w:szCs w:val="16"/>
              </w:rPr>
              <w:t>50,0</w:t>
            </w:r>
          </w:p>
        </w:tc>
      </w:tr>
      <w:tr w:rsidR="003D76C5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6C5" w:rsidRPr="00FC4479" w:rsidRDefault="003D76C5" w:rsidP="003D76C5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Плотность тепловой нагрузки, Гкал/ч/га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0,1694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0,1693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0,1693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0,1793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0,1693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0,1699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0,1699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0,1799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0,1899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0,2099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0,2121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0,2143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0,2166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0,2188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0,2211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0,2317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0,2424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0,2531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0,2637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0,2744</w:t>
            </w:r>
          </w:p>
        </w:tc>
      </w:tr>
      <w:tr w:rsidR="003D76C5" w:rsidRPr="00FC4479" w:rsidTr="00FC4479">
        <w:trPr>
          <w:trHeight w:val="357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6C5" w:rsidRPr="00FC4479" w:rsidRDefault="003D76C5" w:rsidP="003D76C5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31,1000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31,1000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31,1000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31,1000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31,1000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31,1000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31,1000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31,1000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31,1000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31,1000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31,1000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31,1000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31,1000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31,1000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31,1000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31,1000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31,1000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31,1000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31,1000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3D76C5">
              <w:rPr>
                <w:rFonts w:cs="Arial"/>
                <w:color w:val="000000"/>
                <w:sz w:val="16"/>
                <w:szCs w:val="16"/>
              </w:rPr>
              <w:t>31,1000</w:t>
            </w:r>
          </w:p>
        </w:tc>
      </w:tr>
      <w:tr w:rsidR="001D6527" w:rsidRPr="00FC4479" w:rsidTr="00FC4479">
        <w:trPr>
          <w:trHeight w:val="82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6527" w:rsidRPr="00FC4479" w:rsidRDefault="001D6527" w:rsidP="001D6527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bookmarkStart w:id="131" w:name="_GoBack" w:colFirst="9" w:colLast="20"/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Минимально допустимое значение тепловой нагрузки на коллекторах котельной при аварийном выводе самого мощного котла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  <w:lang w:eastAsia="ru-RU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5,3823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5,3808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5,3808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6,7731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7,0465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7,0447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7,0447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7,4719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7,8937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8,7363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8,8284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8,9203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9,0121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9,1037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9,1952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9,6224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10,0470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10,4692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10,8893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11,3076</w:t>
            </w:r>
          </w:p>
        </w:tc>
      </w:tr>
      <w:bookmarkEnd w:id="131"/>
    </w:tbl>
    <w:p w:rsidR="00BE3D9D" w:rsidRDefault="00BE3D9D" w:rsidP="00862693">
      <w:pPr>
        <w:rPr>
          <w:rFonts w:cs="Arial"/>
          <w:highlight w:val="yellow"/>
        </w:rPr>
      </w:pPr>
    </w:p>
    <w:p w:rsidR="00CC6EAD" w:rsidRPr="00C61ED9" w:rsidRDefault="00CC6EAD" w:rsidP="00CC6EAD">
      <w:pPr>
        <w:pStyle w:val="20"/>
      </w:pPr>
      <w:bookmarkStart w:id="132" w:name="_Toc212724178"/>
      <w:r>
        <w:t>1.12 Баланс тепловой мощности и тепловой нагрузки</w:t>
      </w:r>
      <w:r w:rsidRPr="00C61ED9">
        <w:t xml:space="preserve"> в зонах </w:t>
      </w:r>
      <w:r>
        <w:t>деятельности ЕТО</w:t>
      </w:r>
      <w:r w:rsidRPr="00C61ED9">
        <w:t xml:space="preserve"> </w:t>
      </w:r>
      <w:r w:rsidRPr="00CC6EAD">
        <w:t>ФГБУ «ЦЖКУ» Минобороны России (по ВКС)</w:t>
      </w:r>
      <w:bookmarkEnd w:id="132"/>
    </w:p>
    <w:p w:rsidR="00CC6EAD" w:rsidRPr="00C61ED9" w:rsidRDefault="00CC6EAD" w:rsidP="00CC6EAD">
      <w:pPr>
        <w:spacing w:line="360" w:lineRule="auto"/>
        <w:ind w:firstLine="709"/>
        <w:jc w:val="both"/>
        <w:rPr>
          <w:rFonts w:eastAsia="Times New Roman" w:cs="Arial"/>
          <w:bCs/>
          <w:szCs w:val="26"/>
        </w:rPr>
      </w:pPr>
      <w:r w:rsidRPr="00C61ED9">
        <w:rPr>
          <w:rFonts w:eastAsia="Times New Roman" w:cs="Arial"/>
          <w:bCs/>
          <w:szCs w:val="26"/>
        </w:rPr>
        <w:t xml:space="preserve">Перспективный </w:t>
      </w:r>
      <w:r>
        <w:rPr>
          <w:rFonts w:eastAsia="Times New Roman" w:cs="Arial"/>
          <w:bCs/>
          <w:szCs w:val="26"/>
        </w:rPr>
        <w:t>Баланс тепловой мощности и тепловой нагрузки</w:t>
      </w:r>
      <w:r w:rsidRPr="00C61ED9">
        <w:rPr>
          <w:rFonts w:eastAsia="Times New Roman" w:cs="Arial"/>
          <w:bCs/>
          <w:szCs w:val="26"/>
        </w:rPr>
        <w:t xml:space="preserve"> для котельн</w:t>
      </w:r>
      <w:r>
        <w:rPr>
          <w:rFonts w:eastAsia="Times New Roman" w:cs="Arial"/>
          <w:bCs/>
          <w:szCs w:val="26"/>
        </w:rPr>
        <w:t>ых в зоне деятельности ЕТО</w:t>
      </w:r>
      <w:r w:rsidRPr="00C61ED9">
        <w:rPr>
          <w:rFonts w:eastAsia="Times New Roman" w:cs="Arial"/>
          <w:bCs/>
          <w:szCs w:val="26"/>
        </w:rPr>
        <w:t xml:space="preserve"> </w:t>
      </w:r>
      <w:r w:rsidRPr="00CC6EAD">
        <w:rPr>
          <w:rFonts w:eastAsia="Times New Roman" w:cs="Arial"/>
          <w:bCs/>
          <w:szCs w:val="26"/>
        </w:rPr>
        <w:t>ФГБУ «ЦЖКУ» Минобороны России (по ВКС)</w:t>
      </w:r>
      <w:r>
        <w:rPr>
          <w:rFonts w:eastAsia="Times New Roman" w:cs="Arial"/>
          <w:bCs/>
          <w:szCs w:val="26"/>
        </w:rPr>
        <w:t xml:space="preserve"> </w:t>
      </w:r>
      <w:r w:rsidRPr="00C61ED9">
        <w:rPr>
          <w:rFonts w:eastAsia="Times New Roman" w:cs="Arial"/>
          <w:bCs/>
          <w:szCs w:val="26"/>
        </w:rPr>
        <w:t>приведен в таблиц</w:t>
      </w:r>
      <w:r>
        <w:rPr>
          <w:rFonts w:eastAsia="Times New Roman" w:cs="Arial"/>
          <w:bCs/>
          <w:szCs w:val="26"/>
        </w:rPr>
        <w:t>е</w:t>
      </w:r>
      <w:r w:rsidR="0070482A">
        <w:rPr>
          <w:rFonts w:eastAsia="Times New Roman" w:cs="Arial"/>
          <w:bCs/>
          <w:szCs w:val="26"/>
        </w:rPr>
        <w:t xml:space="preserve"> </w:t>
      </w:r>
      <w:r w:rsidR="0070482A">
        <w:rPr>
          <w:rFonts w:eastAsia="Times New Roman" w:cs="Arial"/>
          <w:bCs/>
          <w:szCs w:val="26"/>
        </w:rPr>
        <w:fldChar w:fldCharType="begin"/>
      </w:r>
      <w:r w:rsidR="0070482A">
        <w:rPr>
          <w:rFonts w:eastAsia="Times New Roman" w:cs="Arial"/>
          <w:bCs/>
          <w:szCs w:val="26"/>
        </w:rPr>
        <w:instrText xml:space="preserve"> REF _Ref131799129 \h  \* MERGEFORMAT </w:instrText>
      </w:r>
      <w:r w:rsidR="0070482A">
        <w:rPr>
          <w:rFonts w:eastAsia="Times New Roman" w:cs="Arial"/>
          <w:bCs/>
          <w:szCs w:val="26"/>
        </w:rPr>
      </w:r>
      <w:r w:rsidR="0070482A">
        <w:rPr>
          <w:rFonts w:eastAsia="Times New Roman" w:cs="Arial"/>
          <w:bCs/>
          <w:szCs w:val="26"/>
        </w:rPr>
        <w:fldChar w:fldCharType="separate"/>
      </w:r>
      <w:r w:rsidR="003032B9" w:rsidRPr="003032B9">
        <w:rPr>
          <w:vanish/>
        </w:rPr>
        <w:t xml:space="preserve">Таблица </w:t>
      </w:r>
      <w:r w:rsidR="003032B9">
        <w:rPr>
          <w:noProof/>
        </w:rPr>
        <w:t>1</w:t>
      </w:r>
      <w:r w:rsidR="003032B9">
        <w:t>.</w:t>
      </w:r>
      <w:r w:rsidR="003032B9">
        <w:rPr>
          <w:noProof/>
        </w:rPr>
        <w:t>41</w:t>
      </w:r>
      <w:r w:rsidR="0070482A">
        <w:rPr>
          <w:rFonts w:eastAsia="Times New Roman" w:cs="Arial"/>
          <w:bCs/>
          <w:szCs w:val="26"/>
        </w:rPr>
        <w:fldChar w:fldCharType="end"/>
      </w:r>
      <w:r w:rsidRPr="00C61ED9">
        <w:rPr>
          <w:rFonts w:eastAsia="Times New Roman" w:cs="Arial"/>
          <w:bCs/>
          <w:szCs w:val="26"/>
        </w:rPr>
        <w:t>.</w:t>
      </w:r>
    </w:p>
    <w:p w:rsidR="00CC6EAD" w:rsidRPr="00C61ED9" w:rsidRDefault="00CC6EAD" w:rsidP="00CC6EAD">
      <w:pPr>
        <w:pStyle w:val="affff4"/>
      </w:pPr>
      <w:bookmarkStart w:id="133" w:name="_Ref131799129"/>
      <w:bookmarkStart w:id="134" w:name="_Toc212724158"/>
      <w:r>
        <w:t xml:space="preserve">Таблица </w:t>
      </w:r>
      <w:fldSimple w:instr=" STYLEREF 1 \s ">
        <w:r w:rsidR="003032B9">
          <w:rPr>
            <w:noProof/>
          </w:rPr>
          <w:t>1</w:t>
        </w:r>
      </w:fldSimple>
      <w:r>
        <w:t>.</w:t>
      </w:r>
      <w:fldSimple w:instr=" SEQ Таблица \* ARABIC \s 1 ">
        <w:r w:rsidR="003032B9">
          <w:rPr>
            <w:noProof/>
          </w:rPr>
          <w:t>41</w:t>
        </w:r>
      </w:fldSimple>
      <w:bookmarkEnd w:id="133"/>
      <w:r>
        <w:t xml:space="preserve"> </w:t>
      </w:r>
      <w:r w:rsidRPr="00C61ED9">
        <w:t>– Перспективные балансы тепловой мощности и тепловой нагрузки для</w:t>
      </w:r>
      <w:r>
        <w:t xml:space="preserve"> котельной </w:t>
      </w:r>
      <w:r w:rsidR="0070482A" w:rsidRPr="0070482A">
        <w:t>инв. № 58/84 г. Тверь, ул. Стрелковая, 1 (в/г82)</w:t>
      </w:r>
      <w:r w:rsidRPr="00C61ED9">
        <w:t>,</w:t>
      </w:r>
      <w:r>
        <w:t xml:space="preserve"> </w:t>
      </w:r>
      <w:r w:rsidRPr="00C61ED9">
        <w:t>Гкал/ч</w:t>
      </w:r>
      <w:bookmarkEnd w:id="134"/>
    </w:p>
    <w:tbl>
      <w:tblPr>
        <w:tblW w:w="21967" w:type="dxa"/>
        <w:tblLayout w:type="fixed"/>
        <w:tblLook w:val="04A0" w:firstRow="1" w:lastRow="0" w:firstColumn="1" w:lastColumn="0" w:noHBand="0" w:noVBand="1"/>
      </w:tblPr>
      <w:tblGrid>
        <w:gridCol w:w="3681"/>
        <w:gridCol w:w="914"/>
        <w:gridCol w:w="914"/>
        <w:gridCol w:w="914"/>
        <w:gridCol w:w="915"/>
        <w:gridCol w:w="914"/>
        <w:gridCol w:w="914"/>
        <w:gridCol w:w="915"/>
        <w:gridCol w:w="914"/>
        <w:gridCol w:w="914"/>
        <w:gridCol w:w="915"/>
        <w:gridCol w:w="914"/>
        <w:gridCol w:w="914"/>
        <w:gridCol w:w="914"/>
        <w:gridCol w:w="915"/>
        <w:gridCol w:w="914"/>
        <w:gridCol w:w="914"/>
        <w:gridCol w:w="915"/>
        <w:gridCol w:w="914"/>
        <w:gridCol w:w="914"/>
        <w:gridCol w:w="915"/>
      </w:tblGrid>
      <w:tr w:rsidR="00FC4479" w:rsidRPr="00FC4479" w:rsidTr="00FC4479">
        <w:trPr>
          <w:trHeight w:val="471"/>
          <w:tblHeader/>
        </w:trPr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Наименование показателя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2020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2021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2023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2024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2025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2026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2027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2028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2029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2030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2031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2032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2033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2034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2035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2036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2037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2038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2039</w:t>
            </w:r>
          </w:p>
        </w:tc>
      </w:tr>
      <w:tr w:rsidR="003D76C5" w:rsidRPr="00FC4479" w:rsidTr="00FC4479">
        <w:trPr>
          <w:trHeight w:val="40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6C5" w:rsidRPr="00FC4479" w:rsidRDefault="003D76C5" w:rsidP="003D76C5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Установленная тепловая мощность на конец периода, в том числе: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  <w:lang w:eastAsia="ru-RU"/>
              </w:rPr>
            </w:pPr>
            <w:r w:rsidRPr="003D76C5">
              <w:rPr>
                <w:color w:val="000000"/>
                <w:sz w:val="16"/>
                <w:szCs w:val="16"/>
              </w:rPr>
              <w:t>2,8380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2,8380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2,8380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2,8380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2,8380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2,8380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2,8380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2,8380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2,8380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2,8380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2,8380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2,8380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2,8380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2,8380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2,8380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2,8380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2,8380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2,8380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2,8380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2,8380</w:t>
            </w:r>
          </w:p>
        </w:tc>
      </w:tr>
      <w:tr w:rsidR="003D76C5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6C5" w:rsidRPr="00FC4479" w:rsidRDefault="003D76C5" w:rsidP="003D76C5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 в паре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</w:tr>
      <w:tr w:rsidR="003D76C5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6C5" w:rsidRPr="00FC4479" w:rsidRDefault="003D76C5" w:rsidP="003D76C5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 в горячей воде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2,8380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2,8380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2,8380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2,8380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2,8380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2,8380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2,8380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2,8380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2,8380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2,8380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2,8380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2,8380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2,8380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2,8380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2,8380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2,8380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2,8380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2,8380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2,8380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2,8380</w:t>
            </w:r>
          </w:p>
        </w:tc>
      </w:tr>
      <w:tr w:rsidR="003D76C5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6C5" w:rsidRPr="00FC4479" w:rsidRDefault="003D76C5" w:rsidP="003D76C5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Ограничения тепловой мощности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</w:tr>
      <w:tr w:rsidR="003D76C5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6C5" w:rsidRPr="00FC4479" w:rsidRDefault="003D76C5" w:rsidP="003D76C5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Располагаемая тепловая мощность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2,8380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2,8380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2,8380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2,8380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2,8380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2,8380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2,8380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2,8380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2,8380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2,8380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2,8380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2,8380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2,8380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2,8380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2,8380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2,8380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2,8380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2,8380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2,8380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2,8380</w:t>
            </w:r>
          </w:p>
        </w:tc>
      </w:tr>
      <w:tr w:rsidR="003D76C5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6C5" w:rsidRPr="00FC4479" w:rsidRDefault="003D76C5" w:rsidP="003D76C5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Затраты тепла на собственные нужды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0,0571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0,0571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0,0571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0,0571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0,0426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0,0426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0,0426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0,0426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0,0426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0,0426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0,0426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0,0426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0,0426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0,0426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0,0426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0,0426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0,0426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0,0426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0,0426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0,0426</w:t>
            </w:r>
          </w:p>
        </w:tc>
      </w:tr>
      <w:tr w:rsidR="003D76C5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6C5" w:rsidRPr="00FC4479" w:rsidRDefault="003D76C5" w:rsidP="003D76C5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Тепловая мощность нетто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2,7809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2,7809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2,7809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2,7809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2,7954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2,7954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2,7954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2,7954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2,7954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2,7954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2,7954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2,7954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2,7954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2,7954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2,7954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2,7954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2,7954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2,7954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2,7954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2,7954</w:t>
            </w:r>
          </w:p>
        </w:tc>
      </w:tr>
      <w:tr w:rsidR="003D76C5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6C5" w:rsidRPr="00FC4479" w:rsidRDefault="003D76C5" w:rsidP="003D76C5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Потери в тепловых сетях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0,1416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0,1416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0,1416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0,1416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0,1416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0,1416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0,1416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0,1416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0,1416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0,1416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0,1416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0,1416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0,1416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0,1416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0,1416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0,1416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0,1416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0,1416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0,1416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0,1416</w:t>
            </w:r>
          </w:p>
        </w:tc>
      </w:tr>
      <w:tr w:rsidR="003D76C5" w:rsidRPr="00FC4479" w:rsidTr="00FC4479">
        <w:trPr>
          <w:trHeight w:val="315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6C5" w:rsidRPr="00FC4479" w:rsidRDefault="003D76C5" w:rsidP="003D76C5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Присоединенная договорная тепловая нагрузка в горячей воде, в т.ч.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1,2500</w:t>
            </w:r>
          </w:p>
        </w:tc>
      </w:tr>
      <w:tr w:rsidR="003D76C5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6C5" w:rsidRPr="00FC4479" w:rsidRDefault="003D76C5" w:rsidP="003D76C5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1,2500</w:t>
            </w:r>
          </w:p>
        </w:tc>
      </w:tr>
      <w:tr w:rsidR="003D76C5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6C5" w:rsidRPr="00FC4479" w:rsidRDefault="003D76C5" w:rsidP="003D76C5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горячее водоснабжение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</w:tr>
      <w:tr w:rsidR="003D76C5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6C5" w:rsidRPr="00FC4479" w:rsidRDefault="003D76C5" w:rsidP="003D76C5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Резерв/дефицит тепловой мощности (по договорной нагрузке)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1,3893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1,3893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1,3893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1,3893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1,4038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1,4038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1,4038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1,4038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1,4038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1,4038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1,4038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1,4038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1,4038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1,4038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1,4038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1,4038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1,4038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1,4038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1,4038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1,4038</w:t>
            </w:r>
          </w:p>
        </w:tc>
      </w:tr>
      <w:tr w:rsidR="003D76C5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6C5" w:rsidRPr="00FC4479" w:rsidRDefault="003D76C5" w:rsidP="003D76C5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Присоединенная расчетная тепловая нагрузка в горячей воде, в т.ч.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1,2500</w:t>
            </w:r>
          </w:p>
        </w:tc>
      </w:tr>
      <w:tr w:rsidR="003D76C5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6C5" w:rsidRPr="00FC4479" w:rsidRDefault="003D76C5" w:rsidP="003D76C5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1,2500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1,2500</w:t>
            </w:r>
          </w:p>
        </w:tc>
      </w:tr>
      <w:tr w:rsidR="003D76C5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6C5" w:rsidRPr="00FC4479" w:rsidRDefault="003D76C5" w:rsidP="003D76C5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горячее водоснабжение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0,0000</w:t>
            </w:r>
          </w:p>
        </w:tc>
      </w:tr>
      <w:tr w:rsidR="003D76C5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6C5" w:rsidRPr="00FC4479" w:rsidRDefault="003D76C5" w:rsidP="003D76C5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lastRenderedPageBreak/>
              <w:t>Резерв/дефицит тепловой мощности (по расчетной нагрузке)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1,3893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1,3893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1,3893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1,3893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1,4038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1,4038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1,4038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1,4038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1,4038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1,4038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1,4038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1,4038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1,4038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1,4038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1,4038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1,4038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1,4038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1,4038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1,4038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1,4038</w:t>
            </w:r>
          </w:p>
        </w:tc>
      </w:tr>
      <w:tr w:rsidR="003D76C5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6C5" w:rsidRPr="00FC4479" w:rsidRDefault="003D76C5" w:rsidP="003D76C5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Зона действия источника тепловой мощности, га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--</w:t>
            </w:r>
          </w:p>
        </w:tc>
      </w:tr>
      <w:tr w:rsidR="003D76C5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6C5" w:rsidRPr="00FC4479" w:rsidRDefault="003D76C5" w:rsidP="003D76C5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Плотность тепловой нагрузки, Гкал/ч/га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--</w:t>
            </w:r>
          </w:p>
        </w:tc>
      </w:tr>
      <w:tr w:rsidR="003D76C5" w:rsidRPr="00FC4479" w:rsidTr="00FC4479">
        <w:trPr>
          <w:trHeight w:val="357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6C5" w:rsidRPr="00FC4479" w:rsidRDefault="003D76C5" w:rsidP="003D76C5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1,8920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1,8920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1,8920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1,8920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1,8920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1,8920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1,8920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1,8920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1,8920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1,8920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1,8920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1,8920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1,8920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1,8920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1,8920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1,8920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1,8920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1,8920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1,8920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D76C5" w:rsidRPr="003D76C5" w:rsidRDefault="003D76C5" w:rsidP="003D76C5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3D76C5">
              <w:rPr>
                <w:color w:val="000000"/>
                <w:sz w:val="16"/>
                <w:szCs w:val="16"/>
              </w:rPr>
              <w:t>1,8920</w:t>
            </w:r>
          </w:p>
        </w:tc>
      </w:tr>
      <w:tr w:rsidR="001D6527" w:rsidRPr="00FC4479" w:rsidTr="00FC4479">
        <w:trPr>
          <w:trHeight w:val="82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6527" w:rsidRPr="00FC4479" w:rsidRDefault="001D6527" w:rsidP="001D6527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Минимально допустимое значение тепловой нагрузки на коллекторах котельной при аварийном выводе самого мощного котла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  <w:lang w:val="en-US" w:eastAsia="ru-RU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1,2474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1,2474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1,2474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1,2474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1,2349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1,2306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1,2306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1,2306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1,2306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1,2306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1,2306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1,2306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1,2306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1,2306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1,2306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1,2306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1,2306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1,2306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1,2306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1,2306</w:t>
            </w:r>
          </w:p>
        </w:tc>
      </w:tr>
    </w:tbl>
    <w:p w:rsidR="00AC20EF" w:rsidRDefault="00AC20EF" w:rsidP="00862693">
      <w:pPr>
        <w:rPr>
          <w:rFonts w:cs="Arial"/>
          <w:highlight w:val="yellow"/>
        </w:rPr>
      </w:pPr>
    </w:p>
    <w:p w:rsidR="00AC20EF" w:rsidRPr="00AC20EF" w:rsidRDefault="00AC20EF" w:rsidP="00AC20EF">
      <w:pPr>
        <w:pStyle w:val="20"/>
      </w:pPr>
      <w:bookmarkStart w:id="135" w:name="_Toc212724179"/>
      <w:r>
        <w:t>1.1</w:t>
      </w:r>
      <w:r w:rsidRPr="00AC20EF">
        <w:t>3</w:t>
      </w:r>
      <w:r>
        <w:t xml:space="preserve"> Баланс тепловой мощности и тепловой нагрузки</w:t>
      </w:r>
      <w:r w:rsidRPr="00C61ED9">
        <w:t xml:space="preserve"> в зонах </w:t>
      </w:r>
      <w:r>
        <w:t>деятельности ЕТО</w:t>
      </w:r>
      <w:r w:rsidRPr="00C61ED9">
        <w:t xml:space="preserve"> </w:t>
      </w:r>
      <w:r>
        <w:t>ООО «Теплосеть»</w:t>
      </w:r>
      <w:bookmarkEnd w:id="135"/>
    </w:p>
    <w:p w:rsidR="00AC20EF" w:rsidRPr="00C61ED9" w:rsidRDefault="00AC20EF" w:rsidP="00AC20EF">
      <w:pPr>
        <w:spacing w:line="360" w:lineRule="auto"/>
        <w:ind w:firstLine="709"/>
        <w:jc w:val="both"/>
        <w:rPr>
          <w:rFonts w:eastAsia="Times New Roman" w:cs="Arial"/>
          <w:bCs/>
          <w:szCs w:val="26"/>
        </w:rPr>
      </w:pPr>
      <w:r w:rsidRPr="00C61ED9">
        <w:rPr>
          <w:rFonts w:eastAsia="Times New Roman" w:cs="Arial"/>
          <w:bCs/>
          <w:szCs w:val="26"/>
        </w:rPr>
        <w:t xml:space="preserve">Перспективный </w:t>
      </w:r>
      <w:r>
        <w:rPr>
          <w:rFonts w:eastAsia="Times New Roman" w:cs="Arial"/>
          <w:bCs/>
          <w:szCs w:val="26"/>
        </w:rPr>
        <w:t>Баланс тепловой мощности и тепловой нагрузки</w:t>
      </w:r>
      <w:r w:rsidRPr="00C61ED9">
        <w:rPr>
          <w:rFonts w:eastAsia="Times New Roman" w:cs="Arial"/>
          <w:bCs/>
          <w:szCs w:val="26"/>
        </w:rPr>
        <w:t xml:space="preserve"> для котельн</w:t>
      </w:r>
      <w:r>
        <w:rPr>
          <w:rFonts w:eastAsia="Times New Roman" w:cs="Arial"/>
          <w:bCs/>
          <w:szCs w:val="26"/>
        </w:rPr>
        <w:t>ых в зоне деятельности ЕТО</w:t>
      </w:r>
      <w:r w:rsidRPr="00C61ED9">
        <w:rPr>
          <w:rFonts w:eastAsia="Times New Roman" w:cs="Arial"/>
          <w:bCs/>
          <w:szCs w:val="26"/>
        </w:rPr>
        <w:t xml:space="preserve"> </w:t>
      </w:r>
      <w:r>
        <w:rPr>
          <w:rFonts w:eastAsia="Times New Roman" w:cs="Arial"/>
          <w:bCs/>
          <w:szCs w:val="26"/>
        </w:rPr>
        <w:t xml:space="preserve">ООО «Теплосеть» </w:t>
      </w:r>
      <w:r w:rsidRPr="00C61ED9">
        <w:rPr>
          <w:rFonts w:eastAsia="Times New Roman" w:cs="Arial"/>
          <w:bCs/>
          <w:szCs w:val="26"/>
        </w:rPr>
        <w:t>приведен в таблиц</w:t>
      </w:r>
      <w:r>
        <w:rPr>
          <w:rFonts w:eastAsia="Times New Roman" w:cs="Arial"/>
          <w:bCs/>
          <w:szCs w:val="26"/>
        </w:rPr>
        <w:t xml:space="preserve">е </w:t>
      </w:r>
      <w:r>
        <w:rPr>
          <w:rFonts w:eastAsia="Times New Roman" w:cs="Arial"/>
          <w:bCs/>
          <w:szCs w:val="26"/>
        </w:rPr>
        <w:fldChar w:fldCharType="begin"/>
      </w:r>
      <w:r>
        <w:rPr>
          <w:rFonts w:eastAsia="Times New Roman" w:cs="Arial"/>
          <w:bCs/>
          <w:szCs w:val="26"/>
        </w:rPr>
        <w:instrText xml:space="preserve"> REF _Ref131799129 \h  \* MERGEFORMAT </w:instrText>
      </w:r>
      <w:r>
        <w:rPr>
          <w:rFonts w:eastAsia="Times New Roman" w:cs="Arial"/>
          <w:bCs/>
          <w:szCs w:val="26"/>
        </w:rPr>
      </w:r>
      <w:r>
        <w:rPr>
          <w:rFonts w:eastAsia="Times New Roman" w:cs="Arial"/>
          <w:bCs/>
          <w:szCs w:val="26"/>
        </w:rPr>
        <w:fldChar w:fldCharType="separate"/>
      </w:r>
      <w:r w:rsidR="003032B9" w:rsidRPr="003032B9">
        <w:rPr>
          <w:vanish/>
        </w:rPr>
        <w:t xml:space="preserve">Таблица </w:t>
      </w:r>
      <w:r w:rsidR="003032B9">
        <w:rPr>
          <w:noProof/>
        </w:rPr>
        <w:t>1</w:t>
      </w:r>
      <w:r w:rsidR="003032B9">
        <w:t>.</w:t>
      </w:r>
      <w:r w:rsidR="003032B9">
        <w:rPr>
          <w:noProof/>
        </w:rPr>
        <w:t>41</w:t>
      </w:r>
      <w:r>
        <w:rPr>
          <w:rFonts w:eastAsia="Times New Roman" w:cs="Arial"/>
          <w:bCs/>
          <w:szCs w:val="26"/>
        </w:rPr>
        <w:fldChar w:fldCharType="end"/>
      </w:r>
      <w:r w:rsidRPr="00C61ED9">
        <w:rPr>
          <w:rFonts w:eastAsia="Times New Roman" w:cs="Arial"/>
          <w:bCs/>
          <w:szCs w:val="26"/>
        </w:rPr>
        <w:t>.</w:t>
      </w:r>
    </w:p>
    <w:p w:rsidR="00AC20EF" w:rsidRPr="00C61ED9" w:rsidRDefault="00AC20EF" w:rsidP="00AC20EF">
      <w:pPr>
        <w:pStyle w:val="affff4"/>
      </w:pPr>
      <w:bookmarkStart w:id="136" w:name="_Toc212724159"/>
      <w:r>
        <w:t xml:space="preserve">Таблица </w:t>
      </w:r>
      <w:fldSimple w:instr=" STYLEREF 1 \s ">
        <w:r w:rsidR="003032B9">
          <w:rPr>
            <w:noProof/>
          </w:rPr>
          <w:t>1</w:t>
        </w:r>
      </w:fldSimple>
      <w:r>
        <w:t>.</w:t>
      </w:r>
      <w:fldSimple w:instr=" SEQ Таблица \* ARABIC \s 1 ">
        <w:r w:rsidR="003032B9">
          <w:rPr>
            <w:noProof/>
          </w:rPr>
          <w:t>42</w:t>
        </w:r>
      </w:fldSimple>
      <w:r>
        <w:t xml:space="preserve"> </w:t>
      </w:r>
      <w:r w:rsidRPr="00C61ED9">
        <w:t>– Перспективные балансы тепловой мощности и тепловой нагрузки для</w:t>
      </w:r>
      <w:r>
        <w:t xml:space="preserve"> котельной </w:t>
      </w:r>
      <w:r w:rsidR="008202EA">
        <w:t>ул. Левитана, 46 (введена в эксплуатацию в 2023 году)</w:t>
      </w:r>
      <w:bookmarkEnd w:id="136"/>
    </w:p>
    <w:tbl>
      <w:tblPr>
        <w:tblW w:w="21967" w:type="dxa"/>
        <w:tblLayout w:type="fixed"/>
        <w:tblLook w:val="04A0" w:firstRow="1" w:lastRow="0" w:firstColumn="1" w:lastColumn="0" w:noHBand="0" w:noVBand="1"/>
      </w:tblPr>
      <w:tblGrid>
        <w:gridCol w:w="3681"/>
        <w:gridCol w:w="914"/>
        <w:gridCol w:w="914"/>
        <w:gridCol w:w="914"/>
        <w:gridCol w:w="915"/>
        <w:gridCol w:w="914"/>
        <w:gridCol w:w="914"/>
        <w:gridCol w:w="915"/>
        <w:gridCol w:w="914"/>
        <w:gridCol w:w="914"/>
        <w:gridCol w:w="915"/>
        <w:gridCol w:w="914"/>
        <w:gridCol w:w="914"/>
        <w:gridCol w:w="914"/>
        <w:gridCol w:w="915"/>
        <w:gridCol w:w="914"/>
        <w:gridCol w:w="914"/>
        <w:gridCol w:w="915"/>
        <w:gridCol w:w="914"/>
        <w:gridCol w:w="914"/>
        <w:gridCol w:w="915"/>
      </w:tblGrid>
      <w:tr w:rsidR="00FC4479" w:rsidRPr="00FC4479" w:rsidTr="00FC4479">
        <w:trPr>
          <w:trHeight w:val="471"/>
          <w:tblHeader/>
        </w:trPr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Наименование показателя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2020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2021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2023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2024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2025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2026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2027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2028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2029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2030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2031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2032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2033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2034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2035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2036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2037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2038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2039</w:t>
            </w:r>
          </w:p>
        </w:tc>
      </w:tr>
      <w:tr w:rsidR="008202EA" w:rsidRPr="00FC4479" w:rsidTr="00FC4479">
        <w:trPr>
          <w:trHeight w:val="40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202EA" w:rsidRPr="00FC4479" w:rsidRDefault="008202EA" w:rsidP="008202EA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Установленная тепловая мощность на конец периода, в том числе: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  <w:lang w:eastAsia="ru-RU"/>
              </w:rPr>
            </w:pPr>
            <w:r w:rsidRPr="008202EA">
              <w:rPr>
                <w:color w:val="000000"/>
                <w:sz w:val="16"/>
                <w:szCs w:val="16"/>
              </w:rPr>
              <w:t>4,5120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4,5120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4,5120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4,5120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4,5120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4,5120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4,5120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4,5120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4,5120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4,5120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4,5120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4,5120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4,5120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4,5120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4,5120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4,5120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4,5120</w:t>
            </w:r>
          </w:p>
        </w:tc>
      </w:tr>
      <w:tr w:rsidR="008202EA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202EA" w:rsidRPr="00FC4479" w:rsidRDefault="008202EA" w:rsidP="008202EA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 в паре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0,0000</w:t>
            </w:r>
          </w:p>
        </w:tc>
      </w:tr>
      <w:tr w:rsidR="008202EA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202EA" w:rsidRPr="00FC4479" w:rsidRDefault="008202EA" w:rsidP="008202EA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 в горячей воде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4,5120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4,5120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4,5120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4,5120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4,5120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4,5120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4,5120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4,5120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4,5120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4,5120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4,5120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4,5120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4,5120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4,5120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4,5120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4,5120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4,5120</w:t>
            </w:r>
          </w:p>
        </w:tc>
      </w:tr>
      <w:tr w:rsidR="008202EA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202EA" w:rsidRPr="00FC4479" w:rsidRDefault="008202EA" w:rsidP="008202EA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Ограничения тепловой мощности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0,0000</w:t>
            </w:r>
          </w:p>
        </w:tc>
      </w:tr>
      <w:tr w:rsidR="008202EA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202EA" w:rsidRPr="00FC4479" w:rsidRDefault="008202EA" w:rsidP="008202EA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Располагаемая тепловая мощность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4,5120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4,5120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4,5120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4,5120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4,5120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4,5120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4,5120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4,5120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4,5120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4,5120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4,5120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4,5120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4,5120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4,5120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4,5120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4,5120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4,5120</w:t>
            </w:r>
          </w:p>
        </w:tc>
      </w:tr>
      <w:tr w:rsidR="008202EA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202EA" w:rsidRPr="00FC4479" w:rsidRDefault="008202EA" w:rsidP="008202EA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Затраты тепла на собственные нужды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0,0677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0,0677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0,0677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0,0677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0,0677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0,0677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0,0677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0,0677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0,0677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0,0677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0,0677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0,0677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0,0677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0,0677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0,0677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0,0677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0,0677</w:t>
            </w:r>
          </w:p>
        </w:tc>
      </w:tr>
      <w:tr w:rsidR="008202EA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202EA" w:rsidRPr="00FC4479" w:rsidRDefault="008202EA" w:rsidP="008202EA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Тепловая мощность нетто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4,4443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4,4443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4,4443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4,4443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4,4443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4,4443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4,4443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4,4443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4,4443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4,4443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4,4443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4,4443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4,4443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4,4443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4,4443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4,4443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4,4443</w:t>
            </w:r>
          </w:p>
        </w:tc>
      </w:tr>
      <w:tr w:rsidR="008202EA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202EA" w:rsidRPr="00FC4479" w:rsidRDefault="008202EA" w:rsidP="008202EA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Потери в тепловых сетях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0,0869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0,0869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0,0869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0,0869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0,0869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0,0869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0,0869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0,0869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0,0869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0,0869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0,0869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0,0869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0,0869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0,0869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0,0869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0,0869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0,0869</w:t>
            </w:r>
          </w:p>
        </w:tc>
      </w:tr>
      <w:tr w:rsidR="008202EA" w:rsidRPr="00FC4479" w:rsidTr="00FC4479">
        <w:trPr>
          <w:trHeight w:val="315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202EA" w:rsidRPr="00FC4479" w:rsidRDefault="008202EA" w:rsidP="008202EA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Присоединенная договорная тепловая нагрузка в горячей воде, в т.ч.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3,4340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3,4340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3,4340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3,4340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3,4340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3,4340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3,4340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3,4340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3,4340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3,4340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3,4340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3,4340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3,4340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3,4340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3,4340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3,4340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3,4340</w:t>
            </w:r>
          </w:p>
        </w:tc>
      </w:tr>
      <w:tr w:rsidR="008202EA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202EA" w:rsidRPr="00FC4479" w:rsidRDefault="008202EA" w:rsidP="008202EA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2,5910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2,5910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2,5910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2,5910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2,5910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2,5910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2,5910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2,5910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2,5910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2,5910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2,5910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2,5910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2,5910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2,5910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2,5910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2,5910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2,5910</w:t>
            </w:r>
          </w:p>
        </w:tc>
      </w:tr>
      <w:tr w:rsidR="008202EA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202EA" w:rsidRPr="00FC4479" w:rsidRDefault="008202EA" w:rsidP="008202EA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горячее водоснабжение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0,8430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0,8430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0,8430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0,8430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0,8430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0,8430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0,8430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0,8430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0,8430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0,8430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0,8430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0,8430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0,8430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0,8430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0,8430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0,8430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0,8430</w:t>
            </w:r>
          </w:p>
        </w:tc>
      </w:tr>
      <w:tr w:rsidR="008202EA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202EA" w:rsidRPr="00FC4479" w:rsidRDefault="008202EA" w:rsidP="008202EA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Резерв/дефицит тепловой мощности (по договорной нагрузке)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0,9234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0,9234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0,9234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0,9234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0,9234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0,9234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0,9234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0,9234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0,9234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0,9234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0,9234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0,9234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0,9234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0,9234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0,9234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0,9234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0,9234</w:t>
            </w:r>
          </w:p>
        </w:tc>
      </w:tr>
      <w:tr w:rsidR="008202EA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202EA" w:rsidRPr="00FC4479" w:rsidRDefault="008202EA" w:rsidP="008202EA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Присоединенная расчетная тепловая нагрузка в горячей воде, в т.ч.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0,7206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0,7206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0,7206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0,7206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0,7206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0,7206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0,7206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0,7206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0,7206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0,7206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0,7206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0,7206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0,7206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0,7206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0,7206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0,7206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0,7206</w:t>
            </w:r>
          </w:p>
        </w:tc>
      </w:tr>
      <w:tr w:rsidR="008202EA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202EA" w:rsidRPr="00FC4479" w:rsidRDefault="008202EA" w:rsidP="008202EA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0,5437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0,5437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0,5437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0,5437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0,5437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0,5437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0,5437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0,5437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0,5437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0,5437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0,5437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0,5437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0,5437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0,5437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0,5437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0,5437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0,5437</w:t>
            </w:r>
          </w:p>
        </w:tc>
      </w:tr>
      <w:tr w:rsidR="008202EA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202EA" w:rsidRPr="00FC4479" w:rsidRDefault="008202EA" w:rsidP="008202EA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горячее водоснабжение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0,1769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0,1769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0,1769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0,1769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0,1769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0,1769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0,1769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0,1769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0,1769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0,1769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0,1769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0,1769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0,1769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0,1769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0,1769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0,1769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0,1769</w:t>
            </w:r>
          </w:p>
        </w:tc>
      </w:tr>
      <w:tr w:rsidR="008202EA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202EA" w:rsidRPr="00FC4479" w:rsidRDefault="008202EA" w:rsidP="008202EA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Резерв/дефицит тепловой мощности (по расчетной нагрузке)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3,6368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3,6368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3,6368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3,6368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3,6368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3,6368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3,6368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3,6368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3,6368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3,6368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3,6368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3,6368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3,6368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3,6368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3,6368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3,6368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3,6368</w:t>
            </w:r>
          </w:p>
        </w:tc>
      </w:tr>
      <w:tr w:rsidR="008202EA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202EA" w:rsidRPr="00FC4479" w:rsidRDefault="008202EA" w:rsidP="008202EA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Зона действия источника тепловой мощности, га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8202EA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8202EA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8202EA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8202EA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8202EA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8202EA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8202EA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8202EA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8202EA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8202EA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8202EA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8202EA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8202EA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8202EA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8202EA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8202EA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8202EA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</w:tr>
      <w:tr w:rsidR="008202EA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202EA" w:rsidRPr="00FC4479" w:rsidRDefault="008202EA" w:rsidP="008202EA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Плотность тепловой нагрузки, Гкал/ч/га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8202EA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8202EA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8202EA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8202EA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8202EA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8202EA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8202EA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8202EA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8202EA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8202EA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8202EA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8202EA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8202EA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8202EA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8202EA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8202EA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8202EA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</w:tr>
      <w:tr w:rsidR="008202EA" w:rsidRPr="00FC4479" w:rsidTr="00FC4479">
        <w:trPr>
          <w:trHeight w:val="357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202EA" w:rsidRPr="00FC4479" w:rsidRDefault="008202EA" w:rsidP="008202EA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2,9403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2,9403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2,9403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2,9403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2,9403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2,9403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2,9403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2,9403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2,9403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2,9403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2,9403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2,9403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2,9403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2,9403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2,9403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2,9403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2,9403</w:t>
            </w:r>
          </w:p>
        </w:tc>
      </w:tr>
      <w:tr w:rsidR="001D6527" w:rsidRPr="00FC4479" w:rsidTr="00FC4479">
        <w:trPr>
          <w:trHeight w:val="82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6527" w:rsidRPr="00FC4479" w:rsidRDefault="001D6527" w:rsidP="001D6527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Минимально допустимое значение тепловой нагрузки на коллекторах котельной при аварийном выводе самого мощного котла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FC4479" w:rsidRDefault="001D6527" w:rsidP="001D652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FC4479" w:rsidRDefault="001D6527" w:rsidP="001D652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FC4479" w:rsidRDefault="001D6527" w:rsidP="001D652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  <w:lang w:eastAsia="ru-RU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0,5829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0,5829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0,5808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0,5808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0,5808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0,5808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0,5808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0,5808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0,5808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0,5808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0,5808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0,5808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0,5808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0,5808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0,5808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0,5808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0,5808</w:t>
            </w:r>
          </w:p>
        </w:tc>
      </w:tr>
    </w:tbl>
    <w:p w:rsidR="00AC20EF" w:rsidRDefault="00AC20EF" w:rsidP="00862693">
      <w:pPr>
        <w:rPr>
          <w:rFonts w:cs="Arial"/>
          <w:highlight w:val="yellow"/>
        </w:rPr>
      </w:pPr>
    </w:p>
    <w:p w:rsidR="001D6527" w:rsidRDefault="001D6527" w:rsidP="00862693">
      <w:pPr>
        <w:rPr>
          <w:rFonts w:cs="Arial"/>
          <w:highlight w:val="yellow"/>
        </w:rPr>
      </w:pPr>
    </w:p>
    <w:p w:rsidR="00AC20EF" w:rsidRDefault="00AC20EF" w:rsidP="00AC20EF">
      <w:bookmarkStart w:id="137" w:name="_Toc212724160"/>
      <w:r>
        <w:lastRenderedPageBreak/>
        <w:t xml:space="preserve">Таблица </w:t>
      </w:r>
      <w:fldSimple w:instr=" STYLEREF 1 \s ">
        <w:r w:rsidR="003032B9">
          <w:rPr>
            <w:noProof/>
          </w:rPr>
          <w:t>1</w:t>
        </w:r>
      </w:fldSimple>
      <w:r>
        <w:t>.</w:t>
      </w:r>
      <w:fldSimple w:instr=" SEQ Таблица \* ARABIC \s 1 ">
        <w:r w:rsidR="003032B9">
          <w:rPr>
            <w:noProof/>
          </w:rPr>
          <w:t>43</w:t>
        </w:r>
      </w:fldSimple>
      <w:r>
        <w:t xml:space="preserve"> </w:t>
      </w:r>
      <w:r w:rsidRPr="00C61ED9">
        <w:t>– Перспективные балансы тепловой мощности и тепловой нагрузки для</w:t>
      </w:r>
      <w:r>
        <w:t xml:space="preserve"> котельной</w:t>
      </w:r>
      <w:r w:rsidR="008202EA">
        <w:t xml:space="preserve"> ул. 2-я Красина, 58</w:t>
      </w:r>
      <w:r w:rsidR="00E4723C">
        <w:t xml:space="preserve"> (введена в эксплуатацию в 2023 году)</w:t>
      </w:r>
      <w:bookmarkEnd w:id="137"/>
    </w:p>
    <w:tbl>
      <w:tblPr>
        <w:tblW w:w="21967" w:type="dxa"/>
        <w:tblLayout w:type="fixed"/>
        <w:tblLook w:val="04A0" w:firstRow="1" w:lastRow="0" w:firstColumn="1" w:lastColumn="0" w:noHBand="0" w:noVBand="1"/>
      </w:tblPr>
      <w:tblGrid>
        <w:gridCol w:w="3681"/>
        <w:gridCol w:w="914"/>
        <w:gridCol w:w="914"/>
        <w:gridCol w:w="914"/>
        <w:gridCol w:w="915"/>
        <w:gridCol w:w="914"/>
        <w:gridCol w:w="914"/>
        <w:gridCol w:w="915"/>
        <w:gridCol w:w="914"/>
        <w:gridCol w:w="914"/>
        <w:gridCol w:w="915"/>
        <w:gridCol w:w="914"/>
        <w:gridCol w:w="914"/>
        <w:gridCol w:w="914"/>
        <w:gridCol w:w="915"/>
        <w:gridCol w:w="914"/>
        <w:gridCol w:w="914"/>
        <w:gridCol w:w="915"/>
        <w:gridCol w:w="914"/>
        <w:gridCol w:w="914"/>
        <w:gridCol w:w="915"/>
      </w:tblGrid>
      <w:tr w:rsidR="00FC4479" w:rsidRPr="00FC4479" w:rsidTr="00FC4479">
        <w:trPr>
          <w:trHeight w:val="471"/>
          <w:tblHeader/>
        </w:trPr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Наименование показателя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2020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2021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2023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2024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2025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2026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2027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2028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2029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2030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2031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2032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2033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2034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2035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2036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2037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2038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2039</w:t>
            </w:r>
          </w:p>
        </w:tc>
      </w:tr>
      <w:tr w:rsidR="008202EA" w:rsidRPr="00FC4479" w:rsidTr="00FC4479">
        <w:trPr>
          <w:trHeight w:val="40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202EA" w:rsidRPr="00FC4479" w:rsidRDefault="008202EA" w:rsidP="008202EA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Установленная тепловая мощность на конец периода, в том числе: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  <w:lang w:eastAsia="ru-RU"/>
              </w:rPr>
            </w:pPr>
            <w:r w:rsidRPr="008202EA">
              <w:rPr>
                <w:color w:val="000000"/>
                <w:sz w:val="16"/>
                <w:szCs w:val="16"/>
              </w:rPr>
              <w:t>7,2227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7,2227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7,2227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7,2227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7,2227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7,2227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7,2227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7,2227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7,2227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7,2227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7,2227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7,2227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7,2227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7,2227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7,2227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7,2227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7,2227</w:t>
            </w:r>
          </w:p>
        </w:tc>
      </w:tr>
      <w:tr w:rsidR="008202EA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202EA" w:rsidRPr="00FC4479" w:rsidRDefault="008202EA" w:rsidP="008202EA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 в паре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0,0000</w:t>
            </w:r>
          </w:p>
        </w:tc>
      </w:tr>
      <w:tr w:rsidR="008202EA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202EA" w:rsidRPr="00FC4479" w:rsidRDefault="008202EA" w:rsidP="008202EA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 в горячей воде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7,2227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7,2227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7,2227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7,2227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7,2227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7,2227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7,2227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7,2227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7,2227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7,2227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7,2227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7,2227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7,2227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7,2227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7,2227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7,2227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7,2227</w:t>
            </w:r>
          </w:p>
        </w:tc>
      </w:tr>
      <w:tr w:rsidR="008202EA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202EA" w:rsidRPr="00FC4479" w:rsidRDefault="008202EA" w:rsidP="008202EA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Ограничения тепловой мощности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0,0000</w:t>
            </w:r>
          </w:p>
        </w:tc>
      </w:tr>
      <w:tr w:rsidR="008202EA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202EA" w:rsidRPr="00FC4479" w:rsidRDefault="008202EA" w:rsidP="008202EA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Располагаемая тепловая мощность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7,2227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7,2227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7,2227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7,2227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7,2227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7,2227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7,2227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7,2227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7,2227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7,2227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7,2227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7,2227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7,2227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7,2227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7,2227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7,2227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7,2227</w:t>
            </w:r>
          </w:p>
        </w:tc>
      </w:tr>
      <w:tr w:rsidR="008202EA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202EA" w:rsidRPr="00FC4479" w:rsidRDefault="008202EA" w:rsidP="008202EA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Затраты тепла на собственные нужды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0,1083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0,1083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0,1083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0,1083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0,1083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0,1083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0,1083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0,1083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0,1083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0,1083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0,1083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0,1083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0,1083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0,1083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0,1083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0,1083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0,1083</w:t>
            </w:r>
          </w:p>
        </w:tc>
      </w:tr>
      <w:tr w:rsidR="008202EA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202EA" w:rsidRPr="00FC4479" w:rsidRDefault="008202EA" w:rsidP="008202EA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Тепловая мощность нетто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7,1144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7,1144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7,1144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7,1144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7,1144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7,1144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7,1144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7,1144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7,1144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7,1144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7,1144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7,1144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7,1144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7,1144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7,1144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7,1144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7,1144</w:t>
            </w:r>
          </w:p>
        </w:tc>
      </w:tr>
      <w:tr w:rsidR="008202EA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202EA" w:rsidRPr="00FC4479" w:rsidRDefault="008202EA" w:rsidP="008202EA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Потери в тепловых сетях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0,0439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0,0439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0,0439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0,0439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0,0439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0,0439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0,0439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0,0439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0,0439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0,0439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0,0439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0,0439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0,0439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0,0439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0,0439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0,0439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0,0439</w:t>
            </w:r>
          </w:p>
        </w:tc>
      </w:tr>
      <w:tr w:rsidR="008202EA" w:rsidRPr="00FC4479" w:rsidTr="00FC4479">
        <w:trPr>
          <w:trHeight w:val="315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202EA" w:rsidRPr="00FC4479" w:rsidRDefault="008202EA" w:rsidP="008202EA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Присоединенная договорная тепловая нагрузка в горячей воде, в т.ч.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5,4560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5,4560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5,4560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5,4560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5,4560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5,4560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5,4560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5,4560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5,4560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5,4560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5,4560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5,4560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5,4560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5,4560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5,4560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5,4560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5,4560</w:t>
            </w:r>
          </w:p>
        </w:tc>
      </w:tr>
      <w:tr w:rsidR="008202EA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202EA" w:rsidRPr="00FC4479" w:rsidRDefault="008202EA" w:rsidP="008202EA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4,1520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4,1520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4,1520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4,1520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4,1520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4,1520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4,1520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4,1520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4,1520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4,1520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4,1520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4,1520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4,1520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4,1520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4,1520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4,1520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4,1520</w:t>
            </w:r>
          </w:p>
        </w:tc>
      </w:tr>
      <w:tr w:rsidR="008202EA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202EA" w:rsidRPr="00FC4479" w:rsidRDefault="008202EA" w:rsidP="008202EA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горячее водоснабжение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1,3040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1,3040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1,3040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1,3040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1,3040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1,3040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1,3040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1,3040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1,3040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1,3040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1,3040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1,3040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1,3040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1,3040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1,3040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1,3040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1,3040</w:t>
            </w:r>
          </w:p>
        </w:tc>
      </w:tr>
      <w:tr w:rsidR="008202EA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202EA" w:rsidRPr="00FC4479" w:rsidRDefault="008202EA" w:rsidP="008202EA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Резерв/дефицит тепловой мощности (по договорной нагрузке)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1,6144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1,6144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1,6144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1,6144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1,6144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1,6144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1,6144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1,6144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1,6144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1,6144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1,6144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1,6144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1,6144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1,6144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1,6144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1,6144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1,6144</w:t>
            </w:r>
          </w:p>
        </w:tc>
      </w:tr>
      <w:tr w:rsidR="008202EA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202EA" w:rsidRPr="00FC4479" w:rsidRDefault="008202EA" w:rsidP="008202EA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Присоединенная расчетная тепловая нагрузка в горячей воде, в т.ч.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2,1900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2,1900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2,1900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2,1900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2,1900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2,1900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2,1900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2,1900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2,1900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2,1900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2,1900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2,1900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2,1900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2,1900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2,1900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2,1900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2,1900</w:t>
            </w:r>
          </w:p>
        </w:tc>
      </w:tr>
      <w:tr w:rsidR="008202EA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202EA" w:rsidRPr="00FC4479" w:rsidRDefault="008202EA" w:rsidP="008202EA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1,6666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1,6666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1,6666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1,6666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1,6666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1,6666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1,6666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1,6666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1,6666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1,6666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1,6666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1,6666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1,6666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1,6666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1,6666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1,6666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1,6666</w:t>
            </w:r>
          </w:p>
        </w:tc>
      </w:tr>
      <w:tr w:rsidR="008202EA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202EA" w:rsidRPr="00FC4479" w:rsidRDefault="008202EA" w:rsidP="008202EA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горячее водоснабжение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0,5234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0,5234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0,5234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0,5234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0,5234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0,5234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0,5234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0,5234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0,5234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0,5234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0,5234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0,5234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0,5234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0,5234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0,5234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0,5234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0,5234</w:t>
            </w:r>
          </w:p>
        </w:tc>
      </w:tr>
      <w:tr w:rsidR="008202EA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202EA" w:rsidRPr="00FC4479" w:rsidRDefault="008202EA" w:rsidP="008202EA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Резерв/дефицит тепловой мощности (по расчетной нагрузке)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4,8805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4,8805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4,8805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4,8805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4,8805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4,8805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4,8805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4,8805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4,8805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4,8805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4,8805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4,8805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4,8805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4,8805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4,8805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4,8805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4,8805</w:t>
            </w:r>
          </w:p>
        </w:tc>
      </w:tr>
      <w:tr w:rsidR="008202EA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202EA" w:rsidRPr="00FC4479" w:rsidRDefault="008202EA" w:rsidP="008202EA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Зона действия источника тепловой мощности, га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8202EA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8202EA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8202EA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8202EA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8202EA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8202EA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8202EA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8202EA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8202EA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8202EA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8202EA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8202EA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8202EA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8202EA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8202EA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8202EA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8202EA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</w:tr>
      <w:tr w:rsidR="008202EA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202EA" w:rsidRPr="00FC4479" w:rsidRDefault="008202EA" w:rsidP="008202EA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Плотность тепловой нагрузки, Гкал/ч/га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8202EA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8202EA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8202EA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8202EA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8202EA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8202EA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8202EA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8202EA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8202EA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8202EA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8202EA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8202EA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8202EA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8202EA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8202EA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8202EA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8202EA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</w:tr>
      <w:tr w:rsidR="008202EA" w:rsidRPr="00FC4479" w:rsidTr="00FC4479">
        <w:trPr>
          <w:trHeight w:val="357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202EA" w:rsidRPr="00FC4479" w:rsidRDefault="008202EA" w:rsidP="008202EA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FC4479" w:rsidRDefault="008202EA" w:rsidP="008202E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3,5031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3,5031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3,5031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3,5031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3,5031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3,5031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3,5031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3,5031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3,5031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3,5031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3,5031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3,5031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3,5031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3,5031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3,5031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3,5031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02EA" w:rsidRPr="008202EA" w:rsidRDefault="008202EA" w:rsidP="008202EA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8202EA">
              <w:rPr>
                <w:color w:val="000000"/>
                <w:sz w:val="16"/>
                <w:szCs w:val="16"/>
              </w:rPr>
              <w:t>3,5031</w:t>
            </w:r>
          </w:p>
        </w:tc>
      </w:tr>
      <w:tr w:rsidR="001D6527" w:rsidRPr="00FC4479" w:rsidTr="00FC4479">
        <w:trPr>
          <w:trHeight w:val="82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6527" w:rsidRPr="00FC4479" w:rsidRDefault="001D6527" w:rsidP="001D6527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Минимально допустимое значение тепловой нагрузки на коллекторах котельной при аварийном выводе самого мощного котла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FC4479" w:rsidRDefault="001D6527" w:rsidP="001D652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FC4479" w:rsidRDefault="001D6527" w:rsidP="001D652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FC4479" w:rsidRDefault="001D6527" w:rsidP="001D652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  <w:lang w:eastAsia="ru-RU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1,5570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1,5570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1,5515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1,5515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1,5515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1,5515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1,5515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1,5515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1,5515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1,5515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1,5515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1,5515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1,5515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1,5515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1,5515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1,5515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1,5515</w:t>
            </w:r>
          </w:p>
        </w:tc>
      </w:tr>
    </w:tbl>
    <w:p w:rsidR="00AC20EF" w:rsidRDefault="00AC20EF" w:rsidP="00862693">
      <w:pPr>
        <w:rPr>
          <w:rFonts w:cs="Arial"/>
          <w:highlight w:val="yellow"/>
        </w:rPr>
      </w:pPr>
    </w:p>
    <w:p w:rsidR="00AC20EF" w:rsidRPr="00AC20EF" w:rsidRDefault="00AC20EF" w:rsidP="00AC20EF">
      <w:pPr>
        <w:pStyle w:val="20"/>
      </w:pPr>
      <w:bookmarkStart w:id="138" w:name="_Toc212724180"/>
      <w:r>
        <w:t>1.14 Баланс тепловой мощности и тепловой нагрузки</w:t>
      </w:r>
      <w:r w:rsidRPr="00C61ED9">
        <w:t xml:space="preserve"> в зонах </w:t>
      </w:r>
      <w:r>
        <w:t>деятельности ЕТО</w:t>
      </w:r>
      <w:r w:rsidRPr="00C61ED9">
        <w:t xml:space="preserve"> </w:t>
      </w:r>
      <w:r>
        <w:t>ООО «ТТК»</w:t>
      </w:r>
      <w:bookmarkEnd w:id="138"/>
    </w:p>
    <w:p w:rsidR="00AC20EF" w:rsidRPr="00C61ED9" w:rsidRDefault="00AC20EF" w:rsidP="00AC20EF">
      <w:pPr>
        <w:spacing w:line="360" w:lineRule="auto"/>
        <w:ind w:firstLine="709"/>
        <w:jc w:val="both"/>
        <w:rPr>
          <w:rFonts w:eastAsia="Times New Roman" w:cs="Arial"/>
          <w:bCs/>
          <w:szCs w:val="26"/>
        </w:rPr>
      </w:pPr>
      <w:r w:rsidRPr="00C61ED9">
        <w:rPr>
          <w:rFonts w:eastAsia="Times New Roman" w:cs="Arial"/>
          <w:bCs/>
          <w:szCs w:val="26"/>
        </w:rPr>
        <w:t xml:space="preserve">Перспективный </w:t>
      </w:r>
      <w:r>
        <w:rPr>
          <w:rFonts w:eastAsia="Times New Roman" w:cs="Arial"/>
          <w:bCs/>
          <w:szCs w:val="26"/>
        </w:rPr>
        <w:t>Баланс тепловой мощности и тепловой нагрузки</w:t>
      </w:r>
      <w:r w:rsidRPr="00C61ED9">
        <w:rPr>
          <w:rFonts w:eastAsia="Times New Roman" w:cs="Arial"/>
          <w:bCs/>
          <w:szCs w:val="26"/>
        </w:rPr>
        <w:t xml:space="preserve"> для котельн</w:t>
      </w:r>
      <w:r>
        <w:rPr>
          <w:rFonts w:eastAsia="Times New Roman" w:cs="Arial"/>
          <w:bCs/>
          <w:szCs w:val="26"/>
        </w:rPr>
        <w:t>ых в зоне деятельности ЕТО</w:t>
      </w:r>
      <w:r w:rsidRPr="00C61ED9">
        <w:rPr>
          <w:rFonts w:eastAsia="Times New Roman" w:cs="Arial"/>
          <w:bCs/>
          <w:szCs w:val="26"/>
        </w:rPr>
        <w:t xml:space="preserve"> </w:t>
      </w:r>
      <w:r>
        <w:rPr>
          <w:rFonts w:eastAsia="Times New Roman" w:cs="Arial"/>
          <w:bCs/>
          <w:szCs w:val="26"/>
        </w:rPr>
        <w:t xml:space="preserve">ООО «ТТК» </w:t>
      </w:r>
      <w:r w:rsidRPr="00C61ED9">
        <w:rPr>
          <w:rFonts w:eastAsia="Times New Roman" w:cs="Arial"/>
          <w:bCs/>
          <w:szCs w:val="26"/>
        </w:rPr>
        <w:t>приведен в таблиц</w:t>
      </w:r>
      <w:r>
        <w:rPr>
          <w:rFonts w:eastAsia="Times New Roman" w:cs="Arial"/>
          <w:bCs/>
          <w:szCs w:val="26"/>
        </w:rPr>
        <w:t xml:space="preserve">е </w:t>
      </w:r>
      <w:r>
        <w:rPr>
          <w:rFonts w:eastAsia="Times New Roman" w:cs="Arial"/>
          <w:bCs/>
          <w:szCs w:val="26"/>
        </w:rPr>
        <w:fldChar w:fldCharType="begin"/>
      </w:r>
      <w:r>
        <w:rPr>
          <w:rFonts w:eastAsia="Times New Roman" w:cs="Arial"/>
          <w:bCs/>
          <w:szCs w:val="26"/>
        </w:rPr>
        <w:instrText xml:space="preserve"> REF _Ref131799129 \h  \* MERGEFORMAT </w:instrText>
      </w:r>
      <w:r>
        <w:rPr>
          <w:rFonts w:eastAsia="Times New Roman" w:cs="Arial"/>
          <w:bCs/>
          <w:szCs w:val="26"/>
        </w:rPr>
      </w:r>
      <w:r>
        <w:rPr>
          <w:rFonts w:eastAsia="Times New Roman" w:cs="Arial"/>
          <w:bCs/>
          <w:szCs w:val="26"/>
        </w:rPr>
        <w:fldChar w:fldCharType="separate"/>
      </w:r>
      <w:r w:rsidR="003032B9" w:rsidRPr="003032B9">
        <w:rPr>
          <w:vanish/>
        </w:rPr>
        <w:t xml:space="preserve">Таблица </w:t>
      </w:r>
      <w:r w:rsidR="003032B9">
        <w:rPr>
          <w:noProof/>
        </w:rPr>
        <w:t>1</w:t>
      </w:r>
      <w:r w:rsidR="003032B9">
        <w:t>.</w:t>
      </w:r>
      <w:r w:rsidR="003032B9">
        <w:rPr>
          <w:noProof/>
        </w:rPr>
        <w:t>41</w:t>
      </w:r>
      <w:r>
        <w:rPr>
          <w:rFonts w:eastAsia="Times New Roman" w:cs="Arial"/>
          <w:bCs/>
          <w:szCs w:val="26"/>
        </w:rPr>
        <w:fldChar w:fldCharType="end"/>
      </w:r>
      <w:r w:rsidRPr="00C61ED9">
        <w:rPr>
          <w:rFonts w:eastAsia="Times New Roman" w:cs="Arial"/>
          <w:bCs/>
          <w:szCs w:val="26"/>
        </w:rPr>
        <w:t>.</w:t>
      </w:r>
    </w:p>
    <w:p w:rsidR="00AC20EF" w:rsidRPr="00E4723C" w:rsidRDefault="00AC20EF" w:rsidP="00AC20EF">
      <w:pPr>
        <w:pStyle w:val="affff4"/>
      </w:pPr>
      <w:bookmarkStart w:id="139" w:name="_Toc212724161"/>
      <w:r>
        <w:t xml:space="preserve">Таблица </w:t>
      </w:r>
      <w:fldSimple w:instr=" STYLEREF 1 \s ">
        <w:r w:rsidR="003032B9">
          <w:rPr>
            <w:noProof/>
          </w:rPr>
          <w:t>1</w:t>
        </w:r>
      </w:fldSimple>
      <w:r>
        <w:t>.</w:t>
      </w:r>
      <w:fldSimple w:instr=" SEQ Таблица \* ARABIC \s 1 ">
        <w:r w:rsidR="003032B9">
          <w:rPr>
            <w:noProof/>
          </w:rPr>
          <w:t>44</w:t>
        </w:r>
      </w:fldSimple>
      <w:r>
        <w:t xml:space="preserve"> </w:t>
      </w:r>
      <w:r w:rsidRPr="00C61ED9">
        <w:t>– Перспективные балансы тепловой мощности и тепловой нагрузки для</w:t>
      </w:r>
      <w:r>
        <w:t xml:space="preserve"> котельной </w:t>
      </w:r>
      <w:r w:rsidR="00E4723C">
        <w:t>ул. Лемешева, 8 (введена в эксплуатацию в 2023 году)</w:t>
      </w:r>
      <w:bookmarkEnd w:id="139"/>
    </w:p>
    <w:tbl>
      <w:tblPr>
        <w:tblW w:w="21967" w:type="dxa"/>
        <w:tblLayout w:type="fixed"/>
        <w:tblLook w:val="04A0" w:firstRow="1" w:lastRow="0" w:firstColumn="1" w:lastColumn="0" w:noHBand="0" w:noVBand="1"/>
      </w:tblPr>
      <w:tblGrid>
        <w:gridCol w:w="3681"/>
        <w:gridCol w:w="914"/>
        <w:gridCol w:w="914"/>
        <w:gridCol w:w="914"/>
        <w:gridCol w:w="915"/>
        <w:gridCol w:w="914"/>
        <w:gridCol w:w="914"/>
        <w:gridCol w:w="915"/>
        <w:gridCol w:w="914"/>
        <w:gridCol w:w="914"/>
        <w:gridCol w:w="915"/>
        <w:gridCol w:w="914"/>
        <w:gridCol w:w="914"/>
        <w:gridCol w:w="914"/>
        <w:gridCol w:w="915"/>
        <w:gridCol w:w="914"/>
        <w:gridCol w:w="914"/>
        <w:gridCol w:w="915"/>
        <w:gridCol w:w="914"/>
        <w:gridCol w:w="914"/>
        <w:gridCol w:w="915"/>
      </w:tblGrid>
      <w:tr w:rsidR="00FC4479" w:rsidRPr="00FC4479" w:rsidTr="00FC4479">
        <w:trPr>
          <w:trHeight w:val="471"/>
          <w:tblHeader/>
        </w:trPr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Наименование показателя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2020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2021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2023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2024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2025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2026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2027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2028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2029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2030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2031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2032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2033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2034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2035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2036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2037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2038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2039</w:t>
            </w:r>
          </w:p>
        </w:tc>
      </w:tr>
      <w:tr w:rsidR="00E4723C" w:rsidRPr="00FC4479" w:rsidTr="00FC4479">
        <w:trPr>
          <w:trHeight w:val="40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723C" w:rsidRPr="00FC4479" w:rsidRDefault="00E4723C" w:rsidP="00E4723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Установленная тепловая мощность на конец периода, в том числе: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FC4479" w:rsidRDefault="00E4723C" w:rsidP="00E4723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FC4479" w:rsidRDefault="00E4723C" w:rsidP="00E4723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FC4479" w:rsidRDefault="00E4723C" w:rsidP="00E4723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  <w:lang w:eastAsia="ru-RU"/>
              </w:rPr>
            </w:pPr>
            <w:r w:rsidRPr="00E4723C">
              <w:rPr>
                <w:color w:val="000000"/>
                <w:sz w:val="16"/>
                <w:szCs w:val="16"/>
              </w:rPr>
              <w:t>2,3780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2,3780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2,3780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2,3780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2,3780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2,3780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2,3780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2,3780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2,3780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2,3780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2,3780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2,3780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2,3780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2,3780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2,3780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2,3780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2,3780</w:t>
            </w:r>
          </w:p>
        </w:tc>
      </w:tr>
      <w:tr w:rsidR="00E4723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723C" w:rsidRPr="00FC4479" w:rsidRDefault="00E4723C" w:rsidP="00E4723C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 в паре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FC4479" w:rsidRDefault="00E4723C" w:rsidP="00E4723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FC4479" w:rsidRDefault="00E4723C" w:rsidP="00E4723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FC4479" w:rsidRDefault="00E4723C" w:rsidP="00E4723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0,0000</w:t>
            </w:r>
          </w:p>
        </w:tc>
      </w:tr>
      <w:tr w:rsidR="00E4723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723C" w:rsidRPr="00FC4479" w:rsidRDefault="00E4723C" w:rsidP="00E4723C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 в горячей воде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FC4479" w:rsidRDefault="00E4723C" w:rsidP="00E4723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FC4479" w:rsidRDefault="00E4723C" w:rsidP="00E4723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FC4479" w:rsidRDefault="00E4723C" w:rsidP="00E4723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2,3780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2,3780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2,3780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2,3780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2,3780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2,3780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2,3780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2,3780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2,3780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2,3780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2,3780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2,3780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2,3780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2,3780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2,3780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2,3780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2,3780</w:t>
            </w:r>
          </w:p>
        </w:tc>
      </w:tr>
      <w:tr w:rsidR="00E4723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723C" w:rsidRPr="00FC4479" w:rsidRDefault="00E4723C" w:rsidP="00E4723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Ограничения тепловой мощности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FC4479" w:rsidRDefault="00E4723C" w:rsidP="00E4723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FC4479" w:rsidRDefault="00E4723C" w:rsidP="00E4723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FC4479" w:rsidRDefault="00E4723C" w:rsidP="00E4723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0,0000</w:t>
            </w:r>
          </w:p>
        </w:tc>
      </w:tr>
      <w:tr w:rsidR="00E4723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723C" w:rsidRPr="00FC4479" w:rsidRDefault="00E4723C" w:rsidP="00E4723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Располагаемая тепловая мощность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FC4479" w:rsidRDefault="00E4723C" w:rsidP="00E4723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FC4479" w:rsidRDefault="00E4723C" w:rsidP="00E4723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FC4479" w:rsidRDefault="00E4723C" w:rsidP="00E4723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2,3780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2,3780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2,3780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2,3780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2,3780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2,3780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2,3780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2,3780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2,3780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2,3780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2,3780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2,3780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2,3780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2,3780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2,3780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2,3780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2,3780</w:t>
            </w:r>
          </w:p>
        </w:tc>
      </w:tr>
      <w:tr w:rsidR="00E4723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723C" w:rsidRPr="00FC4479" w:rsidRDefault="00E4723C" w:rsidP="00E4723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Затраты тепла на собственные нужды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FC4479" w:rsidRDefault="00E4723C" w:rsidP="00E4723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FC4479" w:rsidRDefault="00E4723C" w:rsidP="00E4723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FC4479" w:rsidRDefault="00E4723C" w:rsidP="00E4723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0,0357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0,0357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0,0357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0,0357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0,0357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0,0357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0,0357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0,0357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0,0357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0,0357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0,0357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0,0357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0,0357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0,0357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0,0357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0,0357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0,0357</w:t>
            </w:r>
          </w:p>
        </w:tc>
      </w:tr>
      <w:tr w:rsidR="00E4723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723C" w:rsidRPr="00FC4479" w:rsidRDefault="00E4723C" w:rsidP="00E4723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Тепловая мощность нетто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FC4479" w:rsidRDefault="00E4723C" w:rsidP="00E4723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FC4479" w:rsidRDefault="00E4723C" w:rsidP="00E4723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FC4479" w:rsidRDefault="00E4723C" w:rsidP="00E4723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2,3423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2,3423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2,3423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2,3423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2,3423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2,3423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2,3423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2,3423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2,3423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2,3423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2,3423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2,3423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2,3423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2,3423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2,3423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2,3423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2,3423</w:t>
            </w:r>
          </w:p>
        </w:tc>
      </w:tr>
      <w:tr w:rsidR="00E4723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723C" w:rsidRPr="00FC4479" w:rsidRDefault="00E4723C" w:rsidP="00E4723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Потери в тепловых сетях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FC4479" w:rsidRDefault="00E4723C" w:rsidP="00E4723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FC4479" w:rsidRDefault="00E4723C" w:rsidP="00E4723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FC4479" w:rsidRDefault="00E4723C" w:rsidP="00E4723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0,0736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0,0736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0,0736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0,0736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0,0736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0,0736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0,0736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0,0736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0,0736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0,0736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0,0736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0,0736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0,0736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0,0736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0,0736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0,0736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0,0736</w:t>
            </w:r>
          </w:p>
        </w:tc>
      </w:tr>
      <w:tr w:rsidR="00E4723C" w:rsidRPr="00FC4479" w:rsidTr="00FC4479">
        <w:trPr>
          <w:trHeight w:val="315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723C" w:rsidRPr="00FC4479" w:rsidRDefault="00E4723C" w:rsidP="00E4723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Присоединенная договорная тепловая нагрузка в горячей воде, в т.ч.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FC4479" w:rsidRDefault="00E4723C" w:rsidP="00E4723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FC4479" w:rsidRDefault="00E4723C" w:rsidP="00E4723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FC4479" w:rsidRDefault="00E4723C" w:rsidP="00E4723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2,0290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2,0290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2,0290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2,0290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2,0290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2,0290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2,0290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2,0290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2,0290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2,0290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2,0290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2,0290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2,0290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2,0290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2,0290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2,0290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2,0290</w:t>
            </w:r>
          </w:p>
        </w:tc>
      </w:tr>
      <w:tr w:rsidR="00E4723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723C" w:rsidRPr="00FC4479" w:rsidRDefault="00E4723C" w:rsidP="00E4723C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lastRenderedPageBreak/>
              <w:t>отопление и вентиляция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FC4479" w:rsidRDefault="00E4723C" w:rsidP="00E4723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FC4479" w:rsidRDefault="00E4723C" w:rsidP="00E4723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FC4479" w:rsidRDefault="00E4723C" w:rsidP="00E4723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1,3710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1,3710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1,3710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1,3710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1,3710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1,3710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1,3710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1,3710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1,3710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1,3710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1,3710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1,3710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1,3710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1,3710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1,3710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1,3710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1,3710</w:t>
            </w:r>
          </w:p>
        </w:tc>
      </w:tr>
      <w:tr w:rsidR="00E4723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723C" w:rsidRPr="00FC4479" w:rsidRDefault="00E4723C" w:rsidP="00E4723C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горячее водоснабжение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FC4479" w:rsidRDefault="00E4723C" w:rsidP="00E4723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FC4479" w:rsidRDefault="00E4723C" w:rsidP="00E4723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FC4479" w:rsidRDefault="00E4723C" w:rsidP="00E4723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0,6580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0,6580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0,6580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0,6580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0,6580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0,6580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0,6580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0,6580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0,6580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0,6580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0,6580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0,6580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0,6580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0,6580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0,6580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0,6580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0,6580</w:t>
            </w:r>
          </w:p>
        </w:tc>
      </w:tr>
      <w:tr w:rsidR="00E4723C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723C" w:rsidRPr="00FC4479" w:rsidRDefault="00E4723C" w:rsidP="00E4723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Резерв/дефицит тепловой мощности (по договорной нагрузке)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FC4479" w:rsidRDefault="00E4723C" w:rsidP="00E4723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FC4479" w:rsidRDefault="00E4723C" w:rsidP="00E4723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FC4479" w:rsidRDefault="00E4723C" w:rsidP="00E4723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0,2398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0,2398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0,2398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0,2398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0,2398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0,2398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0,2398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0,2398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0,2398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0,2398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0,2398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0,2398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0,2398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0,2398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0,2398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0,2398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0,2398</w:t>
            </w:r>
          </w:p>
        </w:tc>
      </w:tr>
      <w:tr w:rsidR="00E4723C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723C" w:rsidRPr="00FC4479" w:rsidRDefault="00E4723C" w:rsidP="00E4723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Присоединенная расчетная тепловая нагрузка в горячей воде, в т.ч.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FC4479" w:rsidRDefault="00E4723C" w:rsidP="00E4723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FC4479" w:rsidRDefault="00E4723C" w:rsidP="00E4723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FC4479" w:rsidRDefault="00E4723C" w:rsidP="00E4723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2,0290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2,0290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2,0290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2,0290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2,0290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2,0290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2,0290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2,0290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2,0290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2,0290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2,0290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2,0290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2,0290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2,0290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2,0290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2,0290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2,0290</w:t>
            </w:r>
          </w:p>
        </w:tc>
      </w:tr>
      <w:tr w:rsidR="00E4723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723C" w:rsidRPr="00FC4479" w:rsidRDefault="00E4723C" w:rsidP="00E4723C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FC4479" w:rsidRDefault="00E4723C" w:rsidP="00E4723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FC4479" w:rsidRDefault="00E4723C" w:rsidP="00E4723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FC4479" w:rsidRDefault="00E4723C" w:rsidP="00E4723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1,3710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1,3710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1,3710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1,3710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1,3710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1,3710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1,3710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1,3710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1,3710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1,3710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1,3710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1,3710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1,3710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1,3710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1,3710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1,3710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1,3710</w:t>
            </w:r>
          </w:p>
        </w:tc>
      </w:tr>
      <w:tr w:rsidR="00E4723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723C" w:rsidRPr="00FC4479" w:rsidRDefault="00E4723C" w:rsidP="00E4723C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горячее водоснабжение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FC4479" w:rsidRDefault="00E4723C" w:rsidP="00E4723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FC4479" w:rsidRDefault="00E4723C" w:rsidP="00E4723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FC4479" w:rsidRDefault="00E4723C" w:rsidP="00E4723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0,6580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0,6580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0,6580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0,6580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0,6580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0,6580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0,6580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0,6580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0,6580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0,6580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0,6580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0,6580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0,6580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0,6580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0,6580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0,6580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0,6580</w:t>
            </w:r>
          </w:p>
        </w:tc>
      </w:tr>
      <w:tr w:rsidR="00E4723C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723C" w:rsidRPr="00FC4479" w:rsidRDefault="00E4723C" w:rsidP="00E4723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Резерв/дефицит тепловой мощности (по расчетной нагрузке)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FC4479" w:rsidRDefault="00E4723C" w:rsidP="00E4723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FC4479" w:rsidRDefault="00E4723C" w:rsidP="00E4723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FC4479" w:rsidRDefault="00E4723C" w:rsidP="00E4723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0,2398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0,2398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0,2398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0,2398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0,2398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0,2398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0,2398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0,2398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0,2398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0,2398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0,2398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0,2398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0,2398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0,2398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0,2398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0,2398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0,2398</w:t>
            </w:r>
          </w:p>
        </w:tc>
      </w:tr>
      <w:tr w:rsidR="00E4723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723C" w:rsidRPr="00FC4479" w:rsidRDefault="00E4723C" w:rsidP="00E4723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Зона действия источника тепловой мощности, га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FC4479" w:rsidRDefault="00E4723C" w:rsidP="00E4723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FC4479" w:rsidRDefault="00E4723C" w:rsidP="00E4723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FC4479" w:rsidRDefault="00E4723C" w:rsidP="00E4723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E4723C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E4723C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E4723C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E4723C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E4723C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E4723C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E4723C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E4723C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E4723C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E4723C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E4723C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E4723C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E4723C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E4723C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E4723C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E4723C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E4723C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</w:tr>
      <w:tr w:rsidR="00E4723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723C" w:rsidRPr="00FC4479" w:rsidRDefault="00E4723C" w:rsidP="00E4723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Плотность тепловой нагрузки, Гкал/ч/га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FC4479" w:rsidRDefault="00E4723C" w:rsidP="00E4723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FC4479" w:rsidRDefault="00E4723C" w:rsidP="00E4723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FC4479" w:rsidRDefault="00E4723C" w:rsidP="00E4723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E4723C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E4723C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E4723C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E4723C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E4723C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E4723C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E4723C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E4723C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E4723C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E4723C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E4723C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E4723C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E4723C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E4723C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E4723C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E4723C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E4723C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</w:tr>
      <w:tr w:rsidR="00E4723C" w:rsidRPr="00FC4479" w:rsidTr="00FC4479">
        <w:trPr>
          <w:trHeight w:val="357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723C" w:rsidRPr="00FC4479" w:rsidRDefault="00E4723C" w:rsidP="00E4723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FC4479" w:rsidRDefault="00E4723C" w:rsidP="00E4723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FC4479" w:rsidRDefault="00E4723C" w:rsidP="00E4723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FC4479" w:rsidRDefault="00E4723C" w:rsidP="00E4723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1,4309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1,4309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1,4309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1,4309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1,4309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1,4309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1,4309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1,4309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1,4309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1,4309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1,4309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1,4309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1,4309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1,4309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1,4309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1,4309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1,4309</w:t>
            </w:r>
          </w:p>
        </w:tc>
      </w:tr>
      <w:tr w:rsidR="001D6527" w:rsidRPr="00FC4479" w:rsidTr="00FC4479">
        <w:trPr>
          <w:trHeight w:val="82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6527" w:rsidRPr="00FC4479" w:rsidRDefault="001D6527" w:rsidP="001D6527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Минимально допустимое значение тепловой нагрузки на коллекторах котельной при аварийном выводе самого мощного котла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FC4479" w:rsidRDefault="001D6527" w:rsidP="001D652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FC4479" w:rsidRDefault="001D6527" w:rsidP="001D652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FC4479" w:rsidRDefault="001D6527" w:rsidP="001D652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  <w:lang w:eastAsia="ru-RU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1,2539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1,2539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1,2496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1,2496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1,2496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1,2496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1,2496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1,2496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1,2496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1,2496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1,2496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1,2496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1,2496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1,2496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1,2496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1,2496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1,2496</w:t>
            </w:r>
          </w:p>
        </w:tc>
      </w:tr>
    </w:tbl>
    <w:p w:rsidR="00D529B6" w:rsidRDefault="00D529B6" w:rsidP="00AC20EF"/>
    <w:p w:rsidR="00AC20EF" w:rsidRDefault="00AC20EF" w:rsidP="00AC20EF">
      <w:bookmarkStart w:id="140" w:name="_Toc212724162"/>
      <w:r>
        <w:t>Таблица</w:t>
      </w:r>
      <w:r w:rsidR="00D529B6">
        <w:t xml:space="preserve"> </w:t>
      </w:r>
      <w:fldSimple w:instr=" STYLEREF 1 \s ">
        <w:r w:rsidR="003032B9">
          <w:rPr>
            <w:noProof/>
          </w:rPr>
          <w:t>1</w:t>
        </w:r>
      </w:fldSimple>
      <w:r>
        <w:t>.</w:t>
      </w:r>
      <w:fldSimple w:instr=" SEQ Таблица \* ARABIC \s 1 ">
        <w:r w:rsidR="003032B9">
          <w:rPr>
            <w:noProof/>
          </w:rPr>
          <w:t>45</w:t>
        </w:r>
      </w:fldSimple>
      <w:r>
        <w:t xml:space="preserve"> </w:t>
      </w:r>
      <w:r w:rsidRPr="00C61ED9">
        <w:t>– Перспективные балансы тепловой мощности и тепловой нагрузки для</w:t>
      </w:r>
      <w:r>
        <w:t xml:space="preserve"> котельной</w:t>
      </w:r>
      <w:r w:rsidR="00E4723C">
        <w:t xml:space="preserve"> ул. Фрунзе, 22 (введена в эксплуатацию в 2022 году)</w:t>
      </w:r>
      <w:bookmarkEnd w:id="140"/>
    </w:p>
    <w:tbl>
      <w:tblPr>
        <w:tblW w:w="21967" w:type="dxa"/>
        <w:tblLayout w:type="fixed"/>
        <w:tblLook w:val="04A0" w:firstRow="1" w:lastRow="0" w:firstColumn="1" w:lastColumn="0" w:noHBand="0" w:noVBand="1"/>
      </w:tblPr>
      <w:tblGrid>
        <w:gridCol w:w="3681"/>
        <w:gridCol w:w="914"/>
        <w:gridCol w:w="914"/>
        <w:gridCol w:w="914"/>
        <w:gridCol w:w="915"/>
        <w:gridCol w:w="914"/>
        <w:gridCol w:w="914"/>
        <w:gridCol w:w="915"/>
        <w:gridCol w:w="914"/>
        <w:gridCol w:w="914"/>
        <w:gridCol w:w="915"/>
        <w:gridCol w:w="914"/>
        <w:gridCol w:w="914"/>
        <w:gridCol w:w="914"/>
        <w:gridCol w:w="915"/>
        <w:gridCol w:w="914"/>
        <w:gridCol w:w="914"/>
        <w:gridCol w:w="915"/>
        <w:gridCol w:w="914"/>
        <w:gridCol w:w="914"/>
        <w:gridCol w:w="915"/>
      </w:tblGrid>
      <w:tr w:rsidR="00FC4479" w:rsidRPr="00FC4479" w:rsidTr="00FC4479">
        <w:trPr>
          <w:trHeight w:val="471"/>
          <w:tblHeader/>
        </w:trPr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Наименование показателя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2020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2021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2023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2024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2025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2026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2027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2028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2029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2030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2031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2032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2033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2034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2035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2036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2037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2038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FC4479" w:rsidRPr="00FC4479" w:rsidRDefault="00FC4479" w:rsidP="00FC447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2039</w:t>
            </w:r>
          </w:p>
        </w:tc>
      </w:tr>
      <w:tr w:rsidR="00E4723C" w:rsidRPr="00FC4479" w:rsidTr="00FC4479">
        <w:trPr>
          <w:trHeight w:val="40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723C" w:rsidRPr="00FC4479" w:rsidRDefault="00E4723C" w:rsidP="00E4723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Установленная тепловая мощность на конец периода, в том числе: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FC4479" w:rsidRDefault="00E4723C" w:rsidP="00E4723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FC4479" w:rsidRDefault="00E4723C" w:rsidP="00E4723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  <w:lang w:eastAsia="ru-RU"/>
              </w:rPr>
            </w:pPr>
            <w:r w:rsidRPr="00E4723C">
              <w:rPr>
                <w:color w:val="000000"/>
                <w:sz w:val="16"/>
                <w:szCs w:val="16"/>
              </w:rPr>
              <w:t>2,1630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2,1630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2,1630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2,1630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2,1630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2,1630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2,1630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2,1630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2,1630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2,1630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2,1630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2,1630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2,1630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2,1630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2,1630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2,1630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2,1630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2,1630</w:t>
            </w:r>
          </w:p>
        </w:tc>
      </w:tr>
      <w:tr w:rsidR="00E4723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723C" w:rsidRPr="00FC4479" w:rsidRDefault="00E4723C" w:rsidP="00E4723C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 в паре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FC4479" w:rsidRDefault="00E4723C" w:rsidP="00E4723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FC4479" w:rsidRDefault="00E4723C" w:rsidP="00E4723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0,0000</w:t>
            </w:r>
          </w:p>
        </w:tc>
      </w:tr>
      <w:tr w:rsidR="00E4723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723C" w:rsidRPr="00FC4479" w:rsidRDefault="00E4723C" w:rsidP="00E4723C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 в горячей воде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FC4479" w:rsidRDefault="00E4723C" w:rsidP="00E4723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FC4479" w:rsidRDefault="00E4723C" w:rsidP="00E4723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2,1630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2,1630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2,1630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2,1630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2,1630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2,1630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2,1630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2,1630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2,1630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2,1630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2,1630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2,1630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2,1630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2,1630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2,1630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2,1630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2,1630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2,1630</w:t>
            </w:r>
          </w:p>
        </w:tc>
      </w:tr>
      <w:tr w:rsidR="00E4723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723C" w:rsidRPr="00FC4479" w:rsidRDefault="00E4723C" w:rsidP="00E4723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Ограничения тепловой мощности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FC4479" w:rsidRDefault="00E4723C" w:rsidP="00E4723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FC4479" w:rsidRDefault="00E4723C" w:rsidP="00E4723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0,0000</w:t>
            </w:r>
          </w:p>
        </w:tc>
      </w:tr>
      <w:tr w:rsidR="00E4723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723C" w:rsidRPr="00FC4479" w:rsidRDefault="00E4723C" w:rsidP="00E4723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Располагаемая тепловая мощность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FC4479" w:rsidRDefault="00E4723C" w:rsidP="00E4723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FC4479" w:rsidRDefault="00E4723C" w:rsidP="00E4723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2,1630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2,1630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2,1630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2,1630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2,1630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2,1630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2,1630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2,1630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2,1630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2,1630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2,1630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2,1630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2,1630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2,1630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2,1630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2,1630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2,1630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2,1630</w:t>
            </w:r>
          </w:p>
        </w:tc>
      </w:tr>
      <w:tr w:rsidR="00E4723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723C" w:rsidRPr="00FC4479" w:rsidRDefault="00E4723C" w:rsidP="00E4723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Затраты тепла на собственные нужды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FC4479" w:rsidRDefault="00E4723C" w:rsidP="00E4723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FC4479" w:rsidRDefault="00E4723C" w:rsidP="00E4723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0,0324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0,0324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0,0324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0,0324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0,0324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0,0324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0,0324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0,0324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0,0324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0,0324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0,0324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0,0324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0,0324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0,0324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0,0324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0,0324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0,0324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0,0324</w:t>
            </w:r>
          </w:p>
        </w:tc>
      </w:tr>
      <w:tr w:rsidR="00E4723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723C" w:rsidRPr="00FC4479" w:rsidRDefault="00E4723C" w:rsidP="00E4723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Тепловая мощность нетто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FC4479" w:rsidRDefault="00E4723C" w:rsidP="00E4723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FC4479" w:rsidRDefault="00E4723C" w:rsidP="00E4723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2,1306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2,1306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2,1306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2,1306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2,1306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2,1306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2,1306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2,1306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2,1306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2,1306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2,1306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2,1306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2,1306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2,1306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2,1306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2,1306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2,1306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2,1306</w:t>
            </w:r>
          </w:p>
        </w:tc>
      </w:tr>
      <w:tr w:rsidR="00E4723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723C" w:rsidRPr="00FC4479" w:rsidRDefault="00E4723C" w:rsidP="00E4723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Потери в тепловых сетях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FC4479" w:rsidRDefault="00E4723C" w:rsidP="00E4723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FC4479" w:rsidRDefault="00E4723C" w:rsidP="00E4723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0,2842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0,2842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0,2842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0,2842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0,2842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0,2842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0,2842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0,2842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0,2842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0,2842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0,2842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0,2842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0,2842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0,2842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0,2842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0,2842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0,2842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0,2842</w:t>
            </w:r>
          </w:p>
        </w:tc>
      </w:tr>
      <w:tr w:rsidR="00E4723C" w:rsidRPr="00FC4479" w:rsidTr="00FC4479">
        <w:trPr>
          <w:trHeight w:val="315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723C" w:rsidRPr="00FC4479" w:rsidRDefault="00E4723C" w:rsidP="00E4723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Присоединенная договорная тепловая нагрузка в горячей воде, в т.ч.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FC4479" w:rsidRDefault="00E4723C" w:rsidP="00E4723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FC4479" w:rsidRDefault="00E4723C" w:rsidP="00E4723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1,9640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1,9640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1,9640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1,9640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1,9640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1,9640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1,9640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1,9640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1,9640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1,9640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1,9640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1,9640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1,9640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1,9640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1,9640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1,9640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1,9640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1,9640</w:t>
            </w:r>
          </w:p>
        </w:tc>
      </w:tr>
      <w:tr w:rsidR="00E4723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723C" w:rsidRPr="00FC4479" w:rsidRDefault="00E4723C" w:rsidP="00E4723C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FC4479" w:rsidRDefault="00E4723C" w:rsidP="00E4723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FC4479" w:rsidRDefault="00E4723C" w:rsidP="00E4723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1,1090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1,1090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1,1090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1,1090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1,1090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1,1090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1,1090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1,1090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1,1090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1,1090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1,1090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1,1090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1,1090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1,1090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1,1090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1,1090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1,1090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1,1090</w:t>
            </w:r>
          </w:p>
        </w:tc>
      </w:tr>
      <w:tr w:rsidR="00E4723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723C" w:rsidRPr="00FC4479" w:rsidRDefault="00E4723C" w:rsidP="00E4723C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горячее водоснабжение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FC4479" w:rsidRDefault="00E4723C" w:rsidP="00E4723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FC4479" w:rsidRDefault="00E4723C" w:rsidP="00E4723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0,8550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0,8550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0,8550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0,8550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0,8550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0,8550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0,8550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0,8550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0,8550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0,8550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0,8550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0,8550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0,8550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0,8550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0,8550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0,8550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0,8550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0,8550</w:t>
            </w:r>
          </w:p>
        </w:tc>
      </w:tr>
      <w:tr w:rsidR="00E4723C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723C" w:rsidRPr="00FC4479" w:rsidRDefault="00E4723C" w:rsidP="00E4723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Резерв/дефицит тепловой мощности (по договорной нагрузке)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FC4479" w:rsidRDefault="00E4723C" w:rsidP="00E4723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FC4479" w:rsidRDefault="00E4723C" w:rsidP="00E4723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-0,1177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-0,1177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-0,1177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-0,1177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-0,1177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-0,1177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-0,1177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-0,1177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-0,1177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-0,1177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-0,1177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-0,1177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-0,1177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-0,1177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-0,1177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-0,1177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-0,1177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-0,1177</w:t>
            </w:r>
          </w:p>
        </w:tc>
      </w:tr>
      <w:tr w:rsidR="00E4723C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723C" w:rsidRPr="00FC4479" w:rsidRDefault="00E4723C" w:rsidP="00E4723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Присоединенная расчетная тепловая нагрузка в горячей воде, в т.ч.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FC4479" w:rsidRDefault="00E4723C" w:rsidP="00E4723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FC4479" w:rsidRDefault="00E4723C" w:rsidP="00E4723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1,9640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1,9640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1,9640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1,9640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1,9640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1,9640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1,9640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1,9640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1,9640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1,9640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1,9640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1,9640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1,9640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1,9640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1,9640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1,9640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1,9640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1,9640</w:t>
            </w:r>
          </w:p>
        </w:tc>
      </w:tr>
      <w:tr w:rsidR="00E4723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723C" w:rsidRPr="00FC4479" w:rsidRDefault="00E4723C" w:rsidP="00E4723C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FC4479" w:rsidRDefault="00E4723C" w:rsidP="00E4723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FC4479" w:rsidRDefault="00E4723C" w:rsidP="00E4723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1,1090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1,1090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1,1090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1,1090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1,1090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1,1090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1,1090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1,1090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1,1090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1,1090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1,1090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1,1090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1,1090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1,1090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1,1090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1,1090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1,1090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1,1090</w:t>
            </w:r>
          </w:p>
        </w:tc>
      </w:tr>
      <w:tr w:rsidR="00E4723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723C" w:rsidRPr="00FC4479" w:rsidRDefault="00E4723C" w:rsidP="00E4723C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горячее водоснабжение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FC4479" w:rsidRDefault="00E4723C" w:rsidP="00E4723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FC4479" w:rsidRDefault="00E4723C" w:rsidP="00E4723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0,8550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0,8550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0,8550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0,8550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0,8550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0,8550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0,8550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0,8550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0,8550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0,8550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0,8550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0,8550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0,8550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0,8550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0,8550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0,8550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0,8550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0,8550</w:t>
            </w:r>
          </w:p>
        </w:tc>
      </w:tr>
      <w:tr w:rsidR="00E4723C" w:rsidRPr="00FC4479" w:rsidTr="00FC447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723C" w:rsidRPr="00FC4479" w:rsidRDefault="00E4723C" w:rsidP="00E4723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Резерв/дефицит тепловой мощности (по расчетной нагрузке)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FC4479" w:rsidRDefault="00E4723C" w:rsidP="00E4723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FC4479" w:rsidRDefault="00E4723C" w:rsidP="00E4723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-0,1177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-0,1177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-0,1177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-0,1177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-0,1177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-0,1177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-0,1177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-0,1177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-0,1177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-0,1177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-0,1177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-0,1177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-0,1177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-0,1177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-0,1177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-0,1177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-0,1177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-0,1177</w:t>
            </w:r>
          </w:p>
        </w:tc>
      </w:tr>
      <w:tr w:rsidR="00E4723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723C" w:rsidRPr="00FC4479" w:rsidRDefault="00E4723C" w:rsidP="00E4723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Зона действия источника тепловой мощности, га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FC4479" w:rsidRDefault="00E4723C" w:rsidP="00E4723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FC4479" w:rsidRDefault="00E4723C" w:rsidP="00E4723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E4723C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E4723C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E4723C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E4723C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E4723C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E4723C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E4723C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E4723C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E4723C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E4723C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E4723C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E4723C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E4723C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E4723C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E4723C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E4723C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E4723C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E4723C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</w:tr>
      <w:tr w:rsidR="00E4723C" w:rsidRPr="00FC4479" w:rsidTr="00FC447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723C" w:rsidRPr="00FC4479" w:rsidRDefault="00E4723C" w:rsidP="00E4723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Плотность тепловой нагрузки, Гкал/ч/га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FC4479" w:rsidRDefault="00E4723C" w:rsidP="00E4723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FC4479" w:rsidRDefault="00E4723C" w:rsidP="00E4723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E4723C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E4723C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E4723C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E4723C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E4723C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E4723C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E4723C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E4723C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E4723C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E4723C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E4723C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E4723C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E4723C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E4723C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E4723C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E4723C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E4723C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E4723C">
              <w:rPr>
                <w:rFonts w:cs="Arial"/>
                <w:color w:val="000000"/>
                <w:sz w:val="16"/>
                <w:szCs w:val="16"/>
              </w:rPr>
              <w:t>--</w:t>
            </w:r>
          </w:p>
        </w:tc>
      </w:tr>
      <w:tr w:rsidR="00E4723C" w:rsidRPr="00FC4479" w:rsidTr="00FC4479">
        <w:trPr>
          <w:trHeight w:val="357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723C" w:rsidRPr="00FC4479" w:rsidRDefault="00E4723C" w:rsidP="00E4723C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FC4479" w:rsidRDefault="00E4723C" w:rsidP="00E4723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FC4479" w:rsidRDefault="00E4723C" w:rsidP="00E4723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1,2191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1,2191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1,2191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1,2191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1,2191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1,2191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1,2191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1,2191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1,2191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1,2191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1,2191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1,2191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1,2191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1,2191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1,2191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1,2191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1,2191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4723C" w:rsidRPr="00E4723C" w:rsidRDefault="00E4723C" w:rsidP="00E4723C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E4723C">
              <w:rPr>
                <w:color w:val="000000"/>
                <w:sz w:val="16"/>
                <w:szCs w:val="16"/>
              </w:rPr>
              <w:t>1,2191</w:t>
            </w:r>
          </w:p>
        </w:tc>
      </w:tr>
      <w:tr w:rsidR="001D6527" w:rsidRPr="00FC4479" w:rsidTr="00FC4479">
        <w:trPr>
          <w:trHeight w:val="82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6527" w:rsidRPr="00FC4479" w:rsidRDefault="001D6527" w:rsidP="001D6527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Минимально допустимое значение тепловой нагрузки на коллекторах котельной при аварийном выводе самого мощного котла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FC4479" w:rsidRDefault="001D6527" w:rsidP="001D652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FC4479" w:rsidRDefault="001D6527" w:rsidP="001D652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  <w:lang w:eastAsia="ru-RU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1,1210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1,1210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1,1210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1,1171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1,1171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1,1171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1,1171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1,1171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1,1171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1,1171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1,1171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1,1171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1,1171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1,1171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1,1171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1,1171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1,1171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6527" w:rsidRPr="001D6527" w:rsidRDefault="001D6527" w:rsidP="001D652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1D6527">
              <w:rPr>
                <w:rFonts w:cs="Arial"/>
                <w:color w:val="000000"/>
                <w:sz w:val="16"/>
                <w:szCs w:val="16"/>
              </w:rPr>
              <w:t>1,1171</w:t>
            </w:r>
          </w:p>
        </w:tc>
      </w:tr>
    </w:tbl>
    <w:p w:rsidR="00D529B6" w:rsidRPr="00AC20EF" w:rsidRDefault="00D529B6" w:rsidP="00D529B6">
      <w:pPr>
        <w:pStyle w:val="20"/>
      </w:pPr>
      <w:bookmarkStart w:id="141" w:name="_Toc212724181"/>
      <w:r>
        <w:lastRenderedPageBreak/>
        <w:t>1.1</w:t>
      </w:r>
      <w:r w:rsidR="00F6018E">
        <w:t>5</w:t>
      </w:r>
      <w:r>
        <w:t xml:space="preserve"> Баланс тепловой мощности и тепловой нагрузки</w:t>
      </w:r>
      <w:r w:rsidRPr="00C61ED9">
        <w:t xml:space="preserve"> в зонах </w:t>
      </w:r>
      <w:r>
        <w:t>деятельности ЕТО</w:t>
      </w:r>
      <w:r w:rsidRPr="00C61ED9">
        <w:t xml:space="preserve"> </w:t>
      </w:r>
      <w:r>
        <w:t>ООО «Т</w:t>
      </w:r>
      <w:r w:rsidR="003032B9">
        <w:t>епло</w:t>
      </w:r>
      <w:r>
        <w:t>»</w:t>
      </w:r>
      <w:bookmarkEnd w:id="141"/>
    </w:p>
    <w:p w:rsidR="00D529B6" w:rsidRPr="00C61ED9" w:rsidRDefault="00D529B6" w:rsidP="00D529B6">
      <w:pPr>
        <w:spacing w:line="360" w:lineRule="auto"/>
        <w:ind w:firstLine="709"/>
        <w:jc w:val="both"/>
        <w:rPr>
          <w:rFonts w:eastAsia="Times New Roman" w:cs="Arial"/>
          <w:bCs/>
          <w:szCs w:val="26"/>
        </w:rPr>
      </w:pPr>
      <w:r w:rsidRPr="00C61ED9">
        <w:rPr>
          <w:rFonts w:eastAsia="Times New Roman" w:cs="Arial"/>
          <w:bCs/>
          <w:szCs w:val="26"/>
        </w:rPr>
        <w:t xml:space="preserve">Перспективный </w:t>
      </w:r>
      <w:r>
        <w:rPr>
          <w:rFonts w:eastAsia="Times New Roman" w:cs="Arial"/>
          <w:bCs/>
          <w:szCs w:val="26"/>
        </w:rPr>
        <w:t>Баланс тепловой мощности и тепловой нагрузки</w:t>
      </w:r>
      <w:r w:rsidRPr="00C61ED9">
        <w:rPr>
          <w:rFonts w:eastAsia="Times New Roman" w:cs="Arial"/>
          <w:bCs/>
          <w:szCs w:val="26"/>
        </w:rPr>
        <w:t xml:space="preserve"> для котельн</w:t>
      </w:r>
      <w:r>
        <w:rPr>
          <w:rFonts w:eastAsia="Times New Roman" w:cs="Arial"/>
          <w:bCs/>
          <w:szCs w:val="26"/>
        </w:rPr>
        <w:t>ых в зоне деятельности ЕТО</w:t>
      </w:r>
      <w:r w:rsidRPr="00C61ED9">
        <w:rPr>
          <w:rFonts w:eastAsia="Times New Roman" w:cs="Arial"/>
          <w:bCs/>
          <w:szCs w:val="26"/>
        </w:rPr>
        <w:t xml:space="preserve"> </w:t>
      </w:r>
      <w:r w:rsidR="003032B9">
        <w:rPr>
          <w:rFonts w:eastAsia="Times New Roman" w:cs="Arial"/>
          <w:bCs/>
          <w:szCs w:val="26"/>
        </w:rPr>
        <w:t>ООО «Тепло</w:t>
      </w:r>
      <w:r>
        <w:rPr>
          <w:rFonts w:eastAsia="Times New Roman" w:cs="Arial"/>
          <w:bCs/>
          <w:szCs w:val="26"/>
        </w:rPr>
        <w:t xml:space="preserve">» </w:t>
      </w:r>
      <w:r w:rsidRPr="00C61ED9">
        <w:rPr>
          <w:rFonts w:eastAsia="Times New Roman" w:cs="Arial"/>
          <w:bCs/>
          <w:szCs w:val="26"/>
        </w:rPr>
        <w:t>приведен в таблиц</w:t>
      </w:r>
      <w:r>
        <w:rPr>
          <w:rFonts w:eastAsia="Times New Roman" w:cs="Arial"/>
          <w:bCs/>
          <w:szCs w:val="26"/>
        </w:rPr>
        <w:t xml:space="preserve">е </w:t>
      </w:r>
      <w:r>
        <w:rPr>
          <w:rFonts w:eastAsia="Times New Roman" w:cs="Arial"/>
          <w:bCs/>
          <w:szCs w:val="26"/>
        </w:rPr>
        <w:fldChar w:fldCharType="begin"/>
      </w:r>
      <w:r>
        <w:rPr>
          <w:rFonts w:eastAsia="Times New Roman" w:cs="Arial"/>
          <w:bCs/>
          <w:szCs w:val="26"/>
        </w:rPr>
        <w:instrText xml:space="preserve"> REF _Ref131799129 \h  \* MERGEFORMAT </w:instrText>
      </w:r>
      <w:r>
        <w:rPr>
          <w:rFonts w:eastAsia="Times New Roman" w:cs="Arial"/>
          <w:bCs/>
          <w:szCs w:val="26"/>
        </w:rPr>
      </w:r>
      <w:r>
        <w:rPr>
          <w:rFonts w:eastAsia="Times New Roman" w:cs="Arial"/>
          <w:bCs/>
          <w:szCs w:val="26"/>
        </w:rPr>
        <w:fldChar w:fldCharType="separate"/>
      </w:r>
      <w:r w:rsidR="003032B9" w:rsidRPr="003032B9">
        <w:rPr>
          <w:vanish/>
        </w:rPr>
        <w:t xml:space="preserve">Таблица </w:t>
      </w:r>
      <w:r w:rsidR="003032B9">
        <w:rPr>
          <w:noProof/>
        </w:rPr>
        <w:t>1</w:t>
      </w:r>
      <w:r w:rsidR="003032B9">
        <w:t>.</w:t>
      </w:r>
      <w:r w:rsidR="003032B9">
        <w:rPr>
          <w:noProof/>
        </w:rPr>
        <w:t>41</w:t>
      </w:r>
      <w:r>
        <w:rPr>
          <w:rFonts w:eastAsia="Times New Roman" w:cs="Arial"/>
          <w:bCs/>
          <w:szCs w:val="26"/>
        </w:rPr>
        <w:fldChar w:fldCharType="end"/>
      </w:r>
      <w:r w:rsidRPr="00C61ED9">
        <w:rPr>
          <w:rFonts w:eastAsia="Times New Roman" w:cs="Arial"/>
          <w:bCs/>
          <w:szCs w:val="26"/>
        </w:rPr>
        <w:t>.</w:t>
      </w:r>
    </w:p>
    <w:p w:rsidR="00D529B6" w:rsidRDefault="00D529B6" w:rsidP="00D529B6">
      <w:pPr>
        <w:pStyle w:val="affff4"/>
      </w:pPr>
      <w:bookmarkStart w:id="142" w:name="_Toc212724163"/>
      <w:r>
        <w:t xml:space="preserve">Таблица </w:t>
      </w:r>
      <w:fldSimple w:instr=" STYLEREF 1 \s ">
        <w:r w:rsidR="003032B9">
          <w:rPr>
            <w:noProof/>
          </w:rPr>
          <w:t>1</w:t>
        </w:r>
      </w:fldSimple>
      <w:r>
        <w:t>.</w:t>
      </w:r>
      <w:fldSimple w:instr=" SEQ Таблица \* ARABIC \s 1 ">
        <w:r w:rsidR="003032B9">
          <w:rPr>
            <w:noProof/>
          </w:rPr>
          <w:t>46</w:t>
        </w:r>
      </w:fldSimple>
      <w:r>
        <w:t xml:space="preserve"> </w:t>
      </w:r>
      <w:r w:rsidRPr="00C61ED9">
        <w:t>– Перспективные балансы тепловой мощности и тепловой нагрузки для</w:t>
      </w:r>
      <w:r>
        <w:t xml:space="preserve"> котельной </w:t>
      </w:r>
      <w:r w:rsidRPr="009D2FFE">
        <w:t xml:space="preserve">ЗАО </w:t>
      </w:r>
      <w:r>
        <w:t>«</w:t>
      </w:r>
      <w:r w:rsidRPr="009D2FFE">
        <w:t>ТКСМ №2</w:t>
      </w:r>
      <w:r>
        <w:t>»</w:t>
      </w:r>
      <w:r w:rsidRPr="00C61ED9">
        <w:t>, Гкал/ч</w:t>
      </w:r>
      <w:bookmarkEnd w:id="142"/>
    </w:p>
    <w:tbl>
      <w:tblPr>
        <w:tblW w:w="21967" w:type="dxa"/>
        <w:tblLayout w:type="fixed"/>
        <w:tblLook w:val="04A0" w:firstRow="1" w:lastRow="0" w:firstColumn="1" w:lastColumn="0" w:noHBand="0" w:noVBand="1"/>
      </w:tblPr>
      <w:tblGrid>
        <w:gridCol w:w="3681"/>
        <w:gridCol w:w="914"/>
        <w:gridCol w:w="914"/>
        <w:gridCol w:w="914"/>
        <w:gridCol w:w="915"/>
        <w:gridCol w:w="914"/>
        <w:gridCol w:w="914"/>
        <w:gridCol w:w="915"/>
        <w:gridCol w:w="914"/>
        <w:gridCol w:w="914"/>
        <w:gridCol w:w="915"/>
        <w:gridCol w:w="914"/>
        <w:gridCol w:w="914"/>
        <w:gridCol w:w="914"/>
        <w:gridCol w:w="915"/>
        <w:gridCol w:w="914"/>
        <w:gridCol w:w="914"/>
        <w:gridCol w:w="915"/>
        <w:gridCol w:w="914"/>
        <w:gridCol w:w="914"/>
        <w:gridCol w:w="915"/>
      </w:tblGrid>
      <w:tr w:rsidR="00D529B6" w:rsidRPr="00FC4479" w:rsidTr="003032B9">
        <w:trPr>
          <w:trHeight w:val="471"/>
          <w:tblHeader/>
        </w:trPr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Наименование показателя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2020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2021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2023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2024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2025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2026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2027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2028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2029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2030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2031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2032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2033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2034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2035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2036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2037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2038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2039</w:t>
            </w:r>
          </w:p>
        </w:tc>
      </w:tr>
      <w:tr w:rsidR="00D529B6" w:rsidRPr="00FC4479" w:rsidTr="003032B9">
        <w:trPr>
          <w:trHeight w:val="40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29B6" w:rsidRPr="00FC4479" w:rsidRDefault="00D529B6" w:rsidP="003032B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Установленная тепловая мощность на конец периода, в том числе: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color w:val="000000"/>
                <w:sz w:val="16"/>
                <w:szCs w:val="16"/>
              </w:rPr>
              <w:t>36,4000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36,4000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36,4000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36,4000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36,4000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36,4000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36,4000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36,4000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36,4000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36,4000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36,4000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36,4000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36,4000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36,4000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36,4000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36,4000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36,4000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36,4000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36,4000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36,4000</w:t>
            </w:r>
          </w:p>
        </w:tc>
      </w:tr>
      <w:tr w:rsidR="00D529B6" w:rsidRPr="00FC4479" w:rsidTr="003032B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29B6" w:rsidRPr="00FC4479" w:rsidRDefault="00D529B6" w:rsidP="003032B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 в паре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</w:tr>
      <w:tr w:rsidR="00D529B6" w:rsidRPr="00FC4479" w:rsidTr="003032B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29B6" w:rsidRPr="00FC4479" w:rsidRDefault="00D529B6" w:rsidP="003032B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 в горячей воде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36,4000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36,4000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36,4000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36,4000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36,4000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36,4000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36,4000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36,4000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36,4000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36,4000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36,4000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36,4000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36,4000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36,4000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36,4000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36,4000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36,4000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36,4000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36,4000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36,4000</w:t>
            </w:r>
          </w:p>
        </w:tc>
      </w:tr>
      <w:tr w:rsidR="00D529B6" w:rsidRPr="00FC4479" w:rsidTr="003032B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29B6" w:rsidRPr="00FC4479" w:rsidRDefault="00D529B6" w:rsidP="003032B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Ограничения тепловой мощности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0,0000</w:t>
            </w:r>
          </w:p>
        </w:tc>
      </w:tr>
      <w:tr w:rsidR="00D529B6" w:rsidRPr="00FC4479" w:rsidTr="003032B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29B6" w:rsidRPr="00FC4479" w:rsidRDefault="00D529B6" w:rsidP="003032B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Располагаемая тепловая мощность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36,4000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36,4000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36,4000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36,4000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36,4000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36,4000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36,4000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36,4000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36,4000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36,4000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36,4000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36,4000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36,4000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36,4000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36,4000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36,4000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36,4000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36,4000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36,4000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36,4000</w:t>
            </w:r>
          </w:p>
        </w:tc>
      </w:tr>
      <w:tr w:rsidR="00D529B6" w:rsidRPr="00FC4479" w:rsidTr="003032B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29B6" w:rsidRPr="00FC4479" w:rsidRDefault="00D529B6" w:rsidP="003032B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Затраты тепла на собственные нужды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0,4800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0,4800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0,4800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0,4800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0,5460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0,5460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0,5460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0,5460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0,5460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0,5460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0,5460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0,5460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0,5460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0,5460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0,5460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0,5460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0,5460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0,5460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0,5460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0,5460</w:t>
            </w:r>
          </w:p>
        </w:tc>
      </w:tr>
      <w:tr w:rsidR="00D529B6" w:rsidRPr="00FC4479" w:rsidTr="003032B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29B6" w:rsidRPr="00FC4479" w:rsidRDefault="00D529B6" w:rsidP="003032B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Тепловая мощность нетто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35,9200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35,9200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35,9200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35,9200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35,8540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35,8540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35,8540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35,8540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35,8540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35,8540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35,8540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35,8540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35,8540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35,8540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35,8540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35,8540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35,8540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35,8540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35,8540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35,8540</w:t>
            </w:r>
          </w:p>
        </w:tc>
      </w:tr>
      <w:tr w:rsidR="00D529B6" w:rsidRPr="00FC4479" w:rsidTr="003032B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29B6" w:rsidRPr="00FC4479" w:rsidRDefault="00D529B6" w:rsidP="003032B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Потери в тепловых сетях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2,4700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2,4700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1,2090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1,1718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1,3065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1,2496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1,2426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1,2662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1,2528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1,2539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1,2576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1,2576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1,2576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1,2576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1,2576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1,2576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1,2576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1,2576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1,2576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1,2576</w:t>
            </w:r>
          </w:p>
        </w:tc>
      </w:tr>
      <w:tr w:rsidR="00D529B6" w:rsidRPr="00FC4479" w:rsidTr="003032B9">
        <w:trPr>
          <w:trHeight w:val="315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29B6" w:rsidRPr="00FC4479" w:rsidRDefault="00D529B6" w:rsidP="003032B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Присоединенная договорная тепловая нагрузка в горячей воде, в т.ч.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16,5862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16,5954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16,5954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16,5954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16,6064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16,6256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16,6256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16,6256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16,6256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16,6256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16,6256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16,6256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16,6256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16,6256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16,6256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16,6256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16,6256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16,6256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16,6256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16,6256</w:t>
            </w:r>
          </w:p>
        </w:tc>
      </w:tr>
      <w:tr w:rsidR="00D529B6" w:rsidRPr="00FC4479" w:rsidTr="003032B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29B6" w:rsidRPr="00FC4479" w:rsidRDefault="00D529B6" w:rsidP="003032B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10,1654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10,1679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10,1679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10,1679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10,1789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10,1958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10,1958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10,1958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10,1958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10,1958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10,1958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10,1958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10,1958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10,1958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10,1958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10,1958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10,1958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10,1958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10,1958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10,1958</w:t>
            </w:r>
          </w:p>
        </w:tc>
      </w:tr>
      <w:tr w:rsidR="00D529B6" w:rsidRPr="00FC4479" w:rsidTr="003032B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29B6" w:rsidRPr="00FC4479" w:rsidRDefault="00D529B6" w:rsidP="003032B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горячее водоснабжение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6,4208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6,4274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6,4274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6,4274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6,4274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6,4298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6,4298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6,4298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6,4298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6,4298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6,4298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6,4298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6,4298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6,4298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6,4298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6,4298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6,4298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6,4298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6,4298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6,4298</w:t>
            </w:r>
          </w:p>
        </w:tc>
      </w:tr>
      <w:tr w:rsidR="00D529B6" w:rsidRPr="00FC4479" w:rsidTr="003032B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29B6" w:rsidRPr="00FC4479" w:rsidRDefault="00D529B6" w:rsidP="003032B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Резерв/дефицит тепловой мощности (по договорной нагрузке)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16,8638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16,8546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18,1157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18,1528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17,9411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17,9788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17,9858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17,9622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17,9756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17,9745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17,9708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17,9708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17,9708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17,9708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17,9708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17,9708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17,9708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17,9708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17,9708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17,9708</w:t>
            </w:r>
          </w:p>
        </w:tc>
      </w:tr>
      <w:tr w:rsidR="00D529B6" w:rsidRPr="00FC4479" w:rsidTr="003032B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29B6" w:rsidRPr="00FC4479" w:rsidRDefault="00D529B6" w:rsidP="003032B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Присоединенная расчетная тепловая нагрузка в горячей воде, в т.ч.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16,5862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16,5954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16,5954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16,5954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16,6064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16,6256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16,6256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16,6256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16,6256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16,6256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16,6256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16,6256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16,6256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16,6256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16,6256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16,6256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16,6256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16,6256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16,6256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16,6256</w:t>
            </w:r>
          </w:p>
        </w:tc>
      </w:tr>
      <w:tr w:rsidR="00D529B6" w:rsidRPr="00FC4479" w:rsidTr="003032B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29B6" w:rsidRPr="00FC4479" w:rsidRDefault="00D529B6" w:rsidP="003032B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10,1654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10,1679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10,1679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10,1679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10,1789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10,1958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10,1958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10,1958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10,1958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10,1958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10,1958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10,1958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10,1958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10,1958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10,1958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10,1958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10,1958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10,1958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10,1958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10,1958</w:t>
            </w:r>
          </w:p>
        </w:tc>
      </w:tr>
      <w:tr w:rsidR="00D529B6" w:rsidRPr="00FC4479" w:rsidTr="003032B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29B6" w:rsidRPr="00FC4479" w:rsidRDefault="00D529B6" w:rsidP="003032B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горячее водоснабжение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6,4208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6,4274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6,4274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6,4274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6,4274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6,4298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6,4298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6,4298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6,4298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6,4298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6,4298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6,4298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6,4298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6,4298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6,4298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6,4298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6,4298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6,4298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6,4298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6,4298</w:t>
            </w:r>
          </w:p>
        </w:tc>
      </w:tr>
      <w:tr w:rsidR="00D529B6" w:rsidRPr="00FC4479" w:rsidTr="003032B9">
        <w:trPr>
          <w:trHeight w:val="504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29B6" w:rsidRPr="00FC4479" w:rsidRDefault="00D529B6" w:rsidP="003032B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Резерв/дефицит тепловой мощности (по расчетной нагрузке)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16,8638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16,8546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18,1157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18,1528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17,9411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17,9788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17,9858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17,9622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17,9756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17,9745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17,9708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17,9708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17,9708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17,9708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17,9708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17,9708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17,9708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17,9708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17,9708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17,9708</w:t>
            </w:r>
          </w:p>
        </w:tc>
      </w:tr>
      <w:tr w:rsidR="00D529B6" w:rsidRPr="00FC4479" w:rsidTr="003032B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29B6" w:rsidRPr="00FC4479" w:rsidRDefault="00D529B6" w:rsidP="003032B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Зона действия источника тепловой мощности, га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80,0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80,0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80,0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80,0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80,0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80,0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80,0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80,0</w:t>
            </w:r>
          </w:p>
        </w:tc>
      </w:tr>
      <w:tr w:rsidR="00D529B6" w:rsidRPr="00FC4479" w:rsidTr="003032B9">
        <w:trPr>
          <w:trHeight w:val="288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29B6" w:rsidRPr="00FC4479" w:rsidRDefault="00D529B6" w:rsidP="003032B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Плотность тепловой нагрузки, Гкал/ч/га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0,2073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0,2074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0,2074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0,2074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0,2076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0,2078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0,2078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0,2078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0,2078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0,2078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0,2078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0,2078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0,2078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0,2078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0,2078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0,2078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0,2078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0,2078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0,2078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0,2078</w:t>
            </w:r>
          </w:p>
        </w:tc>
      </w:tr>
      <w:tr w:rsidR="00D529B6" w:rsidRPr="00FC4479" w:rsidTr="003032B9">
        <w:trPr>
          <w:trHeight w:val="357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29B6" w:rsidRPr="00FC4479" w:rsidRDefault="00D529B6" w:rsidP="003032B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н/д</w:t>
            </w:r>
          </w:p>
        </w:tc>
      </w:tr>
      <w:tr w:rsidR="00D529B6" w:rsidRPr="00FC4479" w:rsidTr="003032B9">
        <w:trPr>
          <w:trHeight w:val="82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29B6" w:rsidRPr="00FC4479" w:rsidRDefault="00D529B6" w:rsidP="003032B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FC447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Минимально допустимое значение тепловой нагрузки на коллекторах котельной при аварийном выводе самого мощного котла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FC4479">
              <w:rPr>
                <w:rFonts w:cs="Arial"/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н/д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529B6" w:rsidRPr="00FC4479" w:rsidRDefault="00D529B6" w:rsidP="003032B9">
            <w:pP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FC4479">
              <w:rPr>
                <w:color w:val="000000"/>
                <w:sz w:val="16"/>
                <w:szCs w:val="16"/>
              </w:rPr>
              <w:t>н/д</w:t>
            </w:r>
          </w:p>
        </w:tc>
      </w:tr>
    </w:tbl>
    <w:p w:rsidR="00D529B6" w:rsidRPr="00862693" w:rsidRDefault="00D529B6" w:rsidP="00AC20EF">
      <w:pPr>
        <w:rPr>
          <w:rFonts w:cs="Arial"/>
          <w:highlight w:val="yellow"/>
        </w:rPr>
        <w:sectPr w:rsidR="00D529B6" w:rsidRPr="00862693" w:rsidSect="005F1956">
          <w:headerReference w:type="default" r:id="rId13"/>
          <w:footerReference w:type="default" r:id="rId14"/>
          <w:headerReference w:type="first" r:id="rId15"/>
          <w:footerReference w:type="first" r:id="rId16"/>
          <w:pgSz w:w="23808" w:h="16840" w:orient="landscape" w:code="8"/>
          <w:pgMar w:top="1701" w:right="851" w:bottom="1134" w:left="851" w:header="567" w:footer="709" w:gutter="0"/>
          <w:cols w:space="708"/>
          <w:docGrid w:linePitch="360"/>
        </w:sectPr>
      </w:pPr>
    </w:p>
    <w:p w:rsidR="00426684" w:rsidRPr="004B2D82" w:rsidRDefault="00405AEB" w:rsidP="005C3E07">
      <w:pPr>
        <w:pStyle w:val="1"/>
      </w:pPr>
      <w:bookmarkStart w:id="143" w:name="_Toc212724182"/>
      <w:r w:rsidRPr="00C61ED9">
        <w:lastRenderedPageBreak/>
        <w:t>ГИДРАВЛИЧЕСКИЙ РАСЧЕТ ПЕРЕДАЧИ ТЕПЛОНОСИТЕЛЯ ДЛЯ КАЖДОГО МАГИСТРАЛЬНОГО ВЫВОДА С ЦЕЛЬЮ ОПРЕДЕЛЕНИЯ ВОЗМОЖНОСТИ (НЕВОЗМОЖНОСТИ) ОБЕСПЕЧЕНИЯ ТЕПЛОВОЙ ЭНЕРГИЕЙ СУЩЕСТВУЮЩИХ И ПЕРСПЕКТИВНЫХ ПОТРЕБИТЕЛЕЙ</w:t>
      </w:r>
      <w:r>
        <w:t>, ПРИСОЕДИНЕННЫХ К ТЕПЛОВОЙ СЕТИ ОТ КАЖДОГО ИСТОЧНИКА ТЕПЛОВОЙ ЭНЕРГИИ</w:t>
      </w:r>
      <w:bookmarkEnd w:id="143"/>
    </w:p>
    <w:p w:rsidR="00C40EA6" w:rsidRPr="00405AEB" w:rsidRDefault="00405AEB" w:rsidP="00C40EA6">
      <w:pPr>
        <w:spacing w:after="0" w:line="360" w:lineRule="auto"/>
        <w:ind w:firstLine="708"/>
        <w:jc w:val="both"/>
        <w:rPr>
          <w:rFonts w:cs="Arial"/>
          <w:szCs w:val="24"/>
        </w:rPr>
      </w:pPr>
      <w:r w:rsidRPr="00C61ED9">
        <w:rPr>
          <w:rFonts w:eastAsia="Times New Roman" w:cs="Arial"/>
          <w:szCs w:val="24"/>
          <w:lang w:eastAsia="ru-RU"/>
        </w:rPr>
        <w:t>Гидравлический расчет передачи теплоносителя для каждого магистрального вывода с целью определения возможности (невозможности) обеспечения тепловой энергией существующих и перспективных потребителей, присоединенных к тепловой сети от каждого источника тепловой энергии выполнены с использованием разработанной электронной модели в ПРК «</w:t>
      </w:r>
      <w:r w:rsidRPr="00C61ED9">
        <w:rPr>
          <w:rFonts w:eastAsia="Times New Roman" w:cs="Arial"/>
          <w:szCs w:val="24"/>
          <w:lang w:val="en-US" w:eastAsia="ru-RU"/>
        </w:rPr>
        <w:t>ZuluThermo</w:t>
      </w:r>
      <w:r w:rsidRPr="00C61ED9">
        <w:rPr>
          <w:rFonts w:eastAsia="Times New Roman" w:cs="Arial"/>
          <w:szCs w:val="24"/>
          <w:lang w:eastAsia="ru-RU"/>
        </w:rPr>
        <w:t xml:space="preserve">». Расчет выполнен для всех источников, </w:t>
      </w:r>
      <w:r>
        <w:rPr>
          <w:rFonts w:eastAsia="Times New Roman" w:cs="Arial"/>
          <w:szCs w:val="24"/>
          <w:lang w:eastAsia="ru-RU"/>
        </w:rPr>
        <w:t>которым</w:t>
      </w:r>
      <w:r w:rsidRPr="00C61ED9">
        <w:rPr>
          <w:rFonts w:eastAsia="Times New Roman" w:cs="Arial"/>
          <w:szCs w:val="24"/>
          <w:lang w:eastAsia="ru-RU"/>
        </w:rPr>
        <w:t xml:space="preserve"> предусматривается подключение новых абонентов. Результаты расчета приведены в Приложении 1 «Результаты гидравлического расчета передачи теплоносителя до потребителей, присоединенных к тепловой сети от каждого источника тепловой энергии» Книги 4 «Существующие и перспективные балансы тепловой мощности источников тепловой энергии и тепловой нагрузки потребителей» (шифр ПСТ.</w:t>
      </w:r>
      <w:r>
        <w:rPr>
          <w:rFonts w:eastAsia="Times New Roman" w:cs="Arial"/>
          <w:szCs w:val="24"/>
          <w:lang w:eastAsia="ru-RU"/>
        </w:rPr>
        <w:t>69-40</w:t>
      </w:r>
      <w:r w:rsidRPr="00C61ED9">
        <w:rPr>
          <w:rFonts w:eastAsia="Times New Roman" w:cs="Arial"/>
          <w:szCs w:val="24"/>
          <w:lang w:eastAsia="ru-RU"/>
        </w:rPr>
        <w:t>.004.001).</w:t>
      </w:r>
    </w:p>
    <w:p w:rsidR="00C40EA6" w:rsidRPr="00C972AF" w:rsidRDefault="00C40EA6" w:rsidP="00C40EA6">
      <w:pPr>
        <w:spacing w:after="0" w:line="360" w:lineRule="auto"/>
        <w:jc w:val="both"/>
        <w:rPr>
          <w:rFonts w:cs="Arial"/>
          <w:szCs w:val="24"/>
          <w:highlight w:val="yellow"/>
        </w:rPr>
      </w:pPr>
    </w:p>
    <w:p w:rsidR="00C40EA6" w:rsidRPr="00405AEB" w:rsidRDefault="00C40EA6" w:rsidP="00C40EA6">
      <w:pPr>
        <w:spacing w:after="0" w:line="360" w:lineRule="auto"/>
        <w:ind w:firstLine="708"/>
        <w:jc w:val="both"/>
        <w:rPr>
          <w:rFonts w:cs="Arial"/>
          <w:szCs w:val="24"/>
          <w:highlight w:val="yellow"/>
        </w:rPr>
      </w:pPr>
    </w:p>
    <w:p w:rsidR="00C40EA6" w:rsidRPr="00176718" w:rsidRDefault="00C40EA6" w:rsidP="00C40EA6">
      <w:pPr>
        <w:rPr>
          <w:highlight w:val="yellow"/>
        </w:rPr>
      </w:pPr>
    </w:p>
    <w:p w:rsidR="00EB2CA3" w:rsidRPr="00176718" w:rsidRDefault="00C40EA6" w:rsidP="00C40EA6">
      <w:pPr>
        <w:rPr>
          <w:rFonts w:cs="Arial"/>
          <w:highlight w:val="yellow"/>
        </w:rPr>
      </w:pPr>
      <w:r w:rsidRPr="00176718">
        <w:rPr>
          <w:rFonts w:cs="Arial"/>
          <w:highlight w:val="yellow"/>
        </w:rPr>
        <w:t xml:space="preserve"> </w:t>
      </w:r>
    </w:p>
    <w:p w:rsidR="00C40EA6" w:rsidRPr="00176718" w:rsidRDefault="00C40EA6" w:rsidP="00C40EA6">
      <w:pPr>
        <w:rPr>
          <w:rFonts w:cs="Arial"/>
          <w:highlight w:val="yellow"/>
        </w:rPr>
        <w:sectPr w:rsidR="00C40EA6" w:rsidRPr="00176718" w:rsidSect="00405AEB">
          <w:headerReference w:type="default" r:id="rId17"/>
          <w:footerReference w:type="default" r:id="rId18"/>
          <w:headerReference w:type="first" r:id="rId19"/>
          <w:footerReference w:type="first" r:id="rId20"/>
          <w:pgSz w:w="11906" w:h="16838"/>
          <w:pgMar w:top="1134" w:right="851" w:bottom="1134" w:left="1701" w:header="567" w:footer="709" w:gutter="0"/>
          <w:cols w:space="708"/>
          <w:docGrid w:linePitch="360"/>
        </w:sectPr>
      </w:pPr>
    </w:p>
    <w:p w:rsidR="00DF52D8" w:rsidRPr="004C0FDC" w:rsidRDefault="00405AEB" w:rsidP="005C3E07">
      <w:pPr>
        <w:pStyle w:val="1"/>
      </w:pPr>
      <w:bookmarkStart w:id="144" w:name="_Toc212724183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r w:rsidRPr="00C61ED9">
        <w:lastRenderedPageBreak/>
        <w:t>ВЫВОДЫ О РЕЗЕРВАХ (ДЕФИЦИТАХ) СУЩЕСТВУЮЩЕЙ СИСТЕМЫ ТЕПЛОСНАБЖЕНИЯ ПРИ ОБЕСПЕЧЕНИИ ПЕРСПЕКТИВНОЙ ТЕПЛОВОЙ НАГРУЗКИ ПОТРЕБИТЕЛЕЙ</w:t>
      </w:r>
      <w:bookmarkEnd w:id="144"/>
    </w:p>
    <w:p w:rsidR="00AA3BEB" w:rsidRPr="00C61ED9" w:rsidRDefault="00AA3BEB" w:rsidP="00AA3BEB">
      <w:pPr>
        <w:spacing w:after="0" w:line="360" w:lineRule="auto"/>
        <w:ind w:firstLine="709"/>
        <w:jc w:val="both"/>
        <w:rPr>
          <w:rFonts w:cs="Arial"/>
          <w:szCs w:val="24"/>
        </w:rPr>
      </w:pPr>
      <w:bookmarkStart w:id="145" w:name="_Toc425161142"/>
      <w:bookmarkStart w:id="146" w:name="_Toc425161417"/>
      <w:bookmarkStart w:id="147" w:name="_Toc461636901"/>
      <w:bookmarkStart w:id="148" w:name="_Toc486012743"/>
      <w:bookmarkStart w:id="149" w:name="_Toc486153822"/>
      <w:bookmarkStart w:id="150" w:name="_Toc486153896"/>
      <w:bookmarkStart w:id="151" w:name="_Toc486154212"/>
      <w:r w:rsidRPr="00C61ED9">
        <w:rPr>
          <w:rFonts w:cs="Arial"/>
          <w:szCs w:val="24"/>
        </w:rPr>
        <w:t>На основании приведенных балансов тепловой энергии и тепловой мощности источников, можно сделать следующие выводы:</w:t>
      </w:r>
    </w:p>
    <w:p w:rsidR="00AA3BEB" w:rsidRPr="00C61ED9" w:rsidRDefault="00AA3BEB" w:rsidP="00AA3BEB">
      <w:pPr>
        <w:numPr>
          <w:ilvl w:val="0"/>
          <w:numId w:val="14"/>
        </w:numPr>
        <w:spacing w:after="0" w:line="360" w:lineRule="auto"/>
        <w:ind w:left="0" w:firstLine="709"/>
        <w:contextualSpacing/>
        <w:jc w:val="both"/>
        <w:rPr>
          <w:rFonts w:cs="Arial"/>
          <w:szCs w:val="24"/>
        </w:rPr>
      </w:pPr>
      <w:r w:rsidRPr="00C61ED9">
        <w:rPr>
          <w:rFonts w:cs="Arial"/>
          <w:szCs w:val="24"/>
        </w:rPr>
        <w:t xml:space="preserve">Доля тепловой нагрузки, подключенной к источникам централизованного теплоснабжения, ожидается к </w:t>
      </w:r>
      <w:r>
        <w:rPr>
          <w:rFonts w:cs="Arial"/>
          <w:szCs w:val="24"/>
        </w:rPr>
        <w:t>20</w:t>
      </w:r>
      <w:r w:rsidR="00C972AF">
        <w:rPr>
          <w:rFonts w:cs="Arial"/>
          <w:szCs w:val="24"/>
        </w:rPr>
        <w:t>39</w:t>
      </w:r>
      <w:r>
        <w:rPr>
          <w:rFonts w:cs="Arial"/>
          <w:szCs w:val="24"/>
        </w:rPr>
        <w:t xml:space="preserve"> </w:t>
      </w:r>
      <w:r w:rsidRPr="00C61ED9">
        <w:rPr>
          <w:rFonts w:cs="Arial"/>
          <w:szCs w:val="24"/>
        </w:rPr>
        <w:t xml:space="preserve">году </w:t>
      </w:r>
      <w:r>
        <w:rPr>
          <w:rFonts w:cs="Arial"/>
          <w:szCs w:val="24"/>
        </w:rPr>
        <w:t>более</w:t>
      </w:r>
      <w:r w:rsidRPr="00C61ED9">
        <w:rPr>
          <w:rFonts w:cs="Arial"/>
          <w:szCs w:val="24"/>
        </w:rPr>
        <w:t xml:space="preserve"> 90 % от суммарной тепловой нагрузки.</w:t>
      </w:r>
    </w:p>
    <w:p w:rsidR="00AA3BEB" w:rsidRDefault="00AA3BEB" w:rsidP="00AA3BEB">
      <w:pPr>
        <w:numPr>
          <w:ilvl w:val="0"/>
          <w:numId w:val="14"/>
        </w:numPr>
        <w:spacing w:after="0" w:line="360" w:lineRule="auto"/>
        <w:ind w:left="0" w:firstLine="709"/>
        <w:contextualSpacing/>
        <w:jc w:val="both"/>
        <w:rPr>
          <w:rFonts w:cs="Arial"/>
          <w:szCs w:val="24"/>
        </w:rPr>
      </w:pPr>
      <w:r w:rsidRPr="00C61ED9">
        <w:rPr>
          <w:rFonts w:cs="Arial"/>
          <w:szCs w:val="24"/>
        </w:rPr>
        <w:t xml:space="preserve">На начало периода на источниках </w:t>
      </w:r>
      <w:r>
        <w:rPr>
          <w:rFonts w:cs="Arial"/>
          <w:szCs w:val="24"/>
        </w:rPr>
        <w:t xml:space="preserve">системы централизованного теплоснабжения </w:t>
      </w:r>
      <w:r w:rsidRPr="00C61ED9">
        <w:rPr>
          <w:rFonts w:cs="Arial"/>
          <w:szCs w:val="24"/>
        </w:rPr>
        <w:t xml:space="preserve">наблюдается значительный резерв тепловой мощности (по расчетной нагрузке), который к </w:t>
      </w:r>
      <w:r>
        <w:rPr>
          <w:rFonts w:cs="Arial"/>
          <w:szCs w:val="24"/>
        </w:rPr>
        <w:t>20</w:t>
      </w:r>
      <w:r w:rsidR="00C972AF">
        <w:rPr>
          <w:rFonts w:cs="Arial"/>
          <w:szCs w:val="24"/>
        </w:rPr>
        <w:t>39</w:t>
      </w:r>
      <w:r w:rsidRPr="00C61ED9">
        <w:rPr>
          <w:rFonts w:cs="Arial"/>
          <w:szCs w:val="24"/>
        </w:rPr>
        <w:t xml:space="preserve"> году существенно снижается</w:t>
      </w:r>
      <w:r>
        <w:rPr>
          <w:rFonts w:cs="Arial"/>
          <w:szCs w:val="24"/>
        </w:rPr>
        <w:t xml:space="preserve"> (рис. </w:t>
      </w:r>
      <w:r>
        <w:rPr>
          <w:rFonts w:cs="Arial"/>
          <w:szCs w:val="24"/>
        </w:rPr>
        <w:fldChar w:fldCharType="begin"/>
      </w:r>
      <w:r>
        <w:rPr>
          <w:rFonts w:cs="Arial"/>
          <w:szCs w:val="24"/>
        </w:rPr>
        <w:instrText xml:space="preserve"> REF _Ref101395952 \h  \* MERGEFORMAT </w:instrText>
      </w:r>
      <w:r>
        <w:rPr>
          <w:rFonts w:cs="Arial"/>
          <w:szCs w:val="24"/>
        </w:rPr>
      </w:r>
      <w:r>
        <w:rPr>
          <w:rFonts w:cs="Arial"/>
          <w:szCs w:val="24"/>
        </w:rPr>
        <w:fldChar w:fldCharType="separate"/>
      </w:r>
      <w:r w:rsidR="003032B9" w:rsidRPr="003032B9">
        <w:rPr>
          <w:vanish/>
        </w:rPr>
        <w:t xml:space="preserve">Рисунок </w:t>
      </w:r>
      <w:r w:rsidR="003032B9">
        <w:rPr>
          <w:noProof/>
        </w:rPr>
        <w:t>3</w:t>
      </w:r>
      <w:r w:rsidR="003032B9">
        <w:t>.</w:t>
      </w:r>
      <w:r w:rsidR="003032B9">
        <w:rPr>
          <w:noProof/>
        </w:rPr>
        <w:t>1</w:t>
      </w:r>
      <w:r>
        <w:rPr>
          <w:rFonts w:cs="Arial"/>
          <w:szCs w:val="24"/>
        </w:rPr>
        <w:fldChar w:fldCharType="end"/>
      </w:r>
      <w:r>
        <w:rPr>
          <w:rFonts w:cs="Arial"/>
          <w:szCs w:val="24"/>
        </w:rPr>
        <w:t>)</w:t>
      </w:r>
      <w:r w:rsidRPr="00C61ED9">
        <w:rPr>
          <w:rFonts w:cs="Arial"/>
          <w:szCs w:val="24"/>
        </w:rPr>
        <w:t>.</w:t>
      </w:r>
    </w:p>
    <w:p w:rsidR="00C972AF" w:rsidRDefault="00C972AF" w:rsidP="00C972AF">
      <w:pPr>
        <w:spacing w:after="0" w:line="360" w:lineRule="auto"/>
        <w:ind w:left="709"/>
        <w:contextualSpacing/>
        <w:jc w:val="both"/>
        <w:rPr>
          <w:rFonts w:cs="Arial"/>
          <w:szCs w:val="24"/>
        </w:rPr>
      </w:pPr>
    </w:p>
    <w:p w:rsidR="00AA3BEB" w:rsidRDefault="00C972AF" w:rsidP="00AA3BEB">
      <w:pPr>
        <w:spacing w:after="0" w:line="360" w:lineRule="auto"/>
        <w:contextualSpacing/>
        <w:jc w:val="center"/>
        <w:rPr>
          <w:rFonts w:cs="Arial"/>
          <w:szCs w:val="24"/>
        </w:rPr>
      </w:pPr>
      <w:r>
        <w:rPr>
          <w:noProof/>
          <w:lang w:eastAsia="ru-RU"/>
        </w:rPr>
        <w:drawing>
          <wp:inline distT="0" distB="0" distL="0" distR="0" wp14:anchorId="5947F0DA" wp14:editId="05997549">
            <wp:extent cx="5792198" cy="3799114"/>
            <wp:effectExtent l="0" t="0" r="18415" b="11430"/>
            <wp:docPr id="2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</w:p>
    <w:p w:rsidR="00AA3BEB" w:rsidRDefault="00AA3BEB" w:rsidP="00AA3BEB">
      <w:pPr>
        <w:pStyle w:val="afff9"/>
        <w:jc w:val="center"/>
        <w:rPr>
          <w:noProof/>
        </w:rPr>
      </w:pPr>
      <w:bookmarkStart w:id="152" w:name="_Ref101395952"/>
      <w:bookmarkStart w:id="153" w:name="_Toc211378976"/>
      <w:r>
        <w:t xml:space="preserve">Рисунок </w:t>
      </w:r>
      <w:fldSimple w:instr=" STYLEREF 1 \s ">
        <w:r w:rsidR="003032B9">
          <w:rPr>
            <w:noProof/>
          </w:rPr>
          <w:t>3</w:t>
        </w:r>
      </w:fldSimple>
      <w:r>
        <w:t>.</w:t>
      </w:r>
      <w:fldSimple w:instr=" SEQ Рисунок \* ARABIC \s 1 ">
        <w:r w:rsidR="003032B9">
          <w:rPr>
            <w:noProof/>
          </w:rPr>
          <w:t>1</w:t>
        </w:r>
      </w:fldSimple>
      <w:bookmarkEnd w:id="152"/>
      <w:r w:rsidRPr="0063579A">
        <w:t xml:space="preserve"> – </w:t>
      </w:r>
      <w:r>
        <w:t>Динамика изменения значений резерва (дефицита) тепловой мощности по группам источников тепловой энергии</w:t>
      </w:r>
      <w:bookmarkEnd w:id="153"/>
    </w:p>
    <w:p w:rsidR="00AA3BEB" w:rsidRPr="00C61ED9" w:rsidRDefault="00AA3BEB" w:rsidP="00AA3BEB">
      <w:pPr>
        <w:spacing w:after="0" w:line="360" w:lineRule="auto"/>
        <w:contextualSpacing/>
        <w:jc w:val="center"/>
        <w:rPr>
          <w:rFonts w:cs="Arial"/>
          <w:szCs w:val="24"/>
        </w:rPr>
      </w:pPr>
    </w:p>
    <w:p w:rsidR="00AA3BEB" w:rsidRPr="00C61ED9" w:rsidRDefault="00AA3BEB" w:rsidP="00AA3BEB">
      <w:pPr>
        <w:numPr>
          <w:ilvl w:val="0"/>
          <w:numId w:val="14"/>
        </w:numPr>
        <w:autoSpaceDE w:val="0"/>
        <w:autoSpaceDN w:val="0"/>
        <w:adjustRightInd w:val="0"/>
        <w:spacing w:after="0" w:line="360" w:lineRule="auto"/>
        <w:ind w:left="0" w:firstLine="709"/>
        <w:contextualSpacing/>
        <w:jc w:val="both"/>
        <w:rPr>
          <w:rFonts w:cs="Arial"/>
          <w:szCs w:val="24"/>
        </w:rPr>
      </w:pPr>
      <w:r w:rsidRPr="00C61ED9">
        <w:rPr>
          <w:rFonts w:cs="Arial"/>
          <w:szCs w:val="24"/>
        </w:rPr>
        <w:t>Суммарно по г. Т</w:t>
      </w:r>
      <w:r>
        <w:rPr>
          <w:rFonts w:cs="Arial"/>
          <w:szCs w:val="24"/>
        </w:rPr>
        <w:t>вери</w:t>
      </w:r>
      <w:r w:rsidRPr="00C61ED9">
        <w:rPr>
          <w:rFonts w:cs="Arial"/>
          <w:szCs w:val="24"/>
        </w:rPr>
        <w:t xml:space="preserve"> увеличение тепловой нагрузки при сохранении располагаемой тепловой мощности источников тепловой энергии на уровне базового периода приведет к снижению резерва тепловой мощности </w:t>
      </w:r>
      <w:r>
        <w:rPr>
          <w:rFonts w:cs="Arial"/>
          <w:szCs w:val="24"/>
        </w:rPr>
        <w:t xml:space="preserve">на </w:t>
      </w:r>
      <w:r w:rsidR="0070482A">
        <w:rPr>
          <w:rFonts w:cs="Arial"/>
          <w:szCs w:val="24"/>
        </w:rPr>
        <w:t>1</w:t>
      </w:r>
      <w:r w:rsidR="00C972AF">
        <w:rPr>
          <w:rFonts w:cs="Arial"/>
          <w:szCs w:val="24"/>
        </w:rPr>
        <w:t>4</w:t>
      </w:r>
      <w:r w:rsidR="0070482A">
        <w:rPr>
          <w:rFonts w:cs="Arial"/>
          <w:szCs w:val="24"/>
        </w:rPr>
        <w:t>,</w:t>
      </w:r>
      <w:r w:rsidR="00C972AF">
        <w:rPr>
          <w:rFonts w:cs="Arial"/>
          <w:szCs w:val="24"/>
        </w:rPr>
        <w:t>5</w:t>
      </w:r>
      <w:r>
        <w:rPr>
          <w:rFonts w:cs="Arial"/>
          <w:szCs w:val="24"/>
        </w:rPr>
        <w:t xml:space="preserve"> %</w:t>
      </w:r>
      <w:r w:rsidRPr="00C61ED9">
        <w:rPr>
          <w:rFonts w:cs="Arial"/>
          <w:szCs w:val="24"/>
        </w:rPr>
        <w:t xml:space="preserve"> по городу (</w:t>
      </w:r>
      <w:r>
        <w:rPr>
          <w:rFonts w:cs="Arial"/>
          <w:szCs w:val="24"/>
        </w:rPr>
        <w:t xml:space="preserve">рис. </w:t>
      </w:r>
      <w:r>
        <w:rPr>
          <w:rFonts w:cs="Arial"/>
          <w:szCs w:val="24"/>
        </w:rPr>
        <w:fldChar w:fldCharType="begin"/>
      </w:r>
      <w:r>
        <w:rPr>
          <w:rFonts w:cs="Arial"/>
          <w:szCs w:val="24"/>
        </w:rPr>
        <w:instrText xml:space="preserve"> REF _Ref101395952 \h  \* MERGEFORMAT </w:instrText>
      </w:r>
      <w:r>
        <w:rPr>
          <w:rFonts w:cs="Arial"/>
          <w:szCs w:val="24"/>
        </w:rPr>
      </w:r>
      <w:r>
        <w:rPr>
          <w:rFonts w:cs="Arial"/>
          <w:szCs w:val="24"/>
        </w:rPr>
        <w:fldChar w:fldCharType="separate"/>
      </w:r>
      <w:r w:rsidR="003032B9" w:rsidRPr="003032B9">
        <w:rPr>
          <w:vanish/>
        </w:rPr>
        <w:t xml:space="preserve">Рисунок </w:t>
      </w:r>
      <w:r w:rsidR="003032B9">
        <w:rPr>
          <w:noProof/>
        </w:rPr>
        <w:t>3</w:t>
      </w:r>
      <w:r w:rsidR="003032B9">
        <w:t>.</w:t>
      </w:r>
      <w:r w:rsidR="003032B9">
        <w:rPr>
          <w:noProof/>
        </w:rPr>
        <w:t>1</w:t>
      </w:r>
      <w:r>
        <w:rPr>
          <w:rFonts w:cs="Arial"/>
          <w:szCs w:val="24"/>
        </w:rPr>
        <w:fldChar w:fldCharType="end"/>
      </w:r>
      <w:r>
        <w:rPr>
          <w:rFonts w:cs="Arial"/>
          <w:szCs w:val="24"/>
        </w:rPr>
        <w:t>)</w:t>
      </w:r>
      <w:r w:rsidRPr="00C61ED9">
        <w:rPr>
          <w:rFonts w:cs="Arial"/>
          <w:szCs w:val="24"/>
        </w:rPr>
        <w:t xml:space="preserve">. </w:t>
      </w:r>
    </w:p>
    <w:p w:rsidR="004C0FDC" w:rsidRDefault="00AA3BEB" w:rsidP="00C972AF">
      <w:pPr>
        <w:spacing w:after="0" w:line="360" w:lineRule="auto"/>
        <w:ind w:firstLine="709"/>
        <w:jc w:val="both"/>
        <w:rPr>
          <w:rFonts w:cs="Arial"/>
          <w:szCs w:val="24"/>
        </w:rPr>
      </w:pPr>
      <w:r w:rsidRPr="00C61ED9">
        <w:rPr>
          <w:rFonts w:cs="Arial"/>
          <w:szCs w:val="24"/>
        </w:rPr>
        <w:lastRenderedPageBreak/>
        <w:t>Существенный резерв тепловой мощности наблюдается на локальных котельных прочих собственников г. Т</w:t>
      </w:r>
      <w:r w:rsidR="00590C89">
        <w:rPr>
          <w:rFonts w:cs="Arial"/>
          <w:szCs w:val="24"/>
        </w:rPr>
        <w:t>вери</w:t>
      </w:r>
      <w:r w:rsidRPr="00C61ED9">
        <w:rPr>
          <w:rFonts w:cs="Arial"/>
          <w:szCs w:val="24"/>
        </w:rPr>
        <w:t>, однако, использование этого резерва для покрытия перспективных приростов тепловой нагрузки не представляется возможным ввиду локального характера з</w:t>
      </w:r>
      <w:r w:rsidR="00900359">
        <w:rPr>
          <w:rFonts w:cs="Arial"/>
          <w:szCs w:val="24"/>
        </w:rPr>
        <w:t>он действия указанных котельных</w:t>
      </w:r>
      <w:r w:rsidRPr="00C61ED9">
        <w:rPr>
          <w:rFonts w:cs="Arial"/>
          <w:szCs w:val="24"/>
        </w:rPr>
        <w:t>.</w:t>
      </w:r>
    </w:p>
    <w:bookmarkEnd w:id="145"/>
    <w:bookmarkEnd w:id="146"/>
    <w:bookmarkEnd w:id="147"/>
    <w:bookmarkEnd w:id="148"/>
    <w:bookmarkEnd w:id="149"/>
    <w:bookmarkEnd w:id="150"/>
    <w:bookmarkEnd w:id="151"/>
    <w:p w:rsidR="008D3661" w:rsidRDefault="008D3661" w:rsidP="00E36D99">
      <w:pPr>
        <w:spacing w:after="0" w:line="240" w:lineRule="auto"/>
        <w:jc w:val="both"/>
        <w:rPr>
          <w:rFonts w:cs="Arial"/>
          <w:b/>
          <w:bCs/>
          <w:szCs w:val="24"/>
        </w:rPr>
      </w:pPr>
    </w:p>
    <w:p w:rsidR="00775A3F" w:rsidRDefault="00775A3F" w:rsidP="00E36D99">
      <w:pPr>
        <w:spacing w:after="0" w:line="240" w:lineRule="auto"/>
        <w:jc w:val="both"/>
        <w:rPr>
          <w:rFonts w:cs="Arial"/>
          <w:b/>
          <w:bCs/>
          <w:szCs w:val="24"/>
        </w:rPr>
      </w:pPr>
    </w:p>
    <w:p w:rsidR="00775A3F" w:rsidRPr="00775A3F" w:rsidRDefault="00775A3F" w:rsidP="00775A3F">
      <w:pPr>
        <w:rPr>
          <w:rFonts w:cs="Arial"/>
          <w:szCs w:val="24"/>
        </w:rPr>
      </w:pPr>
    </w:p>
    <w:p w:rsidR="00775A3F" w:rsidRPr="00775A3F" w:rsidRDefault="00775A3F" w:rsidP="00775A3F">
      <w:pPr>
        <w:rPr>
          <w:rFonts w:cs="Arial"/>
          <w:szCs w:val="24"/>
        </w:rPr>
      </w:pPr>
    </w:p>
    <w:p w:rsidR="00775A3F" w:rsidRPr="00775A3F" w:rsidRDefault="00775A3F" w:rsidP="00775A3F">
      <w:pPr>
        <w:rPr>
          <w:rFonts w:cs="Arial"/>
          <w:szCs w:val="24"/>
        </w:rPr>
      </w:pPr>
    </w:p>
    <w:p w:rsidR="00775A3F" w:rsidRPr="00775A3F" w:rsidRDefault="00775A3F" w:rsidP="00775A3F">
      <w:pPr>
        <w:rPr>
          <w:rFonts w:cs="Arial"/>
          <w:szCs w:val="24"/>
        </w:rPr>
      </w:pPr>
    </w:p>
    <w:p w:rsidR="00775A3F" w:rsidRPr="00775A3F" w:rsidRDefault="00775A3F" w:rsidP="00775A3F">
      <w:pPr>
        <w:rPr>
          <w:rFonts w:cs="Arial"/>
          <w:szCs w:val="24"/>
        </w:rPr>
      </w:pPr>
    </w:p>
    <w:p w:rsidR="00775A3F" w:rsidRPr="00775A3F" w:rsidRDefault="00775A3F" w:rsidP="00775A3F">
      <w:pPr>
        <w:rPr>
          <w:rFonts w:cs="Arial"/>
          <w:szCs w:val="24"/>
        </w:rPr>
      </w:pPr>
    </w:p>
    <w:p w:rsidR="00775A3F" w:rsidRPr="00775A3F" w:rsidRDefault="00775A3F" w:rsidP="00775A3F">
      <w:pPr>
        <w:rPr>
          <w:rFonts w:cs="Arial"/>
          <w:szCs w:val="24"/>
        </w:rPr>
      </w:pPr>
    </w:p>
    <w:p w:rsidR="00775A3F" w:rsidRPr="00775A3F" w:rsidRDefault="00775A3F" w:rsidP="00775A3F">
      <w:pPr>
        <w:rPr>
          <w:rFonts w:cs="Arial"/>
          <w:szCs w:val="24"/>
        </w:rPr>
      </w:pPr>
    </w:p>
    <w:p w:rsidR="00775A3F" w:rsidRPr="00775A3F" w:rsidRDefault="00775A3F" w:rsidP="00775A3F">
      <w:pPr>
        <w:rPr>
          <w:rFonts w:cs="Arial"/>
          <w:szCs w:val="24"/>
        </w:rPr>
      </w:pPr>
    </w:p>
    <w:p w:rsidR="00775A3F" w:rsidRPr="00775A3F" w:rsidRDefault="00775A3F" w:rsidP="00775A3F">
      <w:pPr>
        <w:rPr>
          <w:rFonts w:cs="Arial"/>
          <w:szCs w:val="24"/>
        </w:rPr>
      </w:pPr>
    </w:p>
    <w:p w:rsidR="00775A3F" w:rsidRPr="00775A3F" w:rsidRDefault="00775A3F" w:rsidP="00775A3F">
      <w:pPr>
        <w:rPr>
          <w:rFonts w:cs="Arial"/>
          <w:szCs w:val="24"/>
        </w:rPr>
      </w:pPr>
    </w:p>
    <w:p w:rsidR="00775A3F" w:rsidRPr="00775A3F" w:rsidRDefault="00775A3F" w:rsidP="00775A3F">
      <w:pPr>
        <w:rPr>
          <w:rFonts w:cs="Arial"/>
          <w:szCs w:val="24"/>
        </w:rPr>
      </w:pPr>
    </w:p>
    <w:p w:rsidR="00775A3F" w:rsidRPr="00775A3F" w:rsidRDefault="00775A3F" w:rsidP="00775A3F">
      <w:pPr>
        <w:rPr>
          <w:rFonts w:cs="Arial"/>
          <w:szCs w:val="24"/>
        </w:rPr>
      </w:pPr>
    </w:p>
    <w:p w:rsidR="00775A3F" w:rsidRPr="00775A3F" w:rsidRDefault="00775A3F" w:rsidP="00775A3F">
      <w:pPr>
        <w:rPr>
          <w:rFonts w:cs="Arial"/>
          <w:szCs w:val="24"/>
        </w:rPr>
      </w:pPr>
    </w:p>
    <w:p w:rsidR="008D3661" w:rsidRPr="00775A3F" w:rsidRDefault="00775A3F" w:rsidP="00775A3F">
      <w:pPr>
        <w:tabs>
          <w:tab w:val="left" w:pos="8547"/>
        </w:tabs>
        <w:rPr>
          <w:rFonts w:cs="Arial"/>
          <w:szCs w:val="24"/>
        </w:rPr>
      </w:pPr>
      <w:r>
        <w:rPr>
          <w:rFonts w:cs="Arial"/>
          <w:szCs w:val="24"/>
        </w:rPr>
        <w:tab/>
      </w:r>
    </w:p>
    <w:sectPr w:rsidR="008D3661" w:rsidRPr="00775A3F" w:rsidSect="00405AEB">
      <w:headerReference w:type="default" r:id="rId22"/>
      <w:footerReference w:type="default" r:id="rId23"/>
      <w:pgSz w:w="11906" w:h="16838"/>
      <w:pgMar w:top="1134" w:right="851" w:bottom="1134" w:left="1701" w:header="567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144FC" w:rsidRDefault="000144FC" w:rsidP="005873F4">
      <w:pPr>
        <w:spacing w:after="0" w:line="240" w:lineRule="auto"/>
      </w:pPr>
      <w:r>
        <w:separator/>
      </w:r>
    </w:p>
  </w:endnote>
  <w:endnote w:type="continuationSeparator" w:id="0">
    <w:p w:rsidR="000144FC" w:rsidRDefault="000144FC" w:rsidP="005873F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onstantia">
    <w:panose1 w:val="02030602050306030303"/>
    <w:charset w:val="CC"/>
    <w:family w:val="roman"/>
    <w:pitch w:val="variable"/>
    <w:sig w:usb0="A00002EF" w:usb1="4000204B" w:usb2="00000000" w:usb3="00000000" w:csb0="0000019F" w:csb1="00000000"/>
  </w:font>
  <w:font w:name="AngsanaUPC">
    <w:charset w:val="DE"/>
    <w:family w:val="roman"/>
    <w:pitch w:val="variable"/>
    <w:sig w:usb0="81000003" w:usb1="00000000" w:usb2="00000000" w:usb3="00000000" w:csb0="00010001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Franklin Gothic Medium Cond">
    <w:charset w:val="CC"/>
    <w:family w:val="swiss"/>
    <w:pitch w:val="variable"/>
    <w:sig w:usb0="00000287" w:usb1="00000000" w:usb2="00000000" w:usb3="00000000" w:csb0="0000009F" w:csb1="00000000"/>
  </w:font>
  <w:font w:name="Gungsuh">
    <w:charset w:val="81"/>
    <w:family w:val="roman"/>
    <w:pitch w:val="variable"/>
    <w:sig w:usb0="B00002AF" w:usb1="69D77CFB" w:usb2="00000030" w:usb3="00000000" w:csb0="0008009F" w:csb1="00000000"/>
  </w:font>
  <w:font w:name="Franklin Gothic Heavy">
    <w:charset w:val="CC"/>
    <w:family w:val="swiss"/>
    <w:pitch w:val="variable"/>
    <w:sig w:usb0="00000287" w:usb1="00000000" w:usb2="00000000" w:usb3="00000000" w:csb0="0000009F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144FC" w:rsidRPr="009B7E72" w:rsidRDefault="000144FC" w:rsidP="00513AF2">
    <w:pPr>
      <w:pStyle w:val="a8"/>
      <w:pBdr>
        <w:top w:val="thinThickSmallGap" w:sz="24" w:space="1" w:color="auto"/>
      </w:pBdr>
      <w:tabs>
        <w:tab w:val="clear" w:pos="4677"/>
      </w:tabs>
      <w:rPr>
        <w:rFonts w:eastAsia="Times New Roman" w:cs="Arial"/>
        <w:sz w:val="18"/>
        <w:szCs w:val="18"/>
      </w:rPr>
    </w:pPr>
    <w:r w:rsidRPr="009B7E72">
      <w:rPr>
        <w:rFonts w:eastAsia="Times New Roman" w:cs="Arial"/>
        <w:sz w:val="18"/>
        <w:szCs w:val="18"/>
      </w:rPr>
      <w:t xml:space="preserve">                                                             </w:t>
    </w:r>
    <w:r>
      <w:rPr>
        <w:rFonts w:eastAsia="Times New Roman" w:cs="Arial"/>
        <w:sz w:val="18"/>
        <w:szCs w:val="18"/>
      </w:rPr>
      <w:t xml:space="preserve">  </w:t>
    </w:r>
    <w:r w:rsidRPr="009B7E72">
      <w:rPr>
        <w:rFonts w:eastAsia="Times New Roman" w:cs="Arial"/>
        <w:sz w:val="18"/>
        <w:szCs w:val="18"/>
      </w:rPr>
      <w:t xml:space="preserve"> </w:t>
    </w:r>
    <w:r>
      <w:rPr>
        <w:rFonts w:eastAsia="Times New Roman" w:cs="Arial"/>
        <w:sz w:val="18"/>
        <w:szCs w:val="18"/>
      </w:rPr>
      <w:t xml:space="preserve">       </w:t>
    </w:r>
    <w:r w:rsidRPr="009B7E72">
      <w:rPr>
        <w:rFonts w:eastAsia="Times New Roman" w:cs="Arial"/>
        <w:sz w:val="18"/>
        <w:szCs w:val="18"/>
      </w:rPr>
      <w:t xml:space="preserve">  </w:t>
    </w:r>
    <w:r>
      <w:rPr>
        <w:rFonts w:eastAsia="Times New Roman" w:cs="Arial"/>
        <w:sz w:val="18"/>
        <w:szCs w:val="18"/>
      </w:rPr>
      <w:t>ПСТ.ОМ.69-40.004.000</w:t>
    </w:r>
    <w:r w:rsidRPr="009B7E72">
      <w:rPr>
        <w:rFonts w:eastAsia="Times New Roman" w:cs="Arial"/>
        <w:sz w:val="18"/>
        <w:szCs w:val="18"/>
      </w:rPr>
      <w:tab/>
    </w:r>
    <w:r w:rsidRPr="009B7E72">
      <w:rPr>
        <w:rFonts w:eastAsia="Times New Roman" w:cs="Arial"/>
        <w:sz w:val="18"/>
        <w:szCs w:val="18"/>
      </w:rPr>
      <w:fldChar w:fldCharType="begin"/>
    </w:r>
    <w:r w:rsidRPr="009B7E72">
      <w:rPr>
        <w:rFonts w:cs="Arial"/>
        <w:sz w:val="18"/>
        <w:szCs w:val="18"/>
      </w:rPr>
      <w:instrText>PAGE   \* MERGEFORMAT</w:instrText>
    </w:r>
    <w:r w:rsidRPr="009B7E72">
      <w:rPr>
        <w:rFonts w:eastAsia="Times New Roman" w:cs="Arial"/>
        <w:sz w:val="18"/>
        <w:szCs w:val="18"/>
      </w:rPr>
      <w:fldChar w:fldCharType="separate"/>
    </w:r>
    <w:r w:rsidR="00D6389C" w:rsidRPr="00D6389C">
      <w:rPr>
        <w:rFonts w:eastAsia="Times New Roman" w:cs="Arial"/>
        <w:noProof/>
        <w:sz w:val="18"/>
        <w:szCs w:val="18"/>
      </w:rPr>
      <w:t>8</w:t>
    </w:r>
    <w:r w:rsidRPr="009B7E72">
      <w:rPr>
        <w:rFonts w:eastAsia="Times New Roman" w:cs="Arial"/>
        <w:sz w:val="18"/>
        <w:szCs w:val="18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144FC" w:rsidRPr="003A6492" w:rsidRDefault="000144FC" w:rsidP="004E0264">
    <w:pPr>
      <w:pStyle w:val="a8"/>
      <w:pBdr>
        <w:top w:val="thinThickSmallGap" w:sz="24" w:space="1" w:color="auto"/>
      </w:pBdr>
      <w:tabs>
        <w:tab w:val="clear" w:pos="4677"/>
        <w:tab w:val="clear" w:pos="9355"/>
        <w:tab w:val="right" w:pos="14570"/>
      </w:tabs>
      <w:jc w:val="right"/>
      <w:rPr>
        <w:rFonts w:eastAsia="Times New Roman" w:cs="Arial"/>
        <w:sz w:val="18"/>
        <w:szCs w:val="18"/>
      </w:rPr>
    </w:pPr>
    <w:r>
      <w:rPr>
        <w:rFonts w:eastAsia="Times New Roman" w:cs="Arial"/>
        <w:sz w:val="18"/>
        <w:szCs w:val="18"/>
      </w:rPr>
      <w:t xml:space="preserve">                                                                                                                               ПСТ.ОМ.69-40.004.000</w:t>
    </w:r>
    <w:r w:rsidRPr="003A6492">
      <w:rPr>
        <w:rFonts w:eastAsia="Times New Roman" w:cs="Arial"/>
        <w:sz w:val="18"/>
        <w:szCs w:val="18"/>
      </w:rPr>
      <w:tab/>
    </w:r>
    <w:r w:rsidRPr="003A6492">
      <w:rPr>
        <w:rFonts w:eastAsia="Times New Roman" w:cs="Arial"/>
        <w:sz w:val="18"/>
        <w:szCs w:val="18"/>
      </w:rPr>
      <w:fldChar w:fldCharType="begin"/>
    </w:r>
    <w:r w:rsidRPr="003A6492">
      <w:rPr>
        <w:rFonts w:cs="Arial"/>
        <w:sz w:val="18"/>
        <w:szCs w:val="18"/>
      </w:rPr>
      <w:instrText>PAGE   \* MERGEFORMAT</w:instrText>
    </w:r>
    <w:r w:rsidRPr="003A6492">
      <w:rPr>
        <w:rFonts w:eastAsia="Times New Roman" w:cs="Arial"/>
        <w:sz w:val="18"/>
        <w:szCs w:val="18"/>
      </w:rPr>
      <w:fldChar w:fldCharType="separate"/>
    </w:r>
    <w:r w:rsidR="00D6389C" w:rsidRPr="00D6389C">
      <w:rPr>
        <w:rFonts w:eastAsia="Times New Roman" w:cs="Arial"/>
        <w:noProof/>
        <w:sz w:val="18"/>
        <w:szCs w:val="18"/>
      </w:rPr>
      <w:t>37</w:t>
    </w:r>
    <w:r w:rsidRPr="003A6492">
      <w:rPr>
        <w:rFonts w:eastAsia="Times New Roman" w:cs="Arial"/>
        <w:sz w:val="18"/>
        <w:szCs w:val="18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144FC" w:rsidRPr="00513AF2" w:rsidRDefault="000144FC" w:rsidP="00513AF2">
    <w:pPr>
      <w:pStyle w:val="a8"/>
      <w:pBdr>
        <w:top w:val="thinThickSmallGap" w:sz="24" w:space="1" w:color="auto"/>
      </w:pBdr>
      <w:tabs>
        <w:tab w:val="clear" w:pos="4677"/>
        <w:tab w:val="clear" w:pos="9355"/>
        <w:tab w:val="right" w:pos="14570"/>
      </w:tabs>
      <w:rPr>
        <w:rFonts w:eastAsia="Times New Roman" w:cs="Arial"/>
        <w:sz w:val="20"/>
      </w:rPr>
    </w:pPr>
    <w:r>
      <w:rPr>
        <w:rFonts w:eastAsia="Times New Roman" w:cs="Arial"/>
        <w:sz w:val="20"/>
      </w:rPr>
      <w:t xml:space="preserve">                                                                                                                       ПСТ.ОМ.69-40.004.000</w:t>
    </w:r>
    <w:r w:rsidRPr="00AD63A7">
      <w:rPr>
        <w:rFonts w:eastAsia="Times New Roman" w:cs="Arial"/>
        <w:sz w:val="20"/>
      </w:rPr>
      <w:tab/>
    </w:r>
    <w:r w:rsidRPr="00513AF2">
      <w:rPr>
        <w:rFonts w:eastAsia="Times New Roman" w:cs="Arial"/>
        <w:sz w:val="20"/>
      </w:rPr>
      <w:fldChar w:fldCharType="begin"/>
    </w:r>
    <w:r w:rsidRPr="001F1F4A">
      <w:rPr>
        <w:rFonts w:cs="Arial"/>
        <w:sz w:val="20"/>
      </w:rPr>
      <w:instrText>PAGE   \* MERGEFORMAT</w:instrText>
    </w:r>
    <w:r w:rsidRPr="00513AF2">
      <w:rPr>
        <w:rFonts w:eastAsia="Times New Roman" w:cs="Arial"/>
        <w:sz w:val="20"/>
      </w:rPr>
      <w:fldChar w:fldCharType="separate"/>
    </w:r>
    <w:r w:rsidRPr="00547B49">
      <w:rPr>
        <w:rFonts w:eastAsia="Times New Roman" w:cs="Arial"/>
        <w:noProof/>
        <w:sz w:val="20"/>
      </w:rPr>
      <w:t>8</w:t>
    </w:r>
    <w:r w:rsidRPr="00513AF2">
      <w:rPr>
        <w:rFonts w:eastAsia="Times New Roman" w:cs="Arial"/>
        <w:sz w:val="20"/>
      </w:rPr>
      <w:fldChar w:fldCharType="end"/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144FC" w:rsidRPr="003A6492" w:rsidRDefault="000144FC" w:rsidP="008D3661">
    <w:pPr>
      <w:pStyle w:val="a8"/>
      <w:pBdr>
        <w:top w:val="thinThickSmallGap" w:sz="24" w:space="1" w:color="auto"/>
      </w:pBdr>
      <w:tabs>
        <w:tab w:val="clear" w:pos="4677"/>
        <w:tab w:val="clear" w:pos="9355"/>
        <w:tab w:val="right" w:pos="15136"/>
      </w:tabs>
      <w:rPr>
        <w:rFonts w:eastAsia="Times New Roman" w:cs="Arial"/>
        <w:sz w:val="18"/>
        <w:szCs w:val="18"/>
      </w:rPr>
    </w:pPr>
    <w:r>
      <w:rPr>
        <w:rFonts w:eastAsia="Times New Roman" w:cs="Arial"/>
        <w:sz w:val="18"/>
        <w:szCs w:val="18"/>
      </w:rPr>
      <w:t xml:space="preserve">                                                                                                                               ПСТ.ОМ.69-40.004.000</w:t>
    </w:r>
    <w:r w:rsidRPr="003A6492">
      <w:rPr>
        <w:rFonts w:eastAsia="Times New Roman" w:cs="Arial"/>
        <w:sz w:val="18"/>
        <w:szCs w:val="18"/>
      </w:rPr>
      <w:tab/>
    </w:r>
    <w:r w:rsidRPr="003A6492">
      <w:rPr>
        <w:rFonts w:eastAsia="Times New Roman" w:cs="Arial"/>
        <w:sz w:val="18"/>
        <w:szCs w:val="18"/>
      </w:rPr>
      <w:fldChar w:fldCharType="begin"/>
    </w:r>
    <w:r w:rsidRPr="003A6492">
      <w:rPr>
        <w:rFonts w:cs="Arial"/>
        <w:sz w:val="18"/>
        <w:szCs w:val="18"/>
      </w:rPr>
      <w:instrText>PAGE   \* MERGEFORMAT</w:instrText>
    </w:r>
    <w:r w:rsidRPr="003A6492">
      <w:rPr>
        <w:rFonts w:eastAsia="Times New Roman" w:cs="Arial"/>
        <w:sz w:val="18"/>
        <w:szCs w:val="18"/>
      </w:rPr>
      <w:fldChar w:fldCharType="separate"/>
    </w:r>
    <w:r w:rsidR="00D6389C" w:rsidRPr="00D6389C">
      <w:rPr>
        <w:rFonts w:eastAsia="Times New Roman" w:cs="Arial"/>
        <w:noProof/>
        <w:sz w:val="18"/>
        <w:szCs w:val="18"/>
      </w:rPr>
      <w:t>41</w:t>
    </w:r>
    <w:r w:rsidRPr="003A6492">
      <w:rPr>
        <w:rFonts w:eastAsia="Times New Roman" w:cs="Arial"/>
        <w:sz w:val="18"/>
        <w:szCs w:val="18"/>
      </w:rPr>
      <w:fldChar w:fldCharType="end"/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144FC" w:rsidRPr="00513AF2" w:rsidRDefault="000144FC" w:rsidP="00513AF2">
    <w:pPr>
      <w:pStyle w:val="a8"/>
      <w:pBdr>
        <w:top w:val="thinThickSmallGap" w:sz="24" w:space="1" w:color="auto"/>
      </w:pBdr>
      <w:tabs>
        <w:tab w:val="clear" w:pos="4677"/>
        <w:tab w:val="clear" w:pos="9355"/>
        <w:tab w:val="right" w:pos="14570"/>
      </w:tabs>
      <w:rPr>
        <w:rFonts w:eastAsia="Times New Roman" w:cs="Arial"/>
        <w:sz w:val="20"/>
      </w:rPr>
    </w:pPr>
    <w:r>
      <w:rPr>
        <w:rFonts w:eastAsia="Times New Roman" w:cs="Arial"/>
        <w:sz w:val="20"/>
      </w:rPr>
      <w:t xml:space="preserve">                                                                                                                       ПСТ.ОМ.69-40.004.000</w:t>
    </w:r>
    <w:r w:rsidRPr="00AD63A7">
      <w:rPr>
        <w:rFonts w:eastAsia="Times New Roman" w:cs="Arial"/>
        <w:sz w:val="20"/>
      </w:rPr>
      <w:tab/>
    </w:r>
    <w:r w:rsidRPr="00513AF2">
      <w:rPr>
        <w:rFonts w:eastAsia="Times New Roman" w:cs="Arial"/>
        <w:sz w:val="20"/>
      </w:rPr>
      <w:fldChar w:fldCharType="begin"/>
    </w:r>
    <w:r w:rsidRPr="001F1F4A">
      <w:rPr>
        <w:rFonts w:cs="Arial"/>
        <w:sz w:val="20"/>
      </w:rPr>
      <w:instrText>PAGE   \* MERGEFORMAT</w:instrText>
    </w:r>
    <w:r w:rsidRPr="00513AF2">
      <w:rPr>
        <w:rFonts w:eastAsia="Times New Roman" w:cs="Arial"/>
        <w:sz w:val="20"/>
      </w:rPr>
      <w:fldChar w:fldCharType="separate"/>
    </w:r>
    <w:r w:rsidRPr="00547B49">
      <w:rPr>
        <w:rFonts w:eastAsia="Times New Roman" w:cs="Arial"/>
        <w:noProof/>
        <w:sz w:val="20"/>
      </w:rPr>
      <w:t>8</w:t>
    </w:r>
    <w:r w:rsidRPr="00513AF2">
      <w:rPr>
        <w:rFonts w:eastAsia="Times New Roman" w:cs="Arial"/>
        <w:sz w:val="20"/>
      </w:rPr>
      <w:fldChar w:fldCharType="end"/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144FC" w:rsidRPr="00FF39DF" w:rsidRDefault="000144FC" w:rsidP="00775A3F">
    <w:pPr>
      <w:pStyle w:val="a8"/>
      <w:pBdr>
        <w:top w:val="thinThickSmallGap" w:sz="24" w:space="1" w:color="auto"/>
      </w:pBdr>
      <w:tabs>
        <w:tab w:val="clear" w:pos="4677"/>
        <w:tab w:val="clear" w:pos="9355"/>
        <w:tab w:val="right" w:pos="14570"/>
      </w:tabs>
      <w:ind w:firstLine="3686"/>
      <w:jc w:val="right"/>
      <w:rPr>
        <w:rFonts w:eastAsia="Times New Roman" w:cs="Arial"/>
        <w:sz w:val="18"/>
        <w:szCs w:val="18"/>
      </w:rPr>
    </w:pPr>
    <w:r>
      <w:rPr>
        <w:rFonts w:eastAsia="Times New Roman" w:cs="Arial"/>
        <w:sz w:val="18"/>
        <w:szCs w:val="18"/>
      </w:rPr>
      <w:t>ПСТ.ОМ.69-40.004.000</w:t>
    </w:r>
    <w:r>
      <w:rPr>
        <w:rFonts w:eastAsia="Times New Roman" w:cs="Arial"/>
        <w:sz w:val="18"/>
        <w:szCs w:val="18"/>
      </w:rPr>
      <w:tab/>
    </w:r>
    <w:r w:rsidRPr="00FF39DF">
      <w:rPr>
        <w:rFonts w:eastAsia="Times New Roman" w:cs="Arial"/>
        <w:sz w:val="18"/>
        <w:szCs w:val="18"/>
      </w:rPr>
      <w:fldChar w:fldCharType="begin"/>
    </w:r>
    <w:r w:rsidRPr="00FF39DF">
      <w:rPr>
        <w:rFonts w:cs="Arial"/>
        <w:sz w:val="18"/>
        <w:szCs w:val="18"/>
      </w:rPr>
      <w:instrText>PAGE   \* MERGEFORMAT</w:instrText>
    </w:r>
    <w:r w:rsidRPr="00FF39DF">
      <w:rPr>
        <w:rFonts w:eastAsia="Times New Roman" w:cs="Arial"/>
        <w:sz w:val="18"/>
        <w:szCs w:val="18"/>
      </w:rPr>
      <w:fldChar w:fldCharType="separate"/>
    </w:r>
    <w:r w:rsidR="00D6389C" w:rsidRPr="00D6389C">
      <w:rPr>
        <w:rFonts w:eastAsia="Times New Roman" w:cs="Arial"/>
        <w:noProof/>
        <w:sz w:val="18"/>
        <w:szCs w:val="18"/>
      </w:rPr>
      <w:t>42</w:t>
    </w:r>
    <w:r w:rsidRPr="00FF39DF">
      <w:rPr>
        <w:rFonts w:eastAsia="Times New Roman" w:cs="Arial"/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144FC" w:rsidRDefault="000144FC" w:rsidP="005873F4">
      <w:pPr>
        <w:spacing w:after="0" w:line="240" w:lineRule="auto"/>
      </w:pPr>
      <w:r>
        <w:separator/>
      </w:r>
    </w:p>
  </w:footnote>
  <w:footnote w:type="continuationSeparator" w:id="0">
    <w:p w:rsidR="000144FC" w:rsidRDefault="000144FC" w:rsidP="005873F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144FC" w:rsidRPr="00BE1FF2" w:rsidRDefault="000144FC" w:rsidP="002D17AE">
    <w:pPr>
      <w:pStyle w:val="a6"/>
      <w:jc w:val="center"/>
      <w:rPr>
        <w:rFonts w:cs="Arial"/>
        <w:sz w:val="14"/>
        <w:szCs w:val="14"/>
      </w:rPr>
    </w:pPr>
    <w:r w:rsidRPr="00BE1FF2">
      <w:rPr>
        <w:rFonts w:cs="Arial"/>
        <w:sz w:val="14"/>
        <w:szCs w:val="14"/>
      </w:rPr>
      <w:t xml:space="preserve">ОБОСНОВЫВАЮЩИЕ МАТЕРИАЛЫ К СХЕМЕ ТЕПЛОСНАБЖЕНИЯ Г. </w:t>
    </w:r>
    <w:r>
      <w:rPr>
        <w:rFonts w:cs="Arial"/>
        <w:sz w:val="14"/>
        <w:szCs w:val="14"/>
      </w:rPr>
      <w:t>ТВЕРИ</w:t>
    </w:r>
    <w:r w:rsidRPr="00BE1FF2">
      <w:rPr>
        <w:rFonts w:cs="Arial"/>
        <w:sz w:val="14"/>
        <w:szCs w:val="14"/>
      </w:rPr>
      <w:t xml:space="preserve"> </w:t>
    </w:r>
    <w:r>
      <w:rPr>
        <w:rFonts w:cs="Arial"/>
        <w:sz w:val="14"/>
        <w:szCs w:val="14"/>
      </w:rPr>
      <w:t>ДО 2039 Г.</w:t>
    </w:r>
  </w:p>
  <w:p w:rsidR="000144FC" w:rsidRPr="00811877" w:rsidRDefault="000144FC" w:rsidP="00651405">
    <w:pPr>
      <w:tabs>
        <w:tab w:val="center" w:pos="4677"/>
        <w:tab w:val="right" w:pos="9355"/>
      </w:tabs>
      <w:spacing w:after="0" w:line="240" w:lineRule="auto"/>
      <w:jc w:val="center"/>
      <w:rPr>
        <w:rFonts w:cs="Arial"/>
        <w:sz w:val="14"/>
        <w:szCs w:val="14"/>
      </w:rPr>
    </w:pPr>
    <w:r w:rsidRPr="00811877">
      <w:rPr>
        <w:rFonts w:cs="Arial"/>
        <w:sz w:val="14"/>
        <w:szCs w:val="14"/>
      </w:rPr>
      <w:t>КНИГА 4. СУЩЕСТВУЮЩИЕ И ПЕРСПЕКТИВНЫЕ БАЛАНСЫ ТЕПЛОВОЙ МОЩНОСТИ ИСТОЧНИКОВ ТЕПЛОВОЙ ЭНЕРГИИ И ТЕПЛОВОЙ НАГРУЗКИ ПОТРЕБИТЕЛЕЙ</w:t>
    </w:r>
  </w:p>
  <w:p w:rsidR="000144FC" w:rsidRPr="00BE1FF2" w:rsidRDefault="000144FC" w:rsidP="002D17AE">
    <w:pPr>
      <w:pStyle w:val="a6"/>
      <w:jc w:val="center"/>
      <w:rPr>
        <w:rFonts w:cs="Arial"/>
        <w:sz w:val="14"/>
        <w:szCs w:val="14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144FC" w:rsidRPr="00BE1FF2" w:rsidRDefault="000144FC" w:rsidP="00FC4479">
    <w:pPr>
      <w:pStyle w:val="a6"/>
      <w:jc w:val="center"/>
      <w:rPr>
        <w:rFonts w:cs="Arial"/>
        <w:sz w:val="14"/>
        <w:szCs w:val="14"/>
      </w:rPr>
    </w:pPr>
    <w:r w:rsidRPr="00BE1FF2">
      <w:rPr>
        <w:rFonts w:cs="Arial"/>
        <w:sz w:val="14"/>
        <w:szCs w:val="14"/>
      </w:rPr>
      <w:t xml:space="preserve">ОБОСНОВЫВАЮЩИЕ МАТЕРИАЛЫ К СХЕМЕ ТЕПЛОСНАБЖЕНИЯ Г. </w:t>
    </w:r>
    <w:r>
      <w:rPr>
        <w:rFonts w:cs="Arial"/>
        <w:sz w:val="14"/>
        <w:szCs w:val="14"/>
      </w:rPr>
      <w:t>ТВЕРИ</w:t>
    </w:r>
    <w:r w:rsidRPr="00BE1FF2">
      <w:rPr>
        <w:rFonts w:cs="Arial"/>
        <w:sz w:val="14"/>
        <w:szCs w:val="14"/>
      </w:rPr>
      <w:t xml:space="preserve"> </w:t>
    </w:r>
    <w:r>
      <w:rPr>
        <w:rFonts w:cs="Arial"/>
        <w:sz w:val="14"/>
        <w:szCs w:val="14"/>
      </w:rPr>
      <w:t>ДО 2039 ГОДА</w:t>
    </w:r>
  </w:p>
  <w:p w:rsidR="000144FC" w:rsidRPr="00BE1FF2" w:rsidRDefault="000144FC" w:rsidP="00FC4479">
    <w:pPr>
      <w:pStyle w:val="a6"/>
      <w:jc w:val="center"/>
      <w:rPr>
        <w:rFonts w:cs="Arial"/>
        <w:sz w:val="14"/>
        <w:szCs w:val="14"/>
      </w:rPr>
    </w:pPr>
    <w:r>
      <w:rPr>
        <w:rFonts w:cs="Arial"/>
        <w:sz w:val="14"/>
        <w:szCs w:val="14"/>
      </w:rPr>
      <w:t>КНИГА 4. СУЩЕСТВУЮЩИЕ И ПЕРСПЕКТИВНЫЕ БАЛАНСЫ ТЕПЛОВОЙ МОЩНОСТИ ИСТОЧНИКОВ ТЕПЛОВОЙ ЭНЕРГИИ И ТЕПЛОВОЙ НАГРУЗКИ ПОТРЕБИТЕЛЕЙ</w:t>
    </w:r>
  </w:p>
  <w:p w:rsidR="000144FC" w:rsidRPr="00BE1FF2" w:rsidRDefault="000144FC" w:rsidP="002D17AE">
    <w:pPr>
      <w:pStyle w:val="a6"/>
      <w:jc w:val="center"/>
      <w:rPr>
        <w:rFonts w:cs="Arial"/>
        <w:sz w:val="14"/>
        <w:szCs w:val="14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144FC" w:rsidRPr="00BE1FF2" w:rsidRDefault="000144FC" w:rsidP="002B4F5E">
    <w:pPr>
      <w:pStyle w:val="a6"/>
      <w:spacing w:line="276" w:lineRule="auto"/>
      <w:jc w:val="center"/>
      <w:rPr>
        <w:rFonts w:cs="Arial"/>
        <w:sz w:val="14"/>
        <w:szCs w:val="14"/>
      </w:rPr>
    </w:pPr>
    <w:r w:rsidRPr="00BE1FF2">
      <w:rPr>
        <w:rFonts w:cs="Arial"/>
        <w:sz w:val="14"/>
        <w:szCs w:val="14"/>
      </w:rPr>
      <w:t xml:space="preserve">ОБОСНОВЫВАЮЩИЕ МАТЕРИАЛЫ К СХЕМЕ ТЕПЛОСНАБЖЕНИЯ Г. </w:t>
    </w:r>
    <w:r>
      <w:rPr>
        <w:rFonts w:cs="Arial"/>
        <w:sz w:val="14"/>
        <w:szCs w:val="14"/>
      </w:rPr>
      <w:t>ТВЕРИ</w:t>
    </w:r>
    <w:r w:rsidRPr="00BE1FF2">
      <w:rPr>
        <w:rFonts w:cs="Arial"/>
        <w:sz w:val="14"/>
        <w:szCs w:val="14"/>
      </w:rPr>
      <w:t xml:space="preserve"> ДО 203</w:t>
    </w:r>
    <w:r>
      <w:rPr>
        <w:rFonts w:cs="Arial"/>
        <w:sz w:val="14"/>
        <w:szCs w:val="14"/>
      </w:rPr>
      <w:t>5</w:t>
    </w:r>
    <w:r w:rsidRPr="00BE1FF2">
      <w:rPr>
        <w:rFonts w:cs="Arial"/>
        <w:sz w:val="14"/>
        <w:szCs w:val="14"/>
      </w:rPr>
      <w:t xml:space="preserve"> Г. (АКТУАЛИЗАЦИЯ НА 202</w:t>
    </w:r>
    <w:r>
      <w:rPr>
        <w:rFonts w:cs="Arial"/>
        <w:sz w:val="14"/>
        <w:szCs w:val="14"/>
      </w:rPr>
      <w:t>1</w:t>
    </w:r>
    <w:r w:rsidRPr="00BE1FF2">
      <w:rPr>
        <w:rFonts w:cs="Arial"/>
        <w:sz w:val="14"/>
        <w:szCs w:val="14"/>
      </w:rPr>
      <w:t xml:space="preserve"> ГОД)</w:t>
    </w:r>
  </w:p>
  <w:p w:rsidR="000144FC" w:rsidRPr="00BE1FF2" w:rsidRDefault="000144FC" w:rsidP="002B4F5E">
    <w:pPr>
      <w:pStyle w:val="a6"/>
      <w:spacing w:line="276" w:lineRule="auto"/>
      <w:jc w:val="center"/>
      <w:rPr>
        <w:rFonts w:cs="Arial"/>
        <w:sz w:val="14"/>
        <w:szCs w:val="14"/>
      </w:rPr>
    </w:pPr>
    <w:r>
      <w:rPr>
        <w:rFonts w:cs="Arial"/>
        <w:sz w:val="14"/>
        <w:szCs w:val="14"/>
      </w:rPr>
      <w:t>КНИГА 4. СУЩЕСТВУЮЩИЕ И ПЕРСПЕКТИВНЫЕ БАЛАНСЫ ТЕП-ЛОВОЙ МОЩНОСТИ ИСТОЧНИКОВ ТЕПЛОВОЙ ЭНЕРГИИ И ТЕПЛОВОЙ НАГРУЗКИ ПОТРЕБИТЕЛЕЙ</w:t>
    </w:r>
  </w:p>
  <w:p w:rsidR="000144FC" w:rsidRPr="00BE1FF2" w:rsidRDefault="000144FC" w:rsidP="002B4F5E">
    <w:pPr>
      <w:pStyle w:val="a6"/>
      <w:spacing w:line="276" w:lineRule="auto"/>
      <w:jc w:val="center"/>
      <w:rPr>
        <w:rFonts w:cs="Arial"/>
        <w:sz w:val="14"/>
        <w:szCs w:val="14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144FC" w:rsidRPr="00BE1FF2" w:rsidRDefault="000144FC" w:rsidP="002D17AE">
    <w:pPr>
      <w:pStyle w:val="a6"/>
      <w:jc w:val="center"/>
      <w:rPr>
        <w:rFonts w:cs="Arial"/>
        <w:sz w:val="14"/>
        <w:szCs w:val="14"/>
      </w:rPr>
    </w:pPr>
    <w:r w:rsidRPr="00BE1FF2">
      <w:rPr>
        <w:rFonts w:cs="Arial"/>
        <w:sz w:val="14"/>
        <w:szCs w:val="14"/>
      </w:rPr>
      <w:t xml:space="preserve">ОБОСНОВЫВАЮЩИЕ МАТЕРИАЛЫ К СХЕМЕ ТЕПЛОСНАБЖЕНИЯ Г. </w:t>
    </w:r>
    <w:r>
      <w:rPr>
        <w:rFonts w:cs="Arial"/>
        <w:sz w:val="14"/>
        <w:szCs w:val="14"/>
      </w:rPr>
      <w:t>ТВЕРИ</w:t>
    </w:r>
    <w:r w:rsidRPr="00BE1FF2">
      <w:rPr>
        <w:rFonts w:cs="Arial"/>
        <w:sz w:val="14"/>
        <w:szCs w:val="14"/>
      </w:rPr>
      <w:t xml:space="preserve"> </w:t>
    </w:r>
    <w:r>
      <w:rPr>
        <w:rFonts w:cs="Arial"/>
        <w:sz w:val="14"/>
        <w:szCs w:val="14"/>
      </w:rPr>
      <w:t>ДО 2039 ГОДА</w:t>
    </w:r>
  </w:p>
  <w:p w:rsidR="000144FC" w:rsidRPr="00BE1FF2" w:rsidRDefault="000144FC" w:rsidP="002D17AE">
    <w:pPr>
      <w:pStyle w:val="a6"/>
      <w:jc w:val="center"/>
      <w:rPr>
        <w:rFonts w:cs="Arial"/>
        <w:sz w:val="14"/>
        <w:szCs w:val="14"/>
      </w:rPr>
    </w:pPr>
    <w:r>
      <w:rPr>
        <w:rFonts w:cs="Arial"/>
        <w:sz w:val="14"/>
        <w:szCs w:val="14"/>
      </w:rPr>
      <w:t>КНИГА 4. СУЩЕСТВУЮЩИЕ И ПЕРСПЕКТИВНЫЕ БАЛАНСЫ ТЕПЛОВОЙ МОЩНОСТИ ИСТОЧНИКОВ ТЕПЛОВОЙ ЭНЕРГИИ И ТЕПЛОВОЙ НАГРУЗКИ ПОТРЕБИТЕЛЕЙ</w:t>
    </w:r>
  </w:p>
  <w:p w:rsidR="000144FC" w:rsidRPr="00BE1FF2" w:rsidRDefault="000144FC" w:rsidP="002D17AE">
    <w:pPr>
      <w:pStyle w:val="a6"/>
      <w:jc w:val="center"/>
      <w:rPr>
        <w:rFonts w:cs="Arial"/>
        <w:sz w:val="14"/>
        <w:szCs w:val="14"/>
      </w:rPr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144FC" w:rsidRPr="00BE1FF2" w:rsidRDefault="000144FC" w:rsidP="002B4F5E">
    <w:pPr>
      <w:pStyle w:val="a6"/>
      <w:spacing w:line="276" w:lineRule="auto"/>
      <w:jc w:val="center"/>
      <w:rPr>
        <w:rFonts w:cs="Arial"/>
        <w:sz w:val="14"/>
        <w:szCs w:val="14"/>
      </w:rPr>
    </w:pPr>
    <w:r w:rsidRPr="00BE1FF2">
      <w:rPr>
        <w:rFonts w:cs="Arial"/>
        <w:sz w:val="14"/>
        <w:szCs w:val="14"/>
      </w:rPr>
      <w:t xml:space="preserve">ОБОСНОВЫВАЮЩИЕ МАТЕРИАЛЫ К СХЕМЕ ТЕПЛОСНАБЖЕНИЯ Г. </w:t>
    </w:r>
    <w:r>
      <w:rPr>
        <w:rFonts w:cs="Arial"/>
        <w:sz w:val="14"/>
        <w:szCs w:val="14"/>
      </w:rPr>
      <w:t>ТВЕРИ</w:t>
    </w:r>
    <w:r w:rsidRPr="00BE1FF2">
      <w:rPr>
        <w:rFonts w:cs="Arial"/>
        <w:sz w:val="14"/>
        <w:szCs w:val="14"/>
      </w:rPr>
      <w:t xml:space="preserve"> ДО 203</w:t>
    </w:r>
    <w:r>
      <w:rPr>
        <w:rFonts w:cs="Arial"/>
        <w:sz w:val="14"/>
        <w:szCs w:val="14"/>
      </w:rPr>
      <w:t>5</w:t>
    </w:r>
    <w:r w:rsidRPr="00BE1FF2">
      <w:rPr>
        <w:rFonts w:cs="Arial"/>
        <w:sz w:val="14"/>
        <w:szCs w:val="14"/>
      </w:rPr>
      <w:t xml:space="preserve"> Г. (АКТУАЛИЗАЦИЯ НА 202</w:t>
    </w:r>
    <w:r>
      <w:rPr>
        <w:rFonts w:cs="Arial"/>
        <w:sz w:val="14"/>
        <w:szCs w:val="14"/>
      </w:rPr>
      <w:t>1</w:t>
    </w:r>
    <w:r w:rsidRPr="00BE1FF2">
      <w:rPr>
        <w:rFonts w:cs="Arial"/>
        <w:sz w:val="14"/>
        <w:szCs w:val="14"/>
      </w:rPr>
      <w:t xml:space="preserve"> ГОД)</w:t>
    </w:r>
  </w:p>
  <w:p w:rsidR="000144FC" w:rsidRPr="00BE1FF2" w:rsidRDefault="000144FC" w:rsidP="002B4F5E">
    <w:pPr>
      <w:pStyle w:val="a6"/>
      <w:spacing w:line="276" w:lineRule="auto"/>
      <w:jc w:val="center"/>
      <w:rPr>
        <w:rFonts w:cs="Arial"/>
        <w:sz w:val="14"/>
        <w:szCs w:val="14"/>
      </w:rPr>
    </w:pPr>
    <w:r>
      <w:rPr>
        <w:rFonts w:cs="Arial"/>
        <w:sz w:val="14"/>
        <w:szCs w:val="14"/>
      </w:rPr>
      <w:t>КНИГА 4. СУЩЕСТВУЮЩИЕ И ПЕРСПЕКТИВНЫЕ БАЛАНСЫ ТЕП-ЛОВОЙ МОЩНОСТИ ИСТОЧНИКОВ ТЕПЛОВОЙ ЭНЕРГИИ И ТЕПЛОВОЙ НАГРУЗКИ ПОТРЕБИТЕЛЕЙ</w:t>
    </w:r>
  </w:p>
  <w:p w:rsidR="000144FC" w:rsidRPr="00BE1FF2" w:rsidRDefault="000144FC" w:rsidP="002B4F5E">
    <w:pPr>
      <w:pStyle w:val="a6"/>
      <w:spacing w:line="276" w:lineRule="auto"/>
      <w:jc w:val="center"/>
      <w:rPr>
        <w:rFonts w:cs="Arial"/>
        <w:sz w:val="14"/>
        <w:szCs w:val="14"/>
      </w:rPr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144FC" w:rsidRPr="00BE1FF2" w:rsidRDefault="000144FC" w:rsidP="00621478">
    <w:pPr>
      <w:pStyle w:val="a6"/>
      <w:jc w:val="center"/>
      <w:rPr>
        <w:rFonts w:cs="Arial"/>
        <w:sz w:val="14"/>
        <w:szCs w:val="14"/>
      </w:rPr>
    </w:pPr>
    <w:r w:rsidRPr="00BE1FF2">
      <w:rPr>
        <w:rFonts w:cs="Arial"/>
        <w:sz w:val="14"/>
        <w:szCs w:val="14"/>
      </w:rPr>
      <w:t xml:space="preserve">ОБОСНОВЫВАЮЩИЕ МАТЕРИАЛЫ К СХЕМЕ ТЕПЛОСНАБЖЕНИЯ Г. </w:t>
    </w:r>
    <w:r>
      <w:rPr>
        <w:rFonts w:cs="Arial"/>
        <w:sz w:val="14"/>
        <w:szCs w:val="14"/>
      </w:rPr>
      <w:t>ТВЕРИ</w:t>
    </w:r>
    <w:r w:rsidRPr="00BE1FF2">
      <w:rPr>
        <w:rFonts w:cs="Arial"/>
        <w:sz w:val="14"/>
        <w:szCs w:val="14"/>
      </w:rPr>
      <w:t xml:space="preserve"> </w:t>
    </w:r>
    <w:r>
      <w:rPr>
        <w:rFonts w:cs="Arial"/>
        <w:sz w:val="14"/>
        <w:szCs w:val="14"/>
      </w:rPr>
      <w:t>ДО 2039 ГОДА</w:t>
    </w:r>
  </w:p>
  <w:p w:rsidR="000144FC" w:rsidRPr="00BE1FF2" w:rsidRDefault="000144FC" w:rsidP="00621478">
    <w:pPr>
      <w:pStyle w:val="a6"/>
      <w:jc w:val="center"/>
      <w:rPr>
        <w:rFonts w:cs="Arial"/>
        <w:sz w:val="14"/>
        <w:szCs w:val="14"/>
      </w:rPr>
    </w:pPr>
    <w:r>
      <w:rPr>
        <w:rFonts w:cs="Arial"/>
        <w:sz w:val="14"/>
        <w:szCs w:val="14"/>
      </w:rPr>
      <w:t>КНИГА 4. СУЩЕСТВУЮЩИЕ И ПЕРСПЕКТИВНЫЕ БАЛАНСЫ ТЕПЛОВОЙ МОЩНОСТИ ИСТОЧНИКОВ ТЕПЛОВОЙ ЭНЕРГИИ И ТЕПЛОВОЙ НАГРУЗКИ ПОТРЕБИТЕЛЕЙ</w:t>
    </w:r>
  </w:p>
  <w:p w:rsidR="000144FC" w:rsidRPr="00BE1FF2" w:rsidRDefault="000144FC" w:rsidP="002D17AE">
    <w:pPr>
      <w:pStyle w:val="a6"/>
      <w:jc w:val="center"/>
      <w:rPr>
        <w:rFonts w:cs="Arial"/>
        <w:sz w:val="14"/>
        <w:szCs w:val="1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0DC0214"/>
    <w:multiLevelType w:val="hybridMultilevel"/>
    <w:tmpl w:val="F2FA1A76"/>
    <w:lvl w:ilvl="0" w:tplc="76B2F34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7321099"/>
    <w:multiLevelType w:val="multilevel"/>
    <w:tmpl w:val="E3D27388"/>
    <w:lvl w:ilvl="0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" w15:restartNumberingAfterBreak="0">
    <w:nsid w:val="2148746D"/>
    <w:multiLevelType w:val="hybridMultilevel"/>
    <w:tmpl w:val="7136A3D2"/>
    <w:lvl w:ilvl="0" w:tplc="BF7C873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D2653B1"/>
    <w:multiLevelType w:val="hybridMultilevel"/>
    <w:tmpl w:val="1938E650"/>
    <w:lvl w:ilvl="0" w:tplc="C040CDF8">
      <w:start w:val="1"/>
      <w:numFmt w:val="bullet"/>
      <w:pStyle w:val="a"/>
      <w:lvlText w:val=""/>
      <w:lvlJc w:val="left"/>
      <w:pPr>
        <w:tabs>
          <w:tab w:val="num" w:pos="1021"/>
        </w:tabs>
        <w:ind w:firstLine="709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42A33B70"/>
    <w:multiLevelType w:val="multilevel"/>
    <w:tmpl w:val="AEE86F4E"/>
    <w:lvl w:ilvl="0">
      <w:start w:val="1"/>
      <w:numFmt w:val="decimal"/>
      <w:pStyle w:val="1"/>
      <w:suff w:val="space"/>
      <w:lvlText w:val="%1 "/>
      <w:lvlJc w:val="left"/>
      <w:pPr>
        <w:ind w:left="0" w:firstLine="0"/>
      </w:pPr>
      <w:rPr>
        <w:rFonts w:hint="default"/>
      </w:rPr>
    </w:lvl>
    <w:lvl w:ilvl="1">
      <w:start w:val="1"/>
      <w:numFmt w:val="none"/>
      <w:pStyle w:val="2"/>
      <w:suff w:val="nothing"/>
      <w:lvlText w:val=""/>
      <w:lvlJc w:val="left"/>
      <w:pPr>
        <w:ind w:left="0" w:firstLine="0"/>
      </w:pPr>
      <w:rPr>
        <w:rFonts w:hint="default"/>
      </w:rPr>
    </w:lvl>
    <w:lvl w:ilvl="2">
      <w:start w:val="1"/>
      <w:numFmt w:val="none"/>
      <w:pStyle w:val="3"/>
      <w:suff w:val="nothing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pStyle w:val="4"/>
      <w:suff w:val="nothing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pStyle w:val="5"/>
      <w:suff w:val="nothing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pStyle w:val="6"/>
      <w:suff w:val="nothing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pStyle w:val="7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pStyle w:val="8"/>
      <w:suff w:val="nothing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pStyle w:val="9"/>
      <w:suff w:val="nothing"/>
      <w:lvlText w:val=""/>
      <w:lvlJc w:val="left"/>
      <w:pPr>
        <w:ind w:left="0" w:firstLine="0"/>
      </w:pPr>
      <w:rPr>
        <w:rFonts w:hint="default"/>
      </w:rPr>
    </w:lvl>
  </w:abstractNum>
  <w:abstractNum w:abstractNumId="5" w15:restartNumberingAfterBreak="0">
    <w:nsid w:val="43136F57"/>
    <w:multiLevelType w:val="multilevel"/>
    <w:tmpl w:val="6D40D07A"/>
    <w:lvl w:ilvl="0">
      <w:start w:val="3"/>
      <w:numFmt w:val="decimal"/>
      <w:pStyle w:val="a0"/>
      <w:lvlText w:val="%1"/>
      <w:lvlJc w:val="left"/>
      <w:pPr>
        <w:ind w:left="360" w:hanging="360"/>
      </w:pPr>
      <w:rPr>
        <w:rFonts w:cs="Times New Roman" w:hint="default"/>
        <w:color w:val="000000"/>
      </w:rPr>
    </w:lvl>
    <w:lvl w:ilvl="1">
      <w:start w:val="11"/>
      <w:numFmt w:val="decimal"/>
      <w:lvlText w:val="%1.%2"/>
      <w:lvlJc w:val="left"/>
      <w:pPr>
        <w:ind w:left="360" w:hanging="360"/>
      </w:pPr>
      <w:rPr>
        <w:rFonts w:cs="Times New Roman" w:hint="default"/>
        <w:color w:val="00000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="Times New Roman" w:hint="default"/>
        <w:color w:val="000000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cs="Times New Roman" w:hint="default"/>
        <w:color w:val="000000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cs="Times New Roman" w:hint="default"/>
        <w:color w:val="000000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cs="Times New Roman" w:hint="default"/>
        <w:color w:val="000000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cs="Times New Roman" w:hint="default"/>
        <w:color w:val="000000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="Times New Roman" w:hint="default"/>
        <w:color w:val="000000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cs="Times New Roman" w:hint="default"/>
        <w:color w:val="000000"/>
      </w:rPr>
    </w:lvl>
  </w:abstractNum>
  <w:abstractNum w:abstractNumId="6" w15:restartNumberingAfterBreak="0">
    <w:nsid w:val="48BB6FB4"/>
    <w:multiLevelType w:val="multilevel"/>
    <w:tmpl w:val="47784FE6"/>
    <w:lvl w:ilvl="0">
      <w:start w:val="1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7" w15:restartNumberingAfterBreak="0">
    <w:nsid w:val="4EC8095F"/>
    <w:multiLevelType w:val="hybridMultilevel"/>
    <w:tmpl w:val="76A2A2C4"/>
    <w:lvl w:ilvl="0" w:tplc="76B2F34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8D1243C"/>
    <w:multiLevelType w:val="hybridMultilevel"/>
    <w:tmpl w:val="8016671C"/>
    <w:lvl w:ilvl="0" w:tplc="68FCF92E">
      <w:start w:val="1"/>
      <w:numFmt w:val="decimal"/>
      <w:lvlText w:val="%1."/>
      <w:lvlJc w:val="left"/>
      <w:pPr>
        <w:ind w:left="720" w:hanging="360"/>
      </w:pPr>
      <w:rPr>
        <w:rFonts w:eastAsia="Calibri" w:hint="default"/>
        <w:b w:val="0"/>
      </w:rPr>
    </w:lvl>
    <w:lvl w:ilvl="1" w:tplc="E2ECF31A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971509B"/>
    <w:multiLevelType w:val="hybridMultilevel"/>
    <w:tmpl w:val="2F821962"/>
    <w:lvl w:ilvl="0" w:tplc="0D3641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CBE7253"/>
    <w:multiLevelType w:val="hybridMultilevel"/>
    <w:tmpl w:val="7592CC82"/>
    <w:lvl w:ilvl="0" w:tplc="6428EB60">
      <w:start w:val="1"/>
      <w:numFmt w:val="decimal"/>
      <w:lvlText w:val="%1."/>
      <w:lvlJc w:val="left"/>
      <w:pPr>
        <w:ind w:left="1065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  <w:rPr>
        <w:rFonts w:cs="Times New Roman"/>
      </w:rPr>
    </w:lvl>
  </w:abstractNum>
  <w:abstractNum w:abstractNumId="11" w15:restartNumberingAfterBreak="0">
    <w:nsid w:val="70A64FEA"/>
    <w:multiLevelType w:val="hybridMultilevel"/>
    <w:tmpl w:val="05365266"/>
    <w:lvl w:ilvl="0" w:tplc="0D3641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79A31A7"/>
    <w:multiLevelType w:val="hybridMultilevel"/>
    <w:tmpl w:val="D05A8AE8"/>
    <w:lvl w:ilvl="0" w:tplc="5CAA420A">
      <w:start w:val="1"/>
      <w:numFmt w:val="bullet"/>
      <w:pStyle w:val="a1"/>
      <w:lvlText w:val=""/>
      <w:lvlJc w:val="left"/>
      <w:pPr>
        <w:ind w:left="177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3" w15:restartNumberingAfterBreak="0">
    <w:nsid w:val="7B943C45"/>
    <w:multiLevelType w:val="hybridMultilevel"/>
    <w:tmpl w:val="3192106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11"/>
  </w:num>
  <w:num w:numId="3">
    <w:abstractNumId w:val="10"/>
  </w:num>
  <w:num w:numId="4">
    <w:abstractNumId w:val="3"/>
  </w:num>
  <w:num w:numId="5">
    <w:abstractNumId w:val="5"/>
  </w:num>
  <w:num w:numId="6">
    <w:abstractNumId w:val="6"/>
  </w:num>
  <w:num w:numId="7">
    <w:abstractNumId w:val="1"/>
  </w:num>
  <w:num w:numId="8">
    <w:abstractNumId w:val="0"/>
  </w:num>
  <w:num w:numId="9">
    <w:abstractNumId w:val="7"/>
  </w:num>
  <w:num w:numId="10">
    <w:abstractNumId w:val="8"/>
  </w:num>
  <w:num w:numId="11">
    <w:abstractNumId w:val="12"/>
  </w:num>
  <w:num w:numId="12">
    <w:abstractNumId w:val="2"/>
  </w:num>
  <w:num w:numId="13">
    <w:abstractNumId w:val="4"/>
  </w:num>
  <w:num w:numId="14">
    <w:abstractNumId w:val="13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50"/>
  <w:activeWritingStyle w:appName="MSWord" w:lang="ru-RU" w:vendorID="64" w:dllVersion="6" w:nlCheck="1" w:checkStyle="0"/>
  <w:activeWritingStyle w:appName="MSWord" w:lang="en-US" w:vendorID="64" w:dllVersion="6" w:nlCheck="1" w:checkStyle="1"/>
  <w:activeWritingStyle w:appName="MSWord" w:lang="ru-RU" w:vendorID="64" w:dllVersion="4096" w:nlCheck="1" w:checkStyle="0"/>
  <w:activeWritingStyle w:appName="MSWord" w:lang="en-US" w:vendorID="64" w:dllVersion="4096" w:nlCheck="1" w:checkStyle="0"/>
  <w:activeWritingStyle w:appName="MSWord" w:lang="ru-RU" w:vendorID="64" w:dllVersion="131078" w:nlCheck="1" w:checkStyle="0"/>
  <w:activeWritingStyle w:appName="MSWord" w:lang="en-US" w:vendorID="64" w:dllVersion="131078" w:nlCheck="1" w:checkStyle="1"/>
  <w:defaultTabStop w:val="708"/>
  <w:autoHyphenation/>
  <w:hyphenationZone w:val="357"/>
  <w:doNotHyphenateCaps/>
  <w:characterSpacingControl w:val="doNotCompress"/>
  <w:hdrShapeDefaults>
    <o:shapedefaults v:ext="edit" spidmax="2867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873F4"/>
    <w:rsid w:val="0000029C"/>
    <w:rsid w:val="00002F7C"/>
    <w:rsid w:val="00010790"/>
    <w:rsid w:val="00011021"/>
    <w:rsid w:val="00013991"/>
    <w:rsid w:val="000144FC"/>
    <w:rsid w:val="0001460B"/>
    <w:rsid w:val="00016A62"/>
    <w:rsid w:val="00024334"/>
    <w:rsid w:val="00027EBF"/>
    <w:rsid w:val="00036B99"/>
    <w:rsid w:val="00043DF2"/>
    <w:rsid w:val="00046A0C"/>
    <w:rsid w:val="00050B6D"/>
    <w:rsid w:val="00050DFF"/>
    <w:rsid w:val="00051427"/>
    <w:rsid w:val="00052A3A"/>
    <w:rsid w:val="00053448"/>
    <w:rsid w:val="0005498D"/>
    <w:rsid w:val="0005661B"/>
    <w:rsid w:val="0006230C"/>
    <w:rsid w:val="000649C1"/>
    <w:rsid w:val="0006740B"/>
    <w:rsid w:val="000710AF"/>
    <w:rsid w:val="00073954"/>
    <w:rsid w:val="000768BF"/>
    <w:rsid w:val="0007776D"/>
    <w:rsid w:val="00080574"/>
    <w:rsid w:val="00083817"/>
    <w:rsid w:val="00084BDA"/>
    <w:rsid w:val="00086217"/>
    <w:rsid w:val="000874E6"/>
    <w:rsid w:val="000948C6"/>
    <w:rsid w:val="00094905"/>
    <w:rsid w:val="000966BF"/>
    <w:rsid w:val="000A153E"/>
    <w:rsid w:val="000B01CA"/>
    <w:rsid w:val="000B395C"/>
    <w:rsid w:val="000B399A"/>
    <w:rsid w:val="000B3DE0"/>
    <w:rsid w:val="000B5742"/>
    <w:rsid w:val="000B59C5"/>
    <w:rsid w:val="000B7EF0"/>
    <w:rsid w:val="000C1283"/>
    <w:rsid w:val="000C1686"/>
    <w:rsid w:val="000C6813"/>
    <w:rsid w:val="000D40DB"/>
    <w:rsid w:val="000D635B"/>
    <w:rsid w:val="000E01D6"/>
    <w:rsid w:val="000E31A6"/>
    <w:rsid w:val="000E45CE"/>
    <w:rsid w:val="000F10BF"/>
    <w:rsid w:val="000F4813"/>
    <w:rsid w:val="000F4983"/>
    <w:rsid w:val="000F4AC5"/>
    <w:rsid w:val="000F60B5"/>
    <w:rsid w:val="000F7B74"/>
    <w:rsid w:val="00100B14"/>
    <w:rsid w:val="001023AD"/>
    <w:rsid w:val="00103004"/>
    <w:rsid w:val="0010515D"/>
    <w:rsid w:val="001071BD"/>
    <w:rsid w:val="00110390"/>
    <w:rsid w:val="00111F6C"/>
    <w:rsid w:val="001142E5"/>
    <w:rsid w:val="001177F5"/>
    <w:rsid w:val="00125813"/>
    <w:rsid w:val="00127E38"/>
    <w:rsid w:val="00131458"/>
    <w:rsid w:val="00134D4B"/>
    <w:rsid w:val="001444AF"/>
    <w:rsid w:val="00145027"/>
    <w:rsid w:val="0014654E"/>
    <w:rsid w:val="00147CE4"/>
    <w:rsid w:val="00151494"/>
    <w:rsid w:val="00151CB5"/>
    <w:rsid w:val="001527E9"/>
    <w:rsid w:val="00154CD2"/>
    <w:rsid w:val="00156455"/>
    <w:rsid w:val="00157348"/>
    <w:rsid w:val="00161AEA"/>
    <w:rsid w:val="0016775B"/>
    <w:rsid w:val="00167D8A"/>
    <w:rsid w:val="00171D1B"/>
    <w:rsid w:val="00176718"/>
    <w:rsid w:val="00195CC3"/>
    <w:rsid w:val="001A06C4"/>
    <w:rsid w:val="001A359C"/>
    <w:rsid w:val="001A452D"/>
    <w:rsid w:val="001A5D9C"/>
    <w:rsid w:val="001A7A0D"/>
    <w:rsid w:val="001B0D98"/>
    <w:rsid w:val="001C4AD8"/>
    <w:rsid w:val="001C570B"/>
    <w:rsid w:val="001D55CF"/>
    <w:rsid w:val="001D5E06"/>
    <w:rsid w:val="001D5E72"/>
    <w:rsid w:val="001D6527"/>
    <w:rsid w:val="001E25CD"/>
    <w:rsid w:val="001E5C23"/>
    <w:rsid w:val="001E61C3"/>
    <w:rsid w:val="001F1F4A"/>
    <w:rsid w:val="00201F46"/>
    <w:rsid w:val="002116C2"/>
    <w:rsid w:val="00212FBD"/>
    <w:rsid w:val="0022098F"/>
    <w:rsid w:val="00220E00"/>
    <w:rsid w:val="00223DC6"/>
    <w:rsid w:val="00225ABA"/>
    <w:rsid w:val="00226B42"/>
    <w:rsid w:val="002331A2"/>
    <w:rsid w:val="00237A15"/>
    <w:rsid w:val="0024177F"/>
    <w:rsid w:val="00245E94"/>
    <w:rsid w:val="00246A95"/>
    <w:rsid w:val="00250D7D"/>
    <w:rsid w:val="00251B06"/>
    <w:rsid w:val="00255214"/>
    <w:rsid w:val="00255AF0"/>
    <w:rsid w:val="00256B6C"/>
    <w:rsid w:val="00257795"/>
    <w:rsid w:val="00257F02"/>
    <w:rsid w:val="002627F1"/>
    <w:rsid w:val="002640DD"/>
    <w:rsid w:val="0027065F"/>
    <w:rsid w:val="002707CD"/>
    <w:rsid w:val="00270880"/>
    <w:rsid w:val="002738C0"/>
    <w:rsid w:val="0028256D"/>
    <w:rsid w:val="00282993"/>
    <w:rsid w:val="0028725B"/>
    <w:rsid w:val="002900F9"/>
    <w:rsid w:val="002906A2"/>
    <w:rsid w:val="00290910"/>
    <w:rsid w:val="00291356"/>
    <w:rsid w:val="002914EF"/>
    <w:rsid w:val="00295A9C"/>
    <w:rsid w:val="002A0654"/>
    <w:rsid w:val="002A0857"/>
    <w:rsid w:val="002A24C7"/>
    <w:rsid w:val="002A347A"/>
    <w:rsid w:val="002B1500"/>
    <w:rsid w:val="002B4AA9"/>
    <w:rsid w:val="002B4F5E"/>
    <w:rsid w:val="002B5DD2"/>
    <w:rsid w:val="002C0ECA"/>
    <w:rsid w:val="002C1418"/>
    <w:rsid w:val="002C2B05"/>
    <w:rsid w:val="002C4E34"/>
    <w:rsid w:val="002D14ED"/>
    <w:rsid w:val="002D17AE"/>
    <w:rsid w:val="002D490C"/>
    <w:rsid w:val="002E0297"/>
    <w:rsid w:val="002E2AE2"/>
    <w:rsid w:val="002E4421"/>
    <w:rsid w:val="002E5150"/>
    <w:rsid w:val="002E7F9C"/>
    <w:rsid w:val="002F0606"/>
    <w:rsid w:val="002F061B"/>
    <w:rsid w:val="002F0DE3"/>
    <w:rsid w:val="002F1C2D"/>
    <w:rsid w:val="002F617A"/>
    <w:rsid w:val="002F66AB"/>
    <w:rsid w:val="002F6AF0"/>
    <w:rsid w:val="0030143A"/>
    <w:rsid w:val="003032B9"/>
    <w:rsid w:val="003114D4"/>
    <w:rsid w:val="003138EE"/>
    <w:rsid w:val="00314215"/>
    <w:rsid w:val="00321F67"/>
    <w:rsid w:val="0032670E"/>
    <w:rsid w:val="00326F52"/>
    <w:rsid w:val="00331469"/>
    <w:rsid w:val="0033377D"/>
    <w:rsid w:val="00333891"/>
    <w:rsid w:val="003348DE"/>
    <w:rsid w:val="00335D0D"/>
    <w:rsid w:val="00336817"/>
    <w:rsid w:val="00341C11"/>
    <w:rsid w:val="00344811"/>
    <w:rsid w:val="00350EB6"/>
    <w:rsid w:val="003518FD"/>
    <w:rsid w:val="0035718C"/>
    <w:rsid w:val="00362671"/>
    <w:rsid w:val="00364195"/>
    <w:rsid w:val="00367325"/>
    <w:rsid w:val="00371368"/>
    <w:rsid w:val="00372816"/>
    <w:rsid w:val="00374BBB"/>
    <w:rsid w:val="0037633B"/>
    <w:rsid w:val="003826CE"/>
    <w:rsid w:val="003843FE"/>
    <w:rsid w:val="0038474A"/>
    <w:rsid w:val="00385745"/>
    <w:rsid w:val="00390F0F"/>
    <w:rsid w:val="003917DB"/>
    <w:rsid w:val="003922BA"/>
    <w:rsid w:val="003A2AA5"/>
    <w:rsid w:val="003A6492"/>
    <w:rsid w:val="003B72F1"/>
    <w:rsid w:val="003C0C87"/>
    <w:rsid w:val="003D1093"/>
    <w:rsid w:val="003D76C5"/>
    <w:rsid w:val="003E2A4A"/>
    <w:rsid w:val="003F0CE3"/>
    <w:rsid w:val="003F3669"/>
    <w:rsid w:val="003F6CF5"/>
    <w:rsid w:val="00402EC5"/>
    <w:rsid w:val="00405AEB"/>
    <w:rsid w:val="0041069A"/>
    <w:rsid w:val="0041133A"/>
    <w:rsid w:val="0041189C"/>
    <w:rsid w:val="00412408"/>
    <w:rsid w:val="00412CBD"/>
    <w:rsid w:val="00425B8D"/>
    <w:rsid w:val="00426684"/>
    <w:rsid w:val="00431DFD"/>
    <w:rsid w:val="00434887"/>
    <w:rsid w:val="00440601"/>
    <w:rsid w:val="00440607"/>
    <w:rsid w:val="004452D7"/>
    <w:rsid w:val="00445E91"/>
    <w:rsid w:val="004463A5"/>
    <w:rsid w:val="004472EC"/>
    <w:rsid w:val="00463014"/>
    <w:rsid w:val="004679B9"/>
    <w:rsid w:val="004757FD"/>
    <w:rsid w:val="004777C7"/>
    <w:rsid w:val="004845AA"/>
    <w:rsid w:val="00484D7D"/>
    <w:rsid w:val="004859B4"/>
    <w:rsid w:val="004863AD"/>
    <w:rsid w:val="004909B2"/>
    <w:rsid w:val="00493CED"/>
    <w:rsid w:val="004A1FC8"/>
    <w:rsid w:val="004A206A"/>
    <w:rsid w:val="004A2109"/>
    <w:rsid w:val="004A4AFB"/>
    <w:rsid w:val="004B229C"/>
    <w:rsid w:val="004B2D82"/>
    <w:rsid w:val="004B30F5"/>
    <w:rsid w:val="004B58C0"/>
    <w:rsid w:val="004C0FDC"/>
    <w:rsid w:val="004D2496"/>
    <w:rsid w:val="004D4871"/>
    <w:rsid w:val="004D63BE"/>
    <w:rsid w:val="004D7B35"/>
    <w:rsid w:val="004E0264"/>
    <w:rsid w:val="004E1D03"/>
    <w:rsid w:val="004E2425"/>
    <w:rsid w:val="004F053C"/>
    <w:rsid w:val="004F4950"/>
    <w:rsid w:val="004F5461"/>
    <w:rsid w:val="004F7FE3"/>
    <w:rsid w:val="005050F4"/>
    <w:rsid w:val="00506054"/>
    <w:rsid w:val="00506C0D"/>
    <w:rsid w:val="005133E4"/>
    <w:rsid w:val="00513AF2"/>
    <w:rsid w:val="00515903"/>
    <w:rsid w:val="00520526"/>
    <w:rsid w:val="00531FA6"/>
    <w:rsid w:val="00532057"/>
    <w:rsid w:val="00532828"/>
    <w:rsid w:val="005408B0"/>
    <w:rsid w:val="00546B64"/>
    <w:rsid w:val="00547B49"/>
    <w:rsid w:val="0055255C"/>
    <w:rsid w:val="005528A6"/>
    <w:rsid w:val="00563BFA"/>
    <w:rsid w:val="0057664D"/>
    <w:rsid w:val="0058498A"/>
    <w:rsid w:val="005853DE"/>
    <w:rsid w:val="005873F4"/>
    <w:rsid w:val="00590C89"/>
    <w:rsid w:val="00594085"/>
    <w:rsid w:val="005A1CB7"/>
    <w:rsid w:val="005A262D"/>
    <w:rsid w:val="005A2BFB"/>
    <w:rsid w:val="005A3AFC"/>
    <w:rsid w:val="005A53D8"/>
    <w:rsid w:val="005A797A"/>
    <w:rsid w:val="005B0535"/>
    <w:rsid w:val="005B6361"/>
    <w:rsid w:val="005B732E"/>
    <w:rsid w:val="005B7350"/>
    <w:rsid w:val="005C3E07"/>
    <w:rsid w:val="005C42E0"/>
    <w:rsid w:val="005C6ECC"/>
    <w:rsid w:val="005D3363"/>
    <w:rsid w:val="005D384C"/>
    <w:rsid w:val="005D40F1"/>
    <w:rsid w:val="005D57DF"/>
    <w:rsid w:val="005D5D9C"/>
    <w:rsid w:val="005D6245"/>
    <w:rsid w:val="005E1E1B"/>
    <w:rsid w:val="005E2FCF"/>
    <w:rsid w:val="005E507A"/>
    <w:rsid w:val="005E7601"/>
    <w:rsid w:val="005F1956"/>
    <w:rsid w:val="005F3B3F"/>
    <w:rsid w:val="005F6087"/>
    <w:rsid w:val="005F68D6"/>
    <w:rsid w:val="00603D89"/>
    <w:rsid w:val="0060409E"/>
    <w:rsid w:val="00613D45"/>
    <w:rsid w:val="00621478"/>
    <w:rsid w:val="006255C9"/>
    <w:rsid w:val="00631FA6"/>
    <w:rsid w:val="00634078"/>
    <w:rsid w:val="0063533F"/>
    <w:rsid w:val="0063579A"/>
    <w:rsid w:val="00637CFA"/>
    <w:rsid w:val="006426F4"/>
    <w:rsid w:val="00646121"/>
    <w:rsid w:val="0064769F"/>
    <w:rsid w:val="00651405"/>
    <w:rsid w:val="00653485"/>
    <w:rsid w:val="00655405"/>
    <w:rsid w:val="00660392"/>
    <w:rsid w:val="00660E02"/>
    <w:rsid w:val="00661FC1"/>
    <w:rsid w:val="00663818"/>
    <w:rsid w:val="006654C9"/>
    <w:rsid w:val="0066611B"/>
    <w:rsid w:val="0068036E"/>
    <w:rsid w:val="00685A07"/>
    <w:rsid w:val="006866DA"/>
    <w:rsid w:val="00686C68"/>
    <w:rsid w:val="00690BEC"/>
    <w:rsid w:val="00696FFB"/>
    <w:rsid w:val="00697D68"/>
    <w:rsid w:val="006A6373"/>
    <w:rsid w:val="006B0F15"/>
    <w:rsid w:val="006B1780"/>
    <w:rsid w:val="006B17ED"/>
    <w:rsid w:val="006C3D9C"/>
    <w:rsid w:val="006C58BA"/>
    <w:rsid w:val="006C6D16"/>
    <w:rsid w:val="006D5740"/>
    <w:rsid w:val="006D62A0"/>
    <w:rsid w:val="006D7FE5"/>
    <w:rsid w:val="006E1FE9"/>
    <w:rsid w:val="006F0D5B"/>
    <w:rsid w:val="006F2A68"/>
    <w:rsid w:val="006F3FC5"/>
    <w:rsid w:val="006F5CEA"/>
    <w:rsid w:val="006F606C"/>
    <w:rsid w:val="006F65AF"/>
    <w:rsid w:val="00702325"/>
    <w:rsid w:val="0070482A"/>
    <w:rsid w:val="007064B8"/>
    <w:rsid w:val="007101DE"/>
    <w:rsid w:val="007176ED"/>
    <w:rsid w:val="0072651B"/>
    <w:rsid w:val="00727A02"/>
    <w:rsid w:val="00730B0F"/>
    <w:rsid w:val="00735C0C"/>
    <w:rsid w:val="007445B7"/>
    <w:rsid w:val="00750197"/>
    <w:rsid w:val="007507EC"/>
    <w:rsid w:val="00755B29"/>
    <w:rsid w:val="00757A68"/>
    <w:rsid w:val="00762F5E"/>
    <w:rsid w:val="00762F63"/>
    <w:rsid w:val="00765A56"/>
    <w:rsid w:val="00767A00"/>
    <w:rsid w:val="00767DE5"/>
    <w:rsid w:val="007709B1"/>
    <w:rsid w:val="00770E17"/>
    <w:rsid w:val="00771DFC"/>
    <w:rsid w:val="00775A3F"/>
    <w:rsid w:val="00776E74"/>
    <w:rsid w:val="00780087"/>
    <w:rsid w:val="007A2B85"/>
    <w:rsid w:val="007A2F1C"/>
    <w:rsid w:val="007A5F06"/>
    <w:rsid w:val="007A73F4"/>
    <w:rsid w:val="007B101E"/>
    <w:rsid w:val="007B263C"/>
    <w:rsid w:val="007B5341"/>
    <w:rsid w:val="007B57C7"/>
    <w:rsid w:val="007B771F"/>
    <w:rsid w:val="007C2286"/>
    <w:rsid w:val="007C68E8"/>
    <w:rsid w:val="007D155F"/>
    <w:rsid w:val="007D2E72"/>
    <w:rsid w:val="007D3071"/>
    <w:rsid w:val="007D6655"/>
    <w:rsid w:val="007D7141"/>
    <w:rsid w:val="007E0312"/>
    <w:rsid w:val="007E23A8"/>
    <w:rsid w:val="007E45FC"/>
    <w:rsid w:val="007E5A40"/>
    <w:rsid w:val="007E7EC9"/>
    <w:rsid w:val="007F2163"/>
    <w:rsid w:val="007F2BA3"/>
    <w:rsid w:val="007F3E05"/>
    <w:rsid w:val="007F5BDC"/>
    <w:rsid w:val="007F5C20"/>
    <w:rsid w:val="00803394"/>
    <w:rsid w:val="00811096"/>
    <w:rsid w:val="0081169B"/>
    <w:rsid w:val="008146E8"/>
    <w:rsid w:val="008202EA"/>
    <w:rsid w:val="00821665"/>
    <w:rsid w:val="0082180D"/>
    <w:rsid w:val="00821E21"/>
    <w:rsid w:val="00826CA8"/>
    <w:rsid w:val="00834606"/>
    <w:rsid w:val="0083615A"/>
    <w:rsid w:val="00841622"/>
    <w:rsid w:val="0084278F"/>
    <w:rsid w:val="00862693"/>
    <w:rsid w:val="00864211"/>
    <w:rsid w:val="00866A5B"/>
    <w:rsid w:val="0088173B"/>
    <w:rsid w:val="00881BE7"/>
    <w:rsid w:val="00883D58"/>
    <w:rsid w:val="008844AE"/>
    <w:rsid w:val="008906A5"/>
    <w:rsid w:val="00893173"/>
    <w:rsid w:val="00896735"/>
    <w:rsid w:val="008977FB"/>
    <w:rsid w:val="008A008E"/>
    <w:rsid w:val="008A00E8"/>
    <w:rsid w:val="008A0CB8"/>
    <w:rsid w:val="008A10DF"/>
    <w:rsid w:val="008A1999"/>
    <w:rsid w:val="008A1DC5"/>
    <w:rsid w:val="008A204D"/>
    <w:rsid w:val="008B185C"/>
    <w:rsid w:val="008B18C4"/>
    <w:rsid w:val="008B1EA1"/>
    <w:rsid w:val="008B4521"/>
    <w:rsid w:val="008C3D19"/>
    <w:rsid w:val="008D0E15"/>
    <w:rsid w:val="008D3661"/>
    <w:rsid w:val="008D6B87"/>
    <w:rsid w:val="008E00C7"/>
    <w:rsid w:val="008E3B13"/>
    <w:rsid w:val="008E4143"/>
    <w:rsid w:val="008E4989"/>
    <w:rsid w:val="008F095B"/>
    <w:rsid w:val="008F4866"/>
    <w:rsid w:val="008F4DDE"/>
    <w:rsid w:val="00900359"/>
    <w:rsid w:val="0090394E"/>
    <w:rsid w:val="00905694"/>
    <w:rsid w:val="00907AA0"/>
    <w:rsid w:val="00907F0C"/>
    <w:rsid w:val="00910213"/>
    <w:rsid w:val="00910AC6"/>
    <w:rsid w:val="00913546"/>
    <w:rsid w:val="0091419E"/>
    <w:rsid w:val="00915117"/>
    <w:rsid w:val="00920E1F"/>
    <w:rsid w:val="00921C64"/>
    <w:rsid w:val="00921E24"/>
    <w:rsid w:val="009242D1"/>
    <w:rsid w:val="00932123"/>
    <w:rsid w:val="00935D5F"/>
    <w:rsid w:val="0093662C"/>
    <w:rsid w:val="00937A1E"/>
    <w:rsid w:val="00942159"/>
    <w:rsid w:val="00943B12"/>
    <w:rsid w:val="0094530B"/>
    <w:rsid w:val="00945FD7"/>
    <w:rsid w:val="00946F51"/>
    <w:rsid w:val="00947B9B"/>
    <w:rsid w:val="00951B04"/>
    <w:rsid w:val="00953994"/>
    <w:rsid w:val="00955DBB"/>
    <w:rsid w:val="00961601"/>
    <w:rsid w:val="00961C02"/>
    <w:rsid w:val="009634C2"/>
    <w:rsid w:val="00966A5B"/>
    <w:rsid w:val="00970541"/>
    <w:rsid w:val="00970E54"/>
    <w:rsid w:val="00972347"/>
    <w:rsid w:val="009723AB"/>
    <w:rsid w:val="00972DD9"/>
    <w:rsid w:val="009769C1"/>
    <w:rsid w:val="009772BF"/>
    <w:rsid w:val="00980ACA"/>
    <w:rsid w:val="0098460A"/>
    <w:rsid w:val="009928A3"/>
    <w:rsid w:val="00992982"/>
    <w:rsid w:val="009963B1"/>
    <w:rsid w:val="009A1177"/>
    <w:rsid w:val="009A20D2"/>
    <w:rsid w:val="009A484B"/>
    <w:rsid w:val="009A7356"/>
    <w:rsid w:val="009B2E09"/>
    <w:rsid w:val="009B3F63"/>
    <w:rsid w:val="009B64D9"/>
    <w:rsid w:val="009B74FD"/>
    <w:rsid w:val="009B7E72"/>
    <w:rsid w:val="009D2FFE"/>
    <w:rsid w:val="009D4364"/>
    <w:rsid w:val="009D60A5"/>
    <w:rsid w:val="009E0AF1"/>
    <w:rsid w:val="009E2DEF"/>
    <w:rsid w:val="009E3CF9"/>
    <w:rsid w:val="009E400E"/>
    <w:rsid w:val="009E6540"/>
    <w:rsid w:val="009F2CBF"/>
    <w:rsid w:val="009F49BE"/>
    <w:rsid w:val="009F741A"/>
    <w:rsid w:val="00A02147"/>
    <w:rsid w:val="00A03FBA"/>
    <w:rsid w:val="00A0430D"/>
    <w:rsid w:val="00A16C4E"/>
    <w:rsid w:val="00A17C9C"/>
    <w:rsid w:val="00A2185C"/>
    <w:rsid w:val="00A25468"/>
    <w:rsid w:val="00A25673"/>
    <w:rsid w:val="00A323D8"/>
    <w:rsid w:val="00A32CDF"/>
    <w:rsid w:val="00A330B4"/>
    <w:rsid w:val="00A33830"/>
    <w:rsid w:val="00A34782"/>
    <w:rsid w:val="00A34FA8"/>
    <w:rsid w:val="00A4172C"/>
    <w:rsid w:val="00A4404B"/>
    <w:rsid w:val="00A444B1"/>
    <w:rsid w:val="00A51D26"/>
    <w:rsid w:val="00A520A9"/>
    <w:rsid w:val="00A5331D"/>
    <w:rsid w:val="00A54107"/>
    <w:rsid w:val="00A5418A"/>
    <w:rsid w:val="00A55344"/>
    <w:rsid w:val="00A65C31"/>
    <w:rsid w:val="00A745EC"/>
    <w:rsid w:val="00A7467A"/>
    <w:rsid w:val="00A74D49"/>
    <w:rsid w:val="00A753D2"/>
    <w:rsid w:val="00A76D64"/>
    <w:rsid w:val="00A823E6"/>
    <w:rsid w:val="00A82540"/>
    <w:rsid w:val="00A86159"/>
    <w:rsid w:val="00A87C74"/>
    <w:rsid w:val="00A96CC8"/>
    <w:rsid w:val="00A96EEA"/>
    <w:rsid w:val="00AA3BEB"/>
    <w:rsid w:val="00AA78BB"/>
    <w:rsid w:val="00AB7569"/>
    <w:rsid w:val="00AC20EF"/>
    <w:rsid w:val="00AC25C1"/>
    <w:rsid w:val="00AC4385"/>
    <w:rsid w:val="00AC7556"/>
    <w:rsid w:val="00AD63A7"/>
    <w:rsid w:val="00AE065F"/>
    <w:rsid w:val="00AE1EC9"/>
    <w:rsid w:val="00AE513F"/>
    <w:rsid w:val="00AF0F8A"/>
    <w:rsid w:val="00AF3398"/>
    <w:rsid w:val="00AF71A7"/>
    <w:rsid w:val="00AF7938"/>
    <w:rsid w:val="00AF79D4"/>
    <w:rsid w:val="00B00EF6"/>
    <w:rsid w:val="00B00FCC"/>
    <w:rsid w:val="00B0455A"/>
    <w:rsid w:val="00B13B7F"/>
    <w:rsid w:val="00B1411E"/>
    <w:rsid w:val="00B247F4"/>
    <w:rsid w:val="00B328BF"/>
    <w:rsid w:val="00B35925"/>
    <w:rsid w:val="00B40D20"/>
    <w:rsid w:val="00B441B1"/>
    <w:rsid w:val="00B479D2"/>
    <w:rsid w:val="00B50C7B"/>
    <w:rsid w:val="00B51F50"/>
    <w:rsid w:val="00B56B79"/>
    <w:rsid w:val="00B6127B"/>
    <w:rsid w:val="00B626A5"/>
    <w:rsid w:val="00B659CD"/>
    <w:rsid w:val="00B73A7F"/>
    <w:rsid w:val="00B769E7"/>
    <w:rsid w:val="00B805FB"/>
    <w:rsid w:val="00B81B4B"/>
    <w:rsid w:val="00B834F0"/>
    <w:rsid w:val="00B863AF"/>
    <w:rsid w:val="00B91F58"/>
    <w:rsid w:val="00B920B2"/>
    <w:rsid w:val="00B930E2"/>
    <w:rsid w:val="00B93D3F"/>
    <w:rsid w:val="00B94E70"/>
    <w:rsid w:val="00B95760"/>
    <w:rsid w:val="00B971B9"/>
    <w:rsid w:val="00BA7344"/>
    <w:rsid w:val="00BB0B48"/>
    <w:rsid w:val="00BB3E2C"/>
    <w:rsid w:val="00BC0F34"/>
    <w:rsid w:val="00BC15EC"/>
    <w:rsid w:val="00BC4FDE"/>
    <w:rsid w:val="00BC521D"/>
    <w:rsid w:val="00BC5A33"/>
    <w:rsid w:val="00BC602F"/>
    <w:rsid w:val="00BC70E4"/>
    <w:rsid w:val="00BD12A1"/>
    <w:rsid w:val="00BD681D"/>
    <w:rsid w:val="00BE04C8"/>
    <w:rsid w:val="00BE0ED9"/>
    <w:rsid w:val="00BE1FF2"/>
    <w:rsid w:val="00BE3D9D"/>
    <w:rsid w:val="00BE4229"/>
    <w:rsid w:val="00BE5217"/>
    <w:rsid w:val="00BE7EC6"/>
    <w:rsid w:val="00BF17C0"/>
    <w:rsid w:val="00BF3F5E"/>
    <w:rsid w:val="00BF619E"/>
    <w:rsid w:val="00C01BFD"/>
    <w:rsid w:val="00C01F78"/>
    <w:rsid w:val="00C025BC"/>
    <w:rsid w:val="00C026A1"/>
    <w:rsid w:val="00C02F31"/>
    <w:rsid w:val="00C04B81"/>
    <w:rsid w:val="00C05805"/>
    <w:rsid w:val="00C11174"/>
    <w:rsid w:val="00C14F94"/>
    <w:rsid w:val="00C17AC4"/>
    <w:rsid w:val="00C31A5D"/>
    <w:rsid w:val="00C33163"/>
    <w:rsid w:val="00C357A0"/>
    <w:rsid w:val="00C369AB"/>
    <w:rsid w:val="00C40EA6"/>
    <w:rsid w:val="00C50FB8"/>
    <w:rsid w:val="00C542C3"/>
    <w:rsid w:val="00C56D3C"/>
    <w:rsid w:val="00C60C9B"/>
    <w:rsid w:val="00C60CAA"/>
    <w:rsid w:val="00C628CF"/>
    <w:rsid w:val="00C634ED"/>
    <w:rsid w:val="00C764D3"/>
    <w:rsid w:val="00C7748A"/>
    <w:rsid w:val="00C81BA0"/>
    <w:rsid w:val="00C83D55"/>
    <w:rsid w:val="00C84113"/>
    <w:rsid w:val="00C90661"/>
    <w:rsid w:val="00C95512"/>
    <w:rsid w:val="00C96530"/>
    <w:rsid w:val="00C972AF"/>
    <w:rsid w:val="00CA07D5"/>
    <w:rsid w:val="00CA1948"/>
    <w:rsid w:val="00CA4BB3"/>
    <w:rsid w:val="00CA6739"/>
    <w:rsid w:val="00CA711E"/>
    <w:rsid w:val="00CA7B16"/>
    <w:rsid w:val="00CB13FB"/>
    <w:rsid w:val="00CB22DF"/>
    <w:rsid w:val="00CB259A"/>
    <w:rsid w:val="00CB4E6F"/>
    <w:rsid w:val="00CB6BFF"/>
    <w:rsid w:val="00CC61ED"/>
    <w:rsid w:val="00CC62BD"/>
    <w:rsid w:val="00CC6EAD"/>
    <w:rsid w:val="00CD0CA5"/>
    <w:rsid w:val="00CD210A"/>
    <w:rsid w:val="00CD2A20"/>
    <w:rsid w:val="00CE287E"/>
    <w:rsid w:val="00CE2CDA"/>
    <w:rsid w:val="00CE43B3"/>
    <w:rsid w:val="00CE53CC"/>
    <w:rsid w:val="00CF110F"/>
    <w:rsid w:val="00CF5714"/>
    <w:rsid w:val="00D140B2"/>
    <w:rsid w:val="00D23224"/>
    <w:rsid w:val="00D272A1"/>
    <w:rsid w:val="00D34453"/>
    <w:rsid w:val="00D356E2"/>
    <w:rsid w:val="00D40909"/>
    <w:rsid w:val="00D40EDC"/>
    <w:rsid w:val="00D4319A"/>
    <w:rsid w:val="00D45976"/>
    <w:rsid w:val="00D46A1C"/>
    <w:rsid w:val="00D46EC5"/>
    <w:rsid w:val="00D47289"/>
    <w:rsid w:val="00D5282E"/>
    <w:rsid w:val="00D529B6"/>
    <w:rsid w:val="00D53A55"/>
    <w:rsid w:val="00D54419"/>
    <w:rsid w:val="00D635D8"/>
    <w:rsid w:val="00D6389C"/>
    <w:rsid w:val="00D71F45"/>
    <w:rsid w:val="00D745DB"/>
    <w:rsid w:val="00D87704"/>
    <w:rsid w:val="00D91CC2"/>
    <w:rsid w:val="00D92D0E"/>
    <w:rsid w:val="00D92E2E"/>
    <w:rsid w:val="00D94089"/>
    <w:rsid w:val="00D94CF2"/>
    <w:rsid w:val="00D973F6"/>
    <w:rsid w:val="00DA0F12"/>
    <w:rsid w:val="00DA1EA4"/>
    <w:rsid w:val="00DA53C8"/>
    <w:rsid w:val="00DA5C64"/>
    <w:rsid w:val="00DA6CA9"/>
    <w:rsid w:val="00DB17FC"/>
    <w:rsid w:val="00DB1F4E"/>
    <w:rsid w:val="00DB28FA"/>
    <w:rsid w:val="00DB30B1"/>
    <w:rsid w:val="00DB3941"/>
    <w:rsid w:val="00DB6B56"/>
    <w:rsid w:val="00DC42E5"/>
    <w:rsid w:val="00DC54D8"/>
    <w:rsid w:val="00DD07D5"/>
    <w:rsid w:val="00DD1B4C"/>
    <w:rsid w:val="00DD3E88"/>
    <w:rsid w:val="00DD672A"/>
    <w:rsid w:val="00DD6C78"/>
    <w:rsid w:val="00DD7807"/>
    <w:rsid w:val="00DE0AFB"/>
    <w:rsid w:val="00DE1C93"/>
    <w:rsid w:val="00DE68E3"/>
    <w:rsid w:val="00DE75B6"/>
    <w:rsid w:val="00DF05D5"/>
    <w:rsid w:val="00DF52D8"/>
    <w:rsid w:val="00E04BB1"/>
    <w:rsid w:val="00E04EC4"/>
    <w:rsid w:val="00E120AA"/>
    <w:rsid w:val="00E1373D"/>
    <w:rsid w:val="00E1427B"/>
    <w:rsid w:val="00E14B5D"/>
    <w:rsid w:val="00E15D95"/>
    <w:rsid w:val="00E317EF"/>
    <w:rsid w:val="00E36D99"/>
    <w:rsid w:val="00E4087D"/>
    <w:rsid w:val="00E42B97"/>
    <w:rsid w:val="00E4723C"/>
    <w:rsid w:val="00E5107C"/>
    <w:rsid w:val="00E51BD0"/>
    <w:rsid w:val="00E54178"/>
    <w:rsid w:val="00E61EA9"/>
    <w:rsid w:val="00E63785"/>
    <w:rsid w:val="00E65CF5"/>
    <w:rsid w:val="00E67576"/>
    <w:rsid w:val="00E67628"/>
    <w:rsid w:val="00E70A3A"/>
    <w:rsid w:val="00E72E3D"/>
    <w:rsid w:val="00E74CB4"/>
    <w:rsid w:val="00E755C6"/>
    <w:rsid w:val="00E75833"/>
    <w:rsid w:val="00E76D89"/>
    <w:rsid w:val="00E7718C"/>
    <w:rsid w:val="00E77622"/>
    <w:rsid w:val="00E83CC3"/>
    <w:rsid w:val="00E86276"/>
    <w:rsid w:val="00E90E29"/>
    <w:rsid w:val="00E95AF1"/>
    <w:rsid w:val="00EA2CE6"/>
    <w:rsid w:val="00EA4415"/>
    <w:rsid w:val="00EA7588"/>
    <w:rsid w:val="00EB11DA"/>
    <w:rsid w:val="00EB15A8"/>
    <w:rsid w:val="00EB2CA3"/>
    <w:rsid w:val="00EB5920"/>
    <w:rsid w:val="00EB64E3"/>
    <w:rsid w:val="00EC022E"/>
    <w:rsid w:val="00EC037C"/>
    <w:rsid w:val="00EC0390"/>
    <w:rsid w:val="00EC2DA1"/>
    <w:rsid w:val="00EC59BB"/>
    <w:rsid w:val="00EC6699"/>
    <w:rsid w:val="00ED67C9"/>
    <w:rsid w:val="00ED7B5D"/>
    <w:rsid w:val="00EE19A8"/>
    <w:rsid w:val="00EE3D8E"/>
    <w:rsid w:val="00EE4E79"/>
    <w:rsid w:val="00EE6047"/>
    <w:rsid w:val="00EE66DF"/>
    <w:rsid w:val="00EE6D66"/>
    <w:rsid w:val="00EF26DB"/>
    <w:rsid w:val="00EF33FF"/>
    <w:rsid w:val="00EF4390"/>
    <w:rsid w:val="00F0025E"/>
    <w:rsid w:val="00F02539"/>
    <w:rsid w:val="00F02EA8"/>
    <w:rsid w:val="00F04ECC"/>
    <w:rsid w:val="00F06A5C"/>
    <w:rsid w:val="00F07115"/>
    <w:rsid w:val="00F11180"/>
    <w:rsid w:val="00F124FB"/>
    <w:rsid w:val="00F12D9A"/>
    <w:rsid w:val="00F13E8A"/>
    <w:rsid w:val="00F14BEC"/>
    <w:rsid w:val="00F171BE"/>
    <w:rsid w:val="00F245B9"/>
    <w:rsid w:val="00F24FB7"/>
    <w:rsid w:val="00F270D4"/>
    <w:rsid w:val="00F343ED"/>
    <w:rsid w:val="00F35761"/>
    <w:rsid w:val="00F37855"/>
    <w:rsid w:val="00F438D9"/>
    <w:rsid w:val="00F43B7B"/>
    <w:rsid w:val="00F55FFC"/>
    <w:rsid w:val="00F6018E"/>
    <w:rsid w:val="00F61600"/>
    <w:rsid w:val="00F61618"/>
    <w:rsid w:val="00F62495"/>
    <w:rsid w:val="00F6603D"/>
    <w:rsid w:val="00F74BB3"/>
    <w:rsid w:val="00F8198F"/>
    <w:rsid w:val="00F81A73"/>
    <w:rsid w:val="00F85342"/>
    <w:rsid w:val="00F94A69"/>
    <w:rsid w:val="00F954FD"/>
    <w:rsid w:val="00F9636E"/>
    <w:rsid w:val="00FA07F2"/>
    <w:rsid w:val="00FA3A7B"/>
    <w:rsid w:val="00FA7918"/>
    <w:rsid w:val="00FB17D8"/>
    <w:rsid w:val="00FB1C4E"/>
    <w:rsid w:val="00FB2E7E"/>
    <w:rsid w:val="00FB65FF"/>
    <w:rsid w:val="00FC002B"/>
    <w:rsid w:val="00FC4479"/>
    <w:rsid w:val="00FC4B51"/>
    <w:rsid w:val="00FC54EE"/>
    <w:rsid w:val="00FD249D"/>
    <w:rsid w:val="00FD5185"/>
    <w:rsid w:val="00FE1080"/>
    <w:rsid w:val="00FE427B"/>
    <w:rsid w:val="00FF2939"/>
    <w:rsid w:val="00FF39DF"/>
    <w:rsid w:val="00FF4B4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8673"/>
    <o:shapelayout v:ext="edit">
      <o:idmap v:ext="edit" data="1"/>
    </o:shapelayout>
  </w:shapeDefaults>
  <w:decimalSymbol w:val=","/>
  <w:listSeparator w:val=";"/>
  <w15:chartTrackingRefBased/>
  <w15:docId w15:val="{A3FD52A9-CE58-4FA9-9B1A-0FFD7545AA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qFormat="1"/>
    <w:lsdException w:name="heading 2" w:locked="1" w:qFormat="1"/>
    <w:lsdException w:name="heading 3" w:locked="1" w:semiHidden="1" w:unhideWhenUsed="1" w:qFormat="1"/>
    <w:lsdException w:name="heading 4" w:locked="1" w:semiHidden="1" w:uiPriority="9" w:unhideWhenUsed="1" w:qFormat="1"/>
    <w:lsdException w:name="heading 5" w:locked="1" w:semiHidden="1" w:uiPriority="9" w:unhideWhenUsed="1" w:qFormat="1"/>
    <w:lsdException w:name="heading 6" w:locked="1" w:semiHidden="1" w:uiPriority="9" w:unhideWhenUsed="1" w:qFormat="1"/>
    <w:lsdException w:name="heading 7" w:locked="1" w:semiHidden="1" w:uiPriority="9" w:unhideWhenUsed="1" w:qFormat="1"/>
    <w:lsdException w:name="heading 8" w:locked="1" w:semiHidden="1" w:uiPriority="9" w:unhideWhenUsed="1" w:qFormat="1"/>
    <w:lsdException w:name="heading 9" w:locked="1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39" w:qFormat="1"/>
    <w:lsdException w:name="toc 2" w:locked="1" w:uiPriority="39" w:qFormat="1"/>
    <w:lsdException w:name="toc 3" w:locked="1" w:uiPriority="39" w:qFormat="1"/>
    <w:lsdException w:name="toc 4" w:locked="1" w:uiPriority="39"/>
    <w:lsdException w:name="toc 5" w:locked="1" w:uiPriority="39"/>
    <w:lsdException w:name="toc 6" w:locked="1" w:uiPriority="39"/>
    <w:lsdException w:name="toc 7" w:locked="1" w:uiPriority="39"/>
    <w:lsdException w:name="toc 8" w:locked="1" w:uiPriority="39"/>
    <w:lsdException w:name="toc 9" w:locked="1" w:uiPriority="39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1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22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/>
    <w:lsdException w:name="Table Theme" w:semiHidden="1" w:unhideWhenUsed="1"/>
    <w:lsdException w:name="Placeholder Text" w:semiHidden="1"/>
    <w:lsdException w:name="No Spacing" w:uiPriority="1" w:qFormat="1"/>
    <w:lsdException w:name="Light Shading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2">
    <w:name w:val="Normal"/>
    <w:qFormat/>
    <w:rsid w:val="00290910"/>
    <w:pPr>
      <w:spacing w:after="200" w:line="276" w:lineRule="auto"/>
    </w:pPr>
    <w:rPr>
      <w:rFonts w:ascii="Arial" w:hAnsi="Arial"/>
      <w:sz w:val="24"/>
      <w:szCs w:val="22"/>
      <w:lang w:eastAsia="en-US"/>
    </w:rPr>
  </w:style>
  <w:style w:type="paragraph" w:styleId="1">
    <w:name w:val="heading 1"/>
    <w:basedOn w:val="a2"/>
    <w:next w:val="a2"/>
    <w:link w:val="10"/>
    <w:uiPriority w:val="99"/>
    <w:qFormat/>
    <w:rsid w:val="005C3E07"/>
    <w:pPr>
      <w:keepNext/>
      <w:keepLines/>
      <w:numPr>
        <w:numId w:val="13"/>
      </w:numPr>
      <w:spacing w:after="120" w:line="360" w:lineRule="auto"/>
      <w:jc w:val="both"/>
      <w:outlineLvl w:val="0"/>
    </w:pPr>
    <w:rPr>
      <w:rFonts w:ascii="Arial Narrow" w:eastAsia="Times New Roman" w:hAnsi="Arial Narrow" w:cs="Arial"/>
      <w:b/>
      <w:bCs/>
      <w:color w:val="000000"/>
      <w:sz w:val="28"/>
      <w:szCs w:val="24"/>
    </w:rPr>
  </w:style>
  <w:style w:type="paragraph" w:styleId="20">
    <w:name w:val="heading 2"/>
    <w:basedOn w:val="a2"/>
    <w:next w:val="a2"/>
    <w:link w:val="21"/>
    <w:uiPriority w:val="99"/>
    <w:qFormat/>
    <w:rsid w:val="002D17AE"/>
    <w:pPr>
      <w:keepNext/>
      <w:jc w:val="both"/>
      <w:outlineLvl w:val="1"/>
    </w:pPr>
    <w:rPr>
      <w:rFonts w:ascii="Arial Narrow" w:hAnsi="Arial Narrow" w:cs="Arial"/>
      <w:b/>
      <w:sz w:val="28"/>
      <w:szCs w:val="28"/>
    </w:rPr>
  </w:style>
  <w:style w:type="paragraph" w:styleId="3">
    <w:name w:val="heading 3"/>
    <w:basedOn w:val="1"/>
    <w:next w:val="a2"/>
    <w:link w:val="30"/>
    <w:uiPriority w:val="99"/>
    <w:unhideWhenUsed/>
    <w:qFormat/>
    <w:locked/>
    <w:rsid w:val="009B7E72"/>
    <w:pPr>
      <w:numPr>
        <w:ilvl w:val="2"/>
      </w:numPr>
      <w:spacing w:before="240" w:after="0"/>
      <w:jc w:val="left"/>
      <w:outlineLvl w:val="2"/>
    </w:pPr>
    <w:rPr>
      <w:rFonts w:ascii="Arial" w:hAnsi="Arial"/>
      <w:b w:val="0"/>
      <w:sz w:val="24"/>
    </w:rPr>
  </w:style>
  <w:style w:type="paragraph" w:styleId="4">
    <w:name w:val="heading 4"/>
    <w:basedOn w:val="a2"/>
    <w:next w:val="a2"/>
    <w:link w:val="40"/>
    <w:uiPriority w:val="9"/>
    <w:qFormat/>
    <w:locked/>
    <w:rsid w:val="0063579A"/>
    <w:pPr>
      <w:keepNext/>
      <w:keepLines/>
      <w:numPr>
        <w:ilvl w:val="3"/>
        <w:numId w:val="13"/>
      </w:numPr>
      <w:spacing w:after="0"/>
      <w:jc w:val="center"/>
      <w:outlineLvl w:val="3"/>
    </w:pPr>
    <w:rPr>
      <w:rFonts w:eastAsia="Times New Roman" w:cs="Arial"/>
      <w:szCs w:val="24"/>
    </w:rPr>
  </w:style>
  <w:style w:type="paragraph" w:styleId="5">
    <w:name w:val="heading 5"/>
    <w:basedOn w:val="a2"/>
    <w:next w:val="a2"/>
    <w:link w:val="50"/>
    <w:uiPriority w:val="9"/>
    <w:qFormat/>
    <w:locked/>
    <w:rsid w:val="002F617A"/>
    <w:pPr>
      <w:numPr>
        <w:ilvl w:val="4"/>
        <w:numId w:val="13"/>
      </w:numPr>
      <w:spacing w:before="240" w:after="60" w:line="240" w:lineRule="auto"/>
      <w:outlineLvl w:val="4"/>
    </w:pPr>
    <w:rPr>
      <w:b/>
      <w:bCs/>
      <w:i/>
      <w:iCs/>
      <w:sz w:val="26"/>
      <w:szCs w:val="26"/>
      <w:lang w:val="en-US"/>
    </w:rPr>
  </w:style>
  <w:style w:type="paragraph" w:styleId="6">
    <w:name w:val="heading 6"/>
    <w:basedOn w:val="a2"/>
    <w:next w:val="a2"/>
    <w:link w:val="60"/>
    <w:uiPriority w:val="9"/>
    <w:qFormat/>
    <w:locked/>
    <w:rsid w:val="002F617A"/>
    <w:pPr>
      <w:numPr>
        <w:ilvl w:val="5"/>
        <w:numId w:val="13"/>
      </w:numPr>
      <w:spacing w:before="240" w:after="60" w:line="240" w:lineRule="auto"/>
      <w:outlineLvl w:val="5"/>
    </w:pPr>
    <w:rPr>
      <w:b/>
      <w:bCs/>
      <w:lang w:val="en-US"/>
    </w:rPr>
  </w:style>
  <w:style w:type="paragraph" w:styleId="7">
    <w:name w:val="heading 7"/>
    <w:basedOn w:val="a2"/>
    <w:next w:val="a2"/>
    <w:link w:val="70"/>
    <w:uiPriority w:val="9"/>
    <w:qFormat/>
    <w:locked/>
    <w:rsid w:val="002F617A"/>
    <w:pPr>
      <w:numPr>
        <w:ilvl w:val="6"/>
        <w:numId w:val="13"/>
      </w:numPr>
      <w:spacing w:before="240" w:after="60" w:line="240" w:lineRule="auto"/>
      <w:outlineLvl w:val="6"/>
    </w:pPr>
    <w:rPr>
      <w:szCs w:val="24"/>
      <w:lang w:val="en-US"/>
    </w:rPr>
  </w:style>
  <w:style w:type="paragraph" w:styleId="8">
    <w:name w:val="heading 8"/>
    <w:basedOn w:val="a2"/>
    <w:next w:val="a2"/>
    <w:link w:val="80"/>
    <w:uiPriority w:val="9"/>
    <w:qFormat/>
    <w:locked/>
    <w:rsid w:val="002F617A"/>
    <w:pPr>
      <w:numPr>
        <w:ilvl w:val="7"/>
        <w:numId w:val="13"/>
      </w:numPr>
      <w:spacing w:before="240" w:after="60" w:line="240" w:lineRule="auto"/>
      <w:outlineLvl w:val="7"/>
    </w:pPr>
    <w:rPr>
      <w:i/>
      <w:iCs/>
      <w:szCs w:val="24"/>
      <w:lang w:val="en-US"/>
    </w:rPr>
  </w:style>
  <w:style w:type="paragraph" w:styleId="9">
    <w:name w:val="heading 9"/>
    <w:basedOn w:val="a2"/>
    <w:next w:val="a2"/>
    <w:link w:val="90"/>
    <w:uiPriority w:val="9"/>
    <w:qFormat/>
    <w:locked/>
    <w:rsid w:val="002F617A"/>
    <w:pPr>
      <w:numPr>
        <w:ilvl w:val="8"/>
        <w:numId w:val="13"/>
      </w:numPr>
      <w:spacing w:before="240" w:after="60" w:line="240" w:lineRule="auto"/>
      <w:outlineLvl w:val="8"/>
    </w:pPr>
    <w:rPr>
      <w:rFonts w:ascii="Cambria" w:eastAsia="Times New Roman" w:hAnsi="Cambria"/>
      <w:lang w:val="en-US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5C3E07"/>
    <w:rPr>
      <w:rFonts w:ascii="Arial Narrow" w:eastAsia="Times New Roman" w:hAnsi="Arial Narrow" w:cs="Arial"/>
      <w:b/>
      <w:bCs/>
      <w:color w:val="000000"/>
      <w:sz w:val="28"/>
      <w:szCs w:val="24"/>
      <w:lang w:eastAsia="en-US"/>
    </w:rPr>
  </w:style>
  <w:style w:type="character" w:customStyle="1" w:styleId="21">
    <w:name w:val="Заголовок 2 Знак"/>
    <w:link w:val="20"/>
    <w:uiPriority w:val="99"/>
    <w:locked/>
    <w:rsid w:val="002D17AE"/>
    <w:rPr>
      <w:rFonts w:ascii="Arial Narrow" w:hAnsi="Arial Narrow" w:cs="Arial"/>
      <w:b/>
      <w:sz w:val="28"/>
      <w:szCs w:val="28"/>
      <w:lang w:eastAsia="en-US"/>
    </w:rPr>
  </w:style>
  <w:style w:type="character" w:customStyle="1" w:styleId="30">
    <w:name w:val="Заголовок 3 Знак"/>
    <w:link w:val="3"/>
    <w:uiPriority w:val="99"/>
    <w:rsid w:val="009B7E72"/>
    <w:rPr>
      <w:rFonts w:ascii="Arial" w:eastAsia="Times New Roman" w:hAnsi="Arial" w:cs="Arial"/>
      <w:bCs/>
      <w:color w:val="000000"/>
      <w:sz w:val="24"/>
      <w:szCs w:val="24"/>
      <w:lang w:eastAsia="en-US"/>
    </w:rPr>
  </w:style>
  <w:style w:type="character" w:customStyle="1" w:styleId="40">
    <w:name w:val="Заголовок 4 Знак"/>
    <w:link w:val="4"/>
    <w:uiPriority w:val="9"/>
    <w:rsid w:val="0063579A"/>
    <w:rPr>
      <w:rFonts w:ascii="Arial" w:eastAsia="Times New Roman" w:hAnsi="Arial" w:cs="Arial"/>
      <w:sz w:val="24"/>
      <w:szCs w:val="24"/>
      <w:lang w:eastAsia="en-US"/>
    </w:rPr>
  </w:style>
  <w:style w:type="character" w:customStyle="1" w:styleId="50">
    <w:name w:val="Заголовок 5 Знак"/>
    <w:link w:val="5"/>
    <w:uiPriority w:val="9"/>
    <w:rsid w:val="002F617A"/>
    <w:rPr>
      <w:b/>
      <w:bCs/>
      <w:i/>
      <w:iCs/>
      <w:sz w:val="26"/>
      <w:szCs w:val="26"/>
      <w:lang w:val="en-US" w:eastAsia="en-US"/>
    </w:rPr>
  </w:style>
  <w:style w:type="character" w:customStyle="1" w:styleId="60">
    <w:name w:val="Заголовок 6 Знак"/>
    <w:link w:val="6"/>
    <w:uiPriority w:val="9"/>
    <w:rsid w:val="002F617A"/>
    <w:rPr>
      <w:b/>
      <w:bCs/>
      <w:sz w:val="22"/>
      <w:szCs w:val="22"/>
      <w:lang w:val="en-US" w:eastAsia="en-US"/>
    </w:rPr>
  </w:style>
  <w:style w:type="character" w:customStyle="1" w:styleId="70">
    <w:name w:val="Заголовок 7 Знак"/>
    <w:link w:val="7"/>
    <w:uiPriority w:val="9"/>
    <w:rsid w:val="002F617A"/>
    <w:rPr>
      <w:sz w:val="24"/>
      <w:szCs w:val="24"/>
      <w:lang w:val="en-US" w:eastAsia="en-US"/>
    </w:rPr>
  </w:style>
  <w:style w:type="character" w:customStyle="1" w:styleId="80">
    <w:name w:val="Заголовок 8 Знак"/>
    <w:link w:val="8"/>
    <w:uiPriority w:val="9"/>
    <w:rsid w:val="002F617A"/>
    <w:rPr>
      <w:i/>
      <w:iCs/>
      <w:sz w:val="24"/>
      <w:szCs w:val="24"/>
      <w:lang w:val="en-US" w:eastAsia="en-US"/>
    </w:rPr>
  </w:style>
  <w:style w:type="character" w:customStyle="1" w:styleId="90">
    <w:name w:val="Заголовок 9 Знак"/>
    <w:link w:val="9"/>
    <w:uiPriority w:val="9"/>
    <w:rsid w:val="002F617A"/>
    <w:rPr>
      <w:rFonts w:ascii="Cambria" w:eastAsia="Times New Roman" w:hAnsi="Cambria"/>
      <w:sz w:val="22"/>
      <w:szCs w:val="22"/>
      <w:lang w:val="en-US" w:eastAsia="en-US"/>
    </w:rPr>
  </w:style>
  <w:style w:type="paragraph" w:styleId="a6">
    <w:name w:val="header"/>
    <w:basedOn w:val="a2"/>
    <w:link w:val="a7"/>
    <w:uiPriority w:val="99"/>
    <w:rsid w:val="005873F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link w:val="a6"/>
    <w:uiPriority w:val="99"/>
    <w:locked/>
    <w:rsid w:val="005873F4"/>
    <w:rPr>
      <w:rFonts w:cs="Times New Roman"/>
    </w:rPr>
  </w:style>
  <w:style w:type="paragraph" w:styleId="a8">
    <w:name w:val="footer"/>
    <w:basedOn w:val="a2"/>
    <w:link w:val="a9"/>
    <w:uiPriority w:val="99"/>
    <w:rsid w:val="005873F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link w:val="a8"/>
    <w:uiPriority w:val="99"/>
    <w:locked/>
    <w:rsid w:val="005873F4"/>
    <w:rPr>
      <w:rFonts w:cs="Times New Roman"/>
    </w:rPr>
  </w:style>
  <w:style w:type="character" w:customStyle="1" w:styleId="aa">
    <w:name w:val="Основной текст_"/>
    <w:link w:val="71"/>
    <w:locked/>
    <w:rsid w:val="005873F4"/>
    <w:rPr>
      <w:rFonts w:ascii="Arial" w:eastAsia="Times New Roman" w:hAnsi="Arial" w:cs="Arial"/>
      <w:sz w:val="20"/>
      <w:szCs w:val="20"/>
      <w:shd w:val="clear" w:color="auto" w:fill="FFFFFF"/>
    </w:rPr>
  </w:style>
  <w:style w:type="paragraph" w:customStyle="1" w:styleId="71">
    <w:name w:val="Основной текст7"/>
    <w:basedOn w:val="a2"/>
    <w:link w:val="aa"/>
    <w:rsid w:val="005873F4"/>
    <w:pPr>
      <w:widowControl w:val="0"/>
      <w:shd w:val="clear" w:color="auto" w:fill="FFFFFF"/>
      <w:spacing w:after="0" w:line="413" w:lineRule="exact"/>
      <w:ind w:hanging="680"/>
      <w:jc w:val="both"/>
    </w:pPr>
    <w:rPr>
      <w:rFonts w:cs="Arial"/>
      <w:sz w:val="20"/>
      <w:szCs w:val="20"/>
    </w:rPr>
  </w:style>
  <w:style w:type="character" w:customStyle="1" w:styleId="11">
    <w:name w:val="Основной текст1"/>
    <w:uiPriority w:val="99"/>
    <w:rsid w:val="005873F4"/>
    <w:rPr>
      <w:rFonts w:ascii="Arial" w:eastAsia="Times New Roman" w:hAnsi="Arial" w:cs="Arial"/>
      <w:color w:val="000000"/>
      <w:spacing w:val="0"/>
      <w:w w:val="100"/>
      <w:position w:val="0"/>
      <w:sz w:val="20"/>
      <w:szCs w:val="20"/>
      <w:shd w:val="clear" w:color="auto" w:fill="FFFFFF"/>
      <w:lang w:val="ru-RU"/>
    </w:rPr>
  </w:style>
  <w:style w:type="paragraph" w:styleId="ab">
    <w:name w:val="TOC Heading"/>
    <w:basedOn w:val="1"/>
    <w:next w:val="a2"/>
    <w:uiPriority w:val="39"/>
    <w:qFormat/>
    <w:rsid w:val="005873F4"/>
    <w:pPr>
      <w:outlineLvl w:val="9"/>
    </w:pPr>
    <w:rPr>
      <w:lang w:eastAsia="ru-RU"/>
    </w:rPr>
  </w:style>
  <w:style w:type="paragraph" w:styleId="ac">
    <w:name w:val="Balloon Text"/>
    <w:basedOn w:val="a2"/>
    <w:link w:val="ad"/>
    <w:uiPriority w:val="99"/>
    <w:semiHidden/>
    <w:rsid w:val="005873F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locked/>
    <w:rsid w:val="005873F4"/>
    <w:rPr>
      <w:rFonts w:ascii="Tahoma" w:hAnsi="Tahoma" w:cs="Tahoma"/>
      <w:sz w:val="16"/>
      <w:szCs w:val="16"/>
    </w:rPr>
  </w:style>
  <w:style w:type="paragraph" w:styleId="12">
    <w:name w:val="toc 1"/>
    <w:basedOn w:val="a2"/>
    <w:next w:val="a2"/>
    <w:autoRedefine/>
    <w:uiPriority w:val="39"/>
    <w:qFormat/>
    <w:rsid w:val="0063579A"/>
    <w:pPr>
      <w:tabs>
        <w:tab w:val="right" w:leader="dot" w:pos="9345"/>
      </w:tabs>
      <w:spacing w:before="120" w:after="120"/>
      <w:jc w:val="both"/>
    </w:pPr>
    <w:rPr>
      <w:rFonts w:ascii="Arial Narrow" w:hAnsi="Arial Narrow"/>
      <w:caps/>
    </w:rPr>
  </w:style>
  <w:style w:type="character" w:styleId="ae">
    <w:name w:val="Hyperlink"/>
    <w:uiPriority w:val="99"/>
    <w:rsid w:val="00290910"/>
    <w:rPr>
      <w:rFonts w:ascii="Arial" w:hAnsi="Arial" w:cs="Times New Roman"/>
      <w:color w:val="auto"/>
      <w:sz w:val="24"/>
      <w:szCs w:val="26"/>
      <w:u w:val="single"/>
    </w:rPr>
  </w:style>
  <w:style w:type="paragraph" w:styleId="af">
    <w:name w:val="List Paragraph"/>
    <w:basedOn w:val="a2"/>
    <w:uiPriority w:val="34"/>
    <w:qFormat/>
    <w:rsid w:val="00CF110F"/>
    <w:pPr>
      <w:ind w:left="720"/>
      <w:contextualSpacing/>
    </w:pPr>
  </w:style>
  <w:style w:type="table" w:styleId="af0">
    <w:name w:val="Table Grid"/>
    <w:basedOn w:val="a4"/>
    <w:uiPriority w:val="99"/>
    <w:rsid w:val="00F1118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f1">
    <w:name w:val="Light Shading"/>
    <w:basedOn w:val="a4"/>
    <w:uiPriority w:val="99"/>
    <w:rsid w:val="00F85342"/>
    <w:rPr>
      <w:color w:val="000000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paragraph" w:styleId="22">
    <w:name w:val="toc 2"/>
    <w:basedOn w:val="a2"/>
    <w:next w:val="a2"/>
    <w:autoRedefine/>
    <w:uiPriority w:val="39"/>
    <w:qFormat/>
    <w:rsid w:val="0063579A"/>
    <w:pPr>
      <w:tabs>
        <w:tab w:val="right" w:leader="dot" w:pos="9345"/>
      </w:tabs>
      <w:spacing w:before="120" w:after="120"/>
      <w:ind w:firstLine="709"/>
      <w:jc w:val="both"/>
    </w:pPr>
    <w:rPr>
      <w:rFonts w:ascii="Arial Narrow" w:hAnsi="Arial Narrow"/>
    </w:rPr>
  </w:style>
  <w:style w:type="character" w:styleId="af2">
    <w:name w:val="line number"/>
    <w:uiPriority w:val="99"/>
    <w:semiHidden/>
    <w:rsid w:val="002F0DE3"/>
    <w:rPr>
      <w:rFonts w:cs="Times New Roman"/>
    </w:rPr>
  </w:style>
  <w:style w:type="paragraph" w:styleId="31">
    <w:name w:val="toc 3"/>
    <w:basedOn w:val="a2"/>
    <w:next w:val="a2"/>
    <w:link w:val="32"/>
    <w:autoRedefine/>
    <w:uiPriority w:val="39"/>
    <w:qFormat/>
    <w:locked/>
    <w:rsid w:val="008E4143"/>
    <w:pPr>
      <w:spacing w:after="100"/>
      <w:ind w:left="440"/>
    </w:pPr>
  </w:style>
  <w:style w:type="character" w:customStyle="1" w:styleId="32">
    <w:name w:val="Оглавление 3 Знак"/>
    <w:link w:val="31"/>
    <w:uiPriority w:val="39"/>
    <w:locked/>
    <w:rsid w:val="002F617A"/>
    <w:rPr>
      <w:sz w:val="22"/>
      <w:szCs w:val="22"/>
      <w:lang w:eastAsia="en-US"/>
    </w:rPr>
  </w:style>
  <w:style w:type="character" w:customStyle="1" w:styleId="apple-converted-space">
    <w:name w:val="apple-converted-space"/>
    <w:rsid w:val="002F617A"/>
    <w:rPr>
      <w:rFonts w:cs="Times New Roman"/>
    </w:rPr>
  </w:style>
  <w:style w:type="paragraph" w:customStyle="1" w:styleId="61">
    <w:name w:val="Основной текст6"/>
    <w:basedOn w:val="a2"/>
    <w:rsid w:val="002F617A"/>
    <w:pPr>
      <w:widowControl w:val="0"/>
      <w:shd w:val="clear" w:color="auto" w:fill="FFFFFF"/>
      <w:spacing w:before="3840" w:after="0" w:line="240" w:lineRule="atLeast"/>
      <w:ind w:hanging="340"/>
      <w:jc w:val="center"/>
    </w:pPr>
    <w:rPr>
      <w:sz w:val="20"/>
      <w:szCs w:val="20"/>
    </w:rPr>
  </w:style>
  <w:style w:type="paragraph" w:customStyle="1" w:styleId="13">
    <w:name w:val="Без интервала1"/>
    <w:uiPriority w:val="99"/>
    <w:rsid w:val="002F617A"/>
  </w:style>
  <w:style w:type="paragraph" w:styleId="af3">
    <w:name w:val="Body Text"/>
    <w:basedOn w:val="a2"/>
    <w:link w:val="af4"/>
    <w:uiPriority w:val="99"/>
    <w:rsid w:val="002F617A"/>
    <w:pPr>
      <w:spacing w:after="0" w:line="312" w:lineRule="auto"/>
      <w:ind w:firstLine="709"/>
      <w:jc w:val="both"/>
    </w:pPr>
    <w:rPr>
      <w:rFonts w:ascii="Times New Roman" w:hAnsi="Times New Roman"/>
      <w:sz w:val="28"/>
      <w:szCs w:val="28"/>
    </w:rPr>
  </w:style>
  <w:style w:type="character" w:customStyle="1" w:styleId="af4">
    <w:name w:val="Основной текст Знак"/>
    <w:link w:val="af3"/>
    <w:uiPriority w:val="99"/>
    <w:rsid w:val="002F617A"/>
    <w:rPr>
      <w:rFonts w:ascii="Times New Roman" w:hAnsi="Times New Roman"/>
      <w:sz w:val="28"/>
      <w:szCs w:val="28"/>
      <w:lang w:eastAsia="en-US"/>
    </w:rPr>
  </w:style>
  <w:style w:type="character" w:customStyle="1" w:styleId="81">
    <w:name w:val="Основной текст + 8"/>
    <w:aliases w:val="5 pt,Полужирный"/>
    <w:uiPriority w:val="99"/>
    <w:rsid w:val="002F617A"/>
    <w:rPr>
      <w:rFonts w:ascii="Arial" w:hAnsi="Arial"/>
      <w:b/>
      <w:color w:val="000000"/>
      <w:spacing w:val="0"/>
      <w:w w:val="100"/>
      <w:position w:val="0"/>
      <w:sz w:val="17"/>
      <w:shd w:val="clear" w:color="auto" w:fill="FFFFFF"/>
      <w:lang w:val="ru-RU"/>
    </w:rPr>
  </w:style>
  <w:style w:type="character" w:customStyle="1" w:styleId="8pt">
    <w:name w:val="Основной текст + 8 pt"/>
    <w:uiPriority w:val="99"/>
    <w:rsid w:val="002F617A"/>
    <w:rPr>
      <w:rFonts w:ascii="Arial" w:hAnsi="Arial"/>
      <w:color w:val="000000"/>
      <w:spacing w:val="0"/>
      <w:w w:val="100"/>
      <w:position w:val="0"/>
      <w:sz w:val="16"/>
      <w:shd w:val="clear" w:color="auto" w:fill="FFFFFF"/>
      <w:lang w:val="ru-RU"/>
    </w:rPr>
  </w:style>
  <w:style w:type="paragraph" w:customStyle="1" w:styleId="Default">
    <w:name w:val="Default"/>
    <w:rsid w:val="002F617A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eastAsia="en-US"/>
    </w:rPr>
  </w:style>
  <w:style w:type="paragraph" w:customStyle="1" w:styleId="af5">
    <w:name w:val="Табличный"/>
    <w:basedOn w:val="a2"/>
    <w:uiPriority w:val="99"/>
    <w:rsid w:val="002F617A"/>
    <w:pPr>
      <w:spacing w:after="0" w:line="240" w:lineRule="auto"/>
      <w:jc w:val="both"/>
    </w:pPr>
    <w:rPr>
      <w:color w:val="000000"/>
      <w:sz w:val="20"/>
      <w:szCs w:val="20"/>
    </w:rPr>
  </w:style>
  <w:style w:type="character" w:customStyle="1" w:styleId="110">
    <w:name w:val="Основной текст + 11"/>
    <w:aliases w:val="5 pt64,5 pt57"/>
    <w:uiPriority w:val="99"/>
    <w:rsid w:val="002F617A"/>
    <w:rPr>
      <w:rFonts w:ascii="Arial" w:hAnsi="Arial"/>
      <w:color w:val="000000"/>
      <w:spacing w:val="0"/>
      <w:w w:val="100"/>
      <w:position w:val="0"/>
      <w:sz w:val="23"/>
      <w:u w:val="none"/>
      <w:shd w:val="clear" w:color="auto" w:fill="FFFFFF"/>
      <w:lang w:val="ru-RU"/>
    </w:rPr>
  </w:style>
  <w:style w:type="character" w:customStyle="1" w:styleId="af6">
    <w:name w:val="Подпись к таблице"/>
    <w:uiPriority w:val="99"/>
    <w:rsid w:val="002F617A"/>
    <w:rPr>
      <w:rFonts w:ascii="Arial" w:hAnsi="Arial"/>
      <w:color w:val="000000"/>
      <w:spacing w:val="0"/>
      <w:w w:val="100"/>
      <w:position w:val="0"/>
      <w:sz w:val="17"/>
      <w:u w:val="none"/>
      <w:lang w:val="ru-RU"/>
    </w:rPr>
  </w:style>
  <w:style w:type="paragraph" w:styleId="a">
    <w:name w:val="List Bullet"/>
    <w:basedOn w:val="a2"/>
    <w:link w:val="af7"/>
    <w:uiPriority w:val="99"/>
    <w:rsid w:val="002F617A"/>
    <w:pPr>
      <w:numPr>
        <w:numId w:val="4"/>
      </w:numPr>
      <w:spacing w:after="0" w:line="312" w:lineRule="auto"/>
      <w:jc w:val="both"/>
    </w:pPr>
    <w:rPr>
      <w:sz w:val="28"/>
      <w:szCs w:val="28"/>
      <w:lang w:eastAsia="ru-RU"/>
    </w:rPr>
  </w:style>
  <w:style w:type="character" w:customStyle="1" w:styleId="af7">
    <w:name w:val="Маркированный список Знак"/>
    <w:link w:val="a"/>
    <w:uiPriority w:val="99"/>
    <w:locked/>
    <w:rsid w:val="002F617A"/>
    <w:rPr>
      <w:sz w:val="28"/>
      <w:szCs w:val="28"/>
    </w:rPr>
  </w:style>
  <w:style w:type="paragraph" w:customStyle="1" w:styleId="14">
    <w:name w:val="Стиль1"/>
    <w:basedOn w:val="a2"/>
    <w:link w:val="15"/>
    <w:uiPriority w:val="99"/>
    <w:rsid w:val="002F617A"/>
    <w:pPr>
      <w:jc w:val="center"/>
    </w:pPr>
    <w:rPr>
      <w:rFonts w:ascii="Times New Roman" w:hAnsi="Times New Roman"/>
    </w:rPr>
  </w:style>
  <w:style w:type="character" w:customStyle="1" w:styleId="15">
    <w:name w:val="Стиль1 Знак"/>
    <w:link w:val="14"/>
    <w:uiPriority w:val="99"/>
    <w:locked/>
    <w:rsid w:val="002F617A"/>
    <w:rPr>
      <w:rFonts w:ascii="Times New Roman" w:hAnsi="Times New Roman"/>
      <w:sz w:val="24"/>
      <w:szCs w:val="22"/>
      <w:lang w:eastAsia="en-US"/>
    </w:rPr>
  </w:style>
  <w:style w:type="paragraph" w:styleId="41">
    <w:name w:val="toc 4"/>
    <w:basedOn w:val="a2"/>
    <w:next w:val="a2"/>
    <w:autoRedefine/>
    <w:uiPriority w:val="39"/>
    <w:locked/>
    <w:rsid w:val="002F617A"/>
    <w:pPr>
      <w:tabs>
        <w:tab w:val="right" w:leader="dot" w:pos="9345"/>
      </w:tabs>
      <w:spacing w:after="0" w:line="360" w:lineRule="auto"/>
      <w:jc w:val="both"/>
    </w:pPr>
    <w:rPr>
      <w:rFonts w:cs="Calibri"/>
      <w:sz w:val="20"/>
      <w:szCs w:val="20"/>
    </w:rPr>
  </w:style>
  <w:style w:type="paragraph" w:styleId="51">
    <w:name w:val="toc 5"/>
    <w:basedOn w:val="a2"/>
    <w:next w:val="a2"/>
    <w:autoRedefine/>
    <w:uiPriority w:val="39"/>
    <w:locked/>
    <w:rsid w:val="002F617A"/>
    <w:pPr>
      <w:spacing w:after="0"/>
      <w:ind w:left="660"/>
    </w:pPr>
    <w:rPr>
      <w:rFonts w:cs="Calibri"/>
      <w:sz w:val="20"/>
      <w:szCs w:val="20"/>
    </w:rPr>
  </w:style>
  <w:style w:type="paragraph" w:styleId="62">
    <w:name w:val="toc 6"/>
    <w:basedOn w:val="a2"/>
    <w:next w:val="a2"/>
    <w:autoRedefine/>
    <w:uiPriority w:val="39"/>
    <w:locked/>
    <w:rsid w:val="002F617A"/>
    <w:pPr>
      <w:spacing w:after="0"/>
      <w:ind w:left="880"/>
    </w:pPr>
    <w:rPr>
      <w:rFonts w:cs="Calibri"/>
      <w:sz w:val="20"/>
      <w:szCs w:val="20"/>
    </w:rPr>
  </w:style>
  <w:style w:type="paragraph" w:styleId="72">
    <w:name w:val="toc 7"/>
    <w:basedOn w:val="a2"/>
    <w:next w:val="a2"/>
    <w:autoRedefine/>
    <w:uiPriority w:val="39"/>
    <w:locked/>
    <w:rsid w:val="002F617A"/>
    <w:pPr>
      <w:spacing w:after="0"/>
      <w:ind w:left="1100"/>
    </w:pPr>
    <w:rPr>
      <w:rFonts w:cs="Calibri"/>
      <w:sz w:val="20"/>
      <w:szCs w:val="20"/>
    </w:rPr>
  </w:style>
  <w:style w:type="paragraph" w:styleId="82">
    <w:name w:val="toc 8"/>
    <w:basedOn w:val="a2"/>
    <w:next w:val="a2"/>
    <w:autoRedefine/>
    <w:uiPriority w:val="39"/>
    <w:locked/>
    <w:rsid w:val="002F617A"/>
    <w:pPr>
      <w:spacing w:after="0"/>
      <w:ind w:left="1320"/>
    </w:pPr>
    <w:rPr>
      <w:rFonts w:cs="Calibri"/>
      <w:sz w:val="20"/>
      <w:szCs w:val="20"/>
    </w:rPr>
  </w:style>
  <w:style w:type="paragraph" w:styleId="91">
    <w:name w:val="toc 9"/>
    <w:basedOn w:val="a2"/>
    <w:next w:val="a2"/>
    <w:autoRedefine/>
    <w:uiPriority w:val="39"/>
    <w:locked/>
    <w:rsid w:val="002F617A"/>
    <w:pPr>
      <w:spacing w:after="0"/>
      <w:ind w:left="1540"/>
    </w:pPr>
    <w:rPr>
      <w:rFonts w:cs="Calibri"/>
      <w:sz w:val="20"/>
      <w:szCs w:val="20"/>
    </w:rPr>
  </w:style>
  <w:style w:type="character" w:customStyle="1" w:styleId="af8">
    <w:name w:val="Подпись к картинке_"/>
    <w:link w:val="af9"/>
    <w:uiPriority w:val="99"/>
    <w:locked/>
    <w:rsid w:val="002F617A"/>
    <w:rPr>
      <w:rFonts w:ascii="Arial" w:hAnsi="Arial" w:cs="Arial"/>
      <w:b/>
      <w:bCs/>
      <w:sz w:val="17"/>
      <w:szCs w:val="17"/>
      <w:shd w:val="clear" w:color="auto" w:fill="FFFFFF"/>
    </w:rPr>
  </w:style>
  <w:style w:type="paragraph" w:customStyle="1" w:styleId="af9">
    <w:name w:val="Подпись к картинке"/>
    <w:basedOn w:val="a2"/>
    <w:link w:val="af8"/>
    <w:uiPriority w:val="99"/>
    <w:rsid w:val="002F617A"/>
    <w:pPr>
      <w:widowControl w:val="0"/>
      <w:shd w:val="clear" w:color="auto" w:fill="FFFFFF"/>
      <w:spacing w:after="0" w:line="240" w:lineRule="atLeast"/>
    </w:pPr>
    <w:rPr>
      <w:rFonts w:cs="Arial"/>
      <w:b/>
      <w:bCs/>
      <w:sz w:val="17"/>
      <w:szCs w:val="17"/>
      <w:lang w:eastAsia="ru-RU"/>
    </w:rPr>
  </w:style>
  <w:style w:type="character" w:customStyle="1" w:styleId="afa">
    <w:name w:val="Колонтитул"/>
    <w:uiPriority w:val="99"/>
    <w:rsid w:val="002F617A"/>
    <w:rPr>
      <w:rFonts w:ascii="Tahoma" w:hAnsi="Tahoma" w:cs="Tahoma"/>
      <w:color w:val="000000"/>
      <w:spacing w:val="0"/>
      <w:w w:val="100"/>
      <w:position w:val="0"/>
      <w:sz w:val="15"/>
      <w:szCs w:val="15"/>
      <w:u w:val="none"/>
      <w:lang w:val="ru-RU"/>
    </w:rPr>
  </w:style>
  <w:style w:type="character" w:customStyle="1" w:styleId="Arial">
    <w:name w:val="Колонтитул + Arial"/>
    <w:aliases w:val="7 pt"/>
    <w:uiPriority w:val="99"/>
    <w:rsid w:val="002F617A"/>
    <w:rPr>
      <w:rFonts w:ascii="Arial" w:hAnsi="Arial" w:cs="Arial"/>
      <w:color w:val="000000"/>
      <w:spacing w:val="0"/>
      <w:w w:val="100"/>
      <w:position w:val="0"/>
      <w:sz w:val="14"/>
      <w:szCs w:val="14"/>
      <w:u w:val="none"/>
      <w:lang w:val="ru-RU"/>
    </w:rPr>
  </w:style>
  <w:style w:type="character" w:customStyle="1" w:styleId="9pt">
    <w:name w:val="Колонтитул + 9 pt"/>
    <w:aliases w:val="Полужирный39"/>
    <w:uiPriority w:val="99"/>
    <w:rsid w:val="002F617A"/>
    <w:rPr>
      <w:rFonts w:ascii="Tahoma" w:hAnsi="Tahoma" w:cs="Tahoma"/>
      <w:b/>
      <w:bCs/>
      <w:color w:val="000000"/>
      <w:spacing w:val="0"/>
      <w:w w:val="100"/>
      <w:position w:val="0"/>
      <w:sz w:val="18"/>
      <w:szCs w:val="18"/>
      <w:u w:val="none"/>
    </w:rPr>
  </w:style>
  <w:style w:type="paragraph" w:customStyle="1" w:styleId="afb">
    <w:name w:val="Название таблицы"/>
    <w:basedOn w:val="a2"/>
    <w:next w:val="a2"/>
    <w:link w:val="afc"/>
    <w:uiPriority w:val="99"/>
    <w:rsid w:val="002F617A"/>
    <w:pPr>
      <w:keepNext/>
      <w:keepLines/>
      <w:spacing w:before="240" w:after="120" w:line="312" w:lineRule="auto"/>
      <w:contextualSpacing/>
      <w:jc w:val="both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c">
    <w:name w:val="Название таблицы Знак"/>
    <w:link w:val="afb"/>
    <w:uiPriority w:val="99"/>
    <w:locked/>
    <w:rsid w:val="002F617A"/>
    <w:rPr>
      <w:rFonts w:ascii="Times New Roman" w:eastAsia="Times New Roman" w:hAnsi="Times New Roman"/>
    </w:rPr>
  </w:style>
  <w:style w:type="paragraph" w:customStyle="1" w:styleId="afd">
    <w:name w:val="Уплотненный основной"/>
    <w:basedOn w:val="af3"/>
    <w:uiPriority w:val="99"/>
    <w:rsid w:val="002F617A"/>
    <w:pPr>
      <w:spacing w:line="288" w:lineRule="auto"/>
    </w:pPr>
    <w:rPr>
      <w:szCs w:val="22"/>
    </w:rPr>
  </w:style>
  <w:style w:type="character" w:customStyle="1" w:styleId="ArialNarrow">
    <w:name w:val="Основной текст + Arial Narrow"/>
    <w:aliases w:val="11,5 pt58"/>
    <w:uiPriority w:val="99"/>
    <w:rsid w:val="002F617A"/>
    <w:rPr>
      <w:rFonts w:ascii="Arial Narrow" w:eastAsia="Times New Roman" w:hAnsi="Arial Narrow" w:cs="Arial Narrow"/>
      <w:color w:val="000000"/>
      <w:spacing w:val="0"/>
      <w:w w:val="100"/>
      <w:position w:val="0"/>
      <w:sz w:val="23"/>
      <w:szCs w:val="23"/>
      <w:shd w:val="clear" w:color="auto" w:fill="FFFFFF"/>
      <w:lang w:val="ru-RU"/>
    </w:rPr>
  </w:style>
  <w:style w:type="character" w:customStyle="1" w:styleId="ArialNarrow0">
    <w:name w:val="Подпись к картинке + Arial Narrow"/>
    <w:aliases w:val="9 pt"/>
    <w:uiPriority w:val="99"/>
    <w:rsid w:val="002F617A"/>
    <w:rPr>
      <w:rFonts w:ascii="Arial Narrow" w:hAnsi="Arial Narrow" w:cs="Arial Narrow"/>
      <w:b/>
      <w:bCs/>
      <w:color w:val="000000"/>
      <w:spacing w:val="0"/>
      <w:w w:val="100"/>
      <w:position w:val="0"/>
      <w:sz w:val="18"/>
      <w:szCs w:val="18"/>
      <w:shd w:val="clear" w:color="auto" w:fill="FFFFFF"/>
      <w:lang w:val="ru-RU"/>
    </w:rPr>
  </w:style>
  <w:style w:type="character" w:customStyle="1" w:styleId="42">
    <w:name w:val="Основной текст (4)_"/>
    <w:link w:val="43"/>
    <w:uiPriority w:val="99"/>
    <w:locked/>
    <w:rsid w:val="002F617A"/>
    <w:rPr>
      <w:rFonts w:ascii="Arial" w:hAnsi="Arial" w:cs="Arial"/>
      <w:b/>
      <w:bCs/>
      <w:spacing w:val="-10"/>
      <w:shd w:val="clear" w:color="auto" w:fill="FFFFFF"/>
    </w:rPr>
  </w:style>
  <w:style w:type="paragraph" w:customStyle="1" w:styleId="43">
    <w:name w:val="Основной текст (4)"/>
    <w:basedOn w:val="a2"/>
    <w:link w:val="42"/>
    <w:uiPriority w:val="99"/>
    <w:rsid w:val="002F617A"/>
    <w:pPr>
      <w:widowControl w:val="0"/>
      <w:shd w:val="clear" w:color="auto" w:fill="FFFFFF"/>
      <w:spacing w:after="60" w:line="240" w:lineRule="atLeast"/>
      <w:ind w:hanging="800"/>
      <w:jc w:val="center"/>
    </w:pPr>
    <w:rPr>
      <w:rFonts w:cs="Arial"/>
      <w:b/>
      <w:bCs/>
      <w:spacing w:val="-10"/>
      <w:sz w:val="20"/>
      <w:szCs w:val="20"/>
      <w:lang w:eastAsia="ru-RU"/>
    </w:rPr>
  </w:style>
  <w:style w:type="paragraph" w:customStyle="1" w:styleId="33">
    <w:name w:val="Основной текст3"/>
    <w:basedOn w:val="a2"/>
    <w:uiPriority w:val="99"/>
    <w:rsid w:val="002F617A"/>
    <w:pPr>
      <w:widowControl w:val="0"/>
      <w:shd w:val="clear" w:color="auto" w:fill="FFFFFF"/>
      <w:spacing w:before="480" w:after="60" w:line="413" w:lineRule="exact"/>
      <w:jc w:val="both"/>
    </w:pPr>
    <w:rPr>
      <w:rFonts w:cs="Arial"/>
    </w:rPr>
  </w:style>
  <w:style w:type="character" w:customStyle="1" w:styleId="afe">
    <w:name w:val="Сноска_"/>
    <w:uiPriority w:val="99"/>
    <w:rsid w:val="002F617A"/>
    <w:rPr>
      <w:rFonts w:ascii="Arial" w:hAnsi="Arial" w:cs="Arial"/>
      <w:sz w:val="23"/>
      <w:szCs w:val="23"/>
      <w:u w:val="none"/>
    </w:rPr>
  </w:style>
  <w:style w:type="character" w:customStyle="1" w:styleId="aff">
    <w:name w:val="Сноска"/>
    <w:uiPriority w:val="99"/>
    <w:rsid w:val="002F617A"/>
    <w:rPr>
      <w:rFonts w:ascii="Arial" w:hAnsi="Arial" w:cs="Arial"/>
      <w:color w:val="000000"/>
      <w:spacing w:val="0"/>
      <w:w w:val="100"/>
      <w:position w:val="0"/>
      <w:sz w:val="23"/>
      <w:szCs w:val="23"/>
      <w:u w:val="single"/>
      <w:lang w:val="ru-RU"/>
    </w:rPr>
  </w:style>
  <w:style w:type="character" w:customStyle="1" w:styleId="23">
    <w:name w:val="Основной текст (2)_"/>
    <w:uiPriority w:val="99"/>
    <w:rsid w:val="002F617A"/>
    <w:rPr>
      <w:rFonts w:ascii="Arial" w:hAnsi="Arial" w:cs="Arial"/>
      <w:sz w:val="16"/>
      <w:szCs w:val="16"/>
      <w:u w:val="none"/>
    </w:rPr>
  </w:style>
  <w:style w:type="character" w:customStyle="1" w:styleId="34">
    <w:name w:val="Основной текст (3)_"/>
    <w:link w:val="35"/>
    <w:uiPriority w:val="99"/>
    <w:locked/>
    <w:rsid w:val="002F617A"/>
    <w:rPr>
      <w:rFonts w:ascii="Arial" w:hAnsi="Arial" w:cs="Arial"/>
      <w:b/>
      <w:bCs/>
      <w:spacing w:val="-30"/>
      <w:sz w:val="31"/>
      <w:szCs w:val="31"/>
      <w:shd w:val="clear" w:color="auto" w:fill="FFFFFF"/>
    </w:rPr>
  </w:style>
  <w:style w:type="paragraph" w:customStyle="1" w:styleId="35">
    <w:name w:val="Основной текст (3)"/>
    <w:basedOn w:val="a2"/>
    <w:link w:val="34"/>
    <w:uiPriority w:val="99"/>
    <w:rsid w:val="002F617A"/>
    <w:pPr>
      <w:widowControl w:val="0"/>
      <w:shd w:val="clear" w:color="auto" w:fill="FFFFFF"/>
      <w:spacing w:before="1380" w:after="900" w:line="240" w:lineRule="atLeast"/>
      <w:jc w:val="center"/>
    </w:pPr>
    <w:rPr>
      <w:rFonts w:cs="Arial"/>
      <w:b/>
      <w:bCs/>
      <w:spacing w:val="-30"/>
      <w:sz w:val="31"/>
      <w:szCs w:val="31"/>
      <w:lang w:eastAsia="ru-RU"/>
    </w:rPr>
  </w:style>
  <w:style w:type="character" w:customStyle="1" w:styleId="24">
    <w:name w:val="Подпись к таблице (2)_"/>
    <w:link w:val="25"/>
    <w:uiPriority w:val="99"/>
    <w:locked/>
    <w:rsid w:val="002F617A"/>
    <w:rPr>
      <w:rFonts w:ascii="Arial" w:hAnsi="Arial" w:cs="Arial"/>
      <w:b/>
      <w:bCs/>
      <w:spacing w:val="-10"/>
      <w:shd w:val="clear" w:color="auto" w:fill="FFFFFF"/>
    </w:rPr>
  </w:style>
  <w:style w:type="paragraph" w:customStyle="1" w:styleId="25">
    <w:name w:val="Подпись к таблице (2)"/>
    <w:basedOn w:val="a2"/>
    <w:link w:val="24"/>
    <w:uiPriority w:val="99"/>
    <w:rsid w:val="002F617A"/>
    <w:pPr>
      <w:widowControl w:val="0"/>
      <w:shd w:val="clear" w:color="auto" w:fill="FFFFFF"/>
      <w:spacing w:after="0" w:line="240" w:lineRule="atLeast"/>
    </w:pPr>
    <w:rPr>
      <w:rFonts w:cs="Arial"/>
      <w:b/>
      <w:bCs/>
      <w:spacing w:val="-10"/>
      <w:sz w:val="20"/>
      <w:szCs w:val="20"/>
      <w:lang w:eastAsia="ru-RU"/>
    </w:rPr>
  </w:style>
  <w:style w:type="character" w:customStyle="1" w:styleId="aff0">
    <w:name w:val="Колонтитул_"/>
    <w:uiPriority w:val="99"/>
    <w:rsid w:val="002F617A"/>
    <w:rPr>
      <w:rFonts w:ascii="Tahoma" w:hAnsi="Tahoma" w:cs="Tahoma"/>
      <w:sz w:val="15"/>
      <w:szCs w:val="15"/>
      <w:u w:val="none"/>
    </w:rPr>
  </w:style>
  <w:style w:type="character" w:customStyle="1" w:styleId="aff1">
    <w:name w:val="Оглавление + Малые прописные"/>
    <w:uiPriority w:val="99"/>
    <w:rsid w:val="002F617A"/>
    <w:rPr>
      <w:rFonts w:ascii="Arial" w:hAnsi="Arial" w:cs="Arial"/>
      <w:smallCaps/>
      <w:color w:val="000000"/>
      <w:spacing w:val="0"/>
      <w:w w:val="100"/>
      <w:position w:val="0"/>
      <w:sz w:val="22"/>
      <w:szCs w:val="22"/>
      <w:shd w:val="clear" w:color="auto" w:fill="FFFFFF"/>
      <w:lang w:val="ru-RU" w:eastAsia="en-US"/>
    </w:rPr>
  </w:style>
  <w:style w:type="character" w:customStyle="1" w:styleId="aff2">
    <w:name w:val="Основной текст + Полужирный"/>
    <w:aliases w:val="Курсив"/>
    <w:uiPriority w:val="99"/>
    <w:rsid w:val="002F617A"/>
    <w:rPr>
      <w:rFonts w:ascii="Arial" w:eastAsia="Times New Roman" w:hAnsi="Arial" w:cs="Arial"/>
      <w:b/>
      <w:bCs/>
      <w:i/>
      <w:iCs/>
      <w:color w:val="000000"/>
      <w:spacing w:val="0"/>
      <w:w w:val="100"/>
      <w:position w:val="0"/>
      <w:sz w:val="20"/>
      <w:szCs w:val="20"/>
      <w:shd w:val="clear" w:color="auto" w:fill="FFFFFF"/>
    </w:rPr>
  </w:style>
  <w:style w:type="character" w:customStyle="1" w:styleId="6Exact">
    <w:name w:val="Основной текст (6) Exact"/>
    <w:uiPriority w:val="99"/>
    <w:rsid w:val="002F617A"/>
    <w:rPr>
      <w:rFonts w:ascii="Arial" w:hAnsi="Arial" w:cs="Arial"/>
      <w:b/>
      <w:bCs/>
      <w:spacing w:val="-2"/>
      <w:sz w:val="16"/>
      <w:szCs w:val="16"/>
      <w:u w:val="none"/>
    </w:rPr>
  </w:style>
  <w:style w:type="character" w:customStyle="1" w:styleId="52">
    <w:name w:val="Основной текст (5)_"/>
    <w:link w:val="53"/>
    <w:uiPriority w:val="99"/>
    <w:locked/>
    <w:rsid w:val="002F617A"/>
    <w:rPr>
      <w:rFonts w:ascii="Arial" w:hAnsi="Arial" w:cs="Arial"/>
      <w:b/>
      <w:bCs/>
      <w:sz w:val="14"/>
      <w:szCs w:val="14"/>
      <w:shd w:val="clear" w:color="auto" w:fill="FFFFFF"/>
    </w:rPr>
  </w:style>
  <w:style w:type="paragraph" w:customStyle="1" w:styleId="53">
    <w:name w:val="Основной текст (5)"/>
    <w:basedOn w:val="a2"/>
    <w:link w:val="52"/>
    <w:uiPriority w:val="99"/>
    <w:rsid w:val="002F617A"/>
    <w:pPr>
      <w:widowControl w:val="0"/>
      <w:shd w:val="clear" w:color="auto" w:fill="FFFFFF"/>
      <w:spacing w:before="1920" w:after="0" w:line="240" w:lineRule="atLeast"/>
    </w:pPr>
    <w:rPr>
      <w:rFonts w:cs="Arial"/>
      <w:b/>
      <w:bCs/>
      <w:sz w:val="14"/>
      <w:szCs w:val="14"/>
      <w:lang w:eastAsia="ru-RU"/>
    </w:rPr>
  </w:style>
  <w:style w:type="character" w:customStyle="1" w:styleId="26">
    <w:name w:val="Подпись к картинке (2)_"/>
    <w:link w:val="27"/>
    <w:uiPriority w:val="99"/>
    <w:locked/>
    <w:rsid w:val="002F617A"/>
    <w:rPr>
      <w:rFonts w:ascii="Arial" w:hAnsi="Arial" w:cs="Arial"/>
      <w:shd w:val="clear" w:color="auto" w:fill="FFFFFF"/>
    </w:rPr>
  </w:style>
  <w:style w:type="paragraph" w:customStyle="1" w:styleId="27">
    <w:name w:val="Подпись к картинке (2)"/>
    <w:basedOn w:val="a2"/>
    <w:link w:val="26"/>
    <w:uiPriority w:val="99"/>
    <w:rsid w:val="002F617A"/>
    <w:pPr>
      <w:widowControl w:val="0"/>
      <w:shd w:val="clear" w:color="auto" w:fill="FFFFFF"/>
      <w:spacing w:after="0" w:line="240" w:lineRule="atLeast"/>
    </w:pPr>
    <w:rPr>
      <w:rFonts w:cs="Arial"/>
      <w:sz w:val="20"/>
      <w:szCs w:val="20"/>
      <w:lang w:eastAsia="ru-RU"/>
    </w:rPr>
  </w:style>
  <w:style w:type="character" w:customStyle="1" w:styleId="73">
    <w:name w:val="Основной текст (7)_"/>
    <w:uiPriority w:val="99"/>
    <w:rsid w:val="002F617A"/>
    <w:rPr>
      <w:rFonts w:ascii="Consolas" w:hAnsi="Consolas" w:cs="Consolas"/>
      <w:sz w:val="25"/>
      <w:szCs w:val="25"/>
      <w:u w:val="none"/>
    </w:rPr>
  </w:style>
  <w:style w:type="character" w:customStyle="1" w:styleId="74">
    <w:name w:val="Основной текст (7)"/>
    <w:uiPriority w:val="99"/>
    <w:rsid w:val="002F617A"/>
    <w:rPr>
      <w:rFonts w:ascii="Consolas" w:hAnsi="Consolas" w:cs="Consolas"/>
      <w:color w:val="000000"/>
      <w:spacing w:val="0"/>
      <w:w w:val="100"/>
      <w:position w:val="0"/>
      <w:sz w:val="25"/>
      <w:szCs w:val="25"/>
      <w:u w:val="none"/>
      <w:lang w:val="ru-RU"/>
    </w:rPr>
  </w:style>
  <w:style w:type="character" w:customStyle="1" w:styleId="28">
    <w:name w:val="Основной текст2"/>
    <w:uiPriority w:val="99"/>
    <w:rsid w:val="002F617A"/>
    <w:rPr>
      <w:rFonts w:ascii="Arial" w:eastAsia="Times New Roman" w:hAnsi="Arial" w:cs="Arial"/>
      <w:color w:val="000000"/>
      <w:spacing w:val="0"/>
      <w:w w:val="100"/>
      <w:position w:val="0"/>
      <w:sz w:val="20"/>
      <w:szCs w:val="20"/>
      <w:shd w:val="clear" w:color="auto" w:fill="FFFFFF"/>
      <w:lang w:val="ru-RU"/>
    </w:rPr>
  </w:style>
  <w:style w:type="character" w:customStyle="1" w:styleId="44">
    <w:name w:val="Основной текст4"/>
    <w:uiPriority w:val="99"/>
    <w:rsid w:val="002F617A"/>
    <w:rPr>
      <w:rFonts w:ascii="Arial" w:eastAsia="Times New Roman" w:hAnsi="Arial" w:cs="Arial"/>
      <w:color w:val="000000"/>
      <w:spacing w:val="0"/>
      <w:w w:val="100"/>
      <w:position w:val="0"/>
      <w:sz w:val="20"/>
      <w:szCs w:val="20"/>
      <w:shd w:val="clear" w:color="auto" w:fill="FFFFFF"/>
      <w:lang w:val="ru-RU"/>
    </w:rPr>
  </w:style>
  <w:style w:type="character" w:customStyle="1" w:styleId="54">
    <w:name w:val="Основной текст5"/>
    <w:uiPriority w:val="99"/>
    <w:rsid w:val="002F617A"/>
    <w:rPr>
      <w:rFonts w:ascii="Arial" w:eastAsia="Times New Roman" w:hAnsi="Arial" w:cs="Arial"/>
      <w:color w:val="000000"/>
      <w:spacing w:val="0"/>
      <w:w w:val="100"/>
      <w:position w:val="0"/>
      <w:sz w:val="20"/>
      <w:szCs w:val="20"/>
      <w:shd w:val="clear" w:color="auto" w:fill="FFFFFF"/>
      <w:lang w:val="ru-RU"/>
    </w:rPr>
  </w:style>
  <w:style w:type="character" w:customStyle="1" w:styleId="63">
    <w:name w:val="Основной текст (6)_"/>
    <w:uiPriority w:val="99"/>
    <w:rsid w:val="002F617A"/>
    <w:rPr>
      <w:rFonts w:ascii="Arial" w:hAnsi="Arial" w:cs="Arial"/>
      <w:b/>
      <w:bCs/>
      <w:sz w:val="17"/>
      <w:szCs w:val="17"/>
      <w:u w:val="none"/>
    </w:rPr>
  </w:style>
  <w:style w:type="character" w:customStyle="1" w:styleId="83">
    <w:name w:val="Основной текст (8)_"/>
    <w:uiPriority w:val="99"/>
    <w:rsid w:val="002F617A"/>
    <w:rPr>
      <w:rFonts w:ascii="Arial" w:hAnsi="Arial" w:cs="Arial"/>
      <w:b/>
      <w:bCs/>
      <w:spacing w:val="-10"/>
      <w:sz w:val="21"/>
      <w:szCs w:val="21"/>
      <w:u w:val="none"/>
    </w:rPr>
  </w:style>
  <w:style w:type="character" w:customStyle="1" w:styleId="aff3">
    <w:name w:val="Подпись к таблице_"/>
    <w:uiPriority w:val="99"/>
    <w:rsid w:val="002F617A"/>
    <w:rPr>
      <w:rFonts w:ascii="Arial" w:hAnsi="Arial" w:cs="Arial"/>
      <w:b/>
      <w:bCs/>
      <w:sz w:val="17"/>
      <w:szCs w:val="17"/>
      <w:u w:val="none"/>
    </w:rPr>
  </w:style>
  <w:style w:type="character" w:customStyle="1" w:styleId="36">
    <w:name w:val="Подпись к картинке (3)_"/>
    <w:link w:val="37"/>
    <w:uiPriority w:val="99"/>
    <w:locked/>
    <w:rsid w:val="002F617A"/>
    <w:rPr>
      <w:spacing w:val="-20"/>
      <w:sz w:val="12"/>
      <w:szCs w:val="12"/>
      <w:shd w:val="clear" w:color="auto" w:fill="FFFFFF"/>
    </w:rPr>
  </w:style>
  <w:style w:type="paragraph" w:customStyle="1" w:styleId="37">
    <w:name w:val="Подпись к картинке (3)"/>
    <w:basedOn w:val="a2"/>
    <w:link w:val="36"/>
    <w:uiPriority w:val="99"/>
    <w:rsid w:val="002F617A"/>
    <w:pPr>
      <w:widowControl w:val="0"/>
      <w:shd w:val="clear" w:color="auto" w:fill="FFFFFF"/>
      <w:spacing w:after="0" w:line="77" w:lineRule="exact"/>
    </w:pPr>
    <w:rPr>
      <w:spacing w:val="-20"/>
      <w:sz w:val="12"/>
      <w:szCs w:val="12"/>
      <w:lang w:eastAsia="ru-RU"/>
    </w:rPr>
  </w:style>
  <w:style w:type="character" w:customStyle="1" w:styleId="3Batang">
    <w:name w:val="Подпись к картинке (3) + Batang"/>
    <w:aliases w:val="4,5 pt56,Интервал 0 pt"/>
    <w:uiPriority w:val="99"/>
    <w:rsid w:val="002F617A"/>
    <w:rPr>
      <w:rFonts w:ascii="Batang" w:eastAsia="Batang" w:hAnsi="Batang" w:cs="Batang"/>
      <w:color w:val="000000"/>
      <w:spacing w:val="-10"/>
      <w:w w:val="100"/>
      <w:position w:val="0"/>
      <w:sz w:val="9"/>
      <w:szCs w:val="9"/>
      <w:shd w:val="clear" w:color="auto" w:fill="FFFFFF"/>
      <w:lang w:val="en-US"/>
    </w:rPr>
  </w:style>
  <w:style w:type="character" w:customStyle="1" w:styleId="45">
    <w:name w:val="Подпись к картинке (4)_"/>
    <w:link w:val="46"/>
    <w:uiPriority w:val="99"/>
    <w:locked/>
    <w:rsid w:val="002F617A"/>
    <w:rPr>
      <w:rFonts w:ascii="Batang" w:eastAsia="Batang" w:hAnsi="Batang" w:cs="Batang"/>
      <w:spacing w:val="-10"/>
      <w:sz w:val="9"/>
      <w:szCs w:val="9"/>
      <w:shd w:val="clear" w:color="auto" w:fill="FFFFFF"/>
    </w:rPr>
  </w:style>
  <w:style w:type="paragraph" w:customStyle="1" w:styleId="46">
    <w:name w:val="Подпись к картинке (4)"/>
    <w:basedOn w:val="a2"/>
    <w:link w:val="45"/>
    <w:uiPriority w:val="99"/>
    <w:rsid w:val="002F617A"/>
    <w:pPr>
      <w:widowControl w:val="0"/>
      <w:shd w:val="clear" w:color="auto" w:fill="FFFFFF"/>
      <w:spacing w:after="0" w:line="77" w:lineRule="exact"/>
    </w:pPr>
    <w:rPr>
      <w:rFonts w:ascii="Batang" w:eastAsia="Batang" w:hAnsi="Batang" w:cs="Batang"/>
      <w:spacing w:val="-10"/>
      <w:sz w:val="9"/>
      <w:szCs w:val="9"/>
      <w:lang w:eastAsia="ru-RU"/>
    </w:rPr>
  </w:style>
  <w:style w:type="character" w:customStyle="1" w:styleId="47">
    <w:name w:val="Подпись к картинке (4) + Курсив"/>
    <w:uiPriority w:val="99"/>
    <w:rsid w:val="002F617A"/>
    <w:rPr>
      <w:rFonts w:ascii="Batang" w:eastAsia="Batang" w:hAnsi="Batang" w:cs="Batang"/>
      <w:i/>
      <w:iCs/>
      <w:color w:val="000000"/>
      <w:spacing w:val="-10"/>
      <w:w w:val="100"/>
      <w:position w:val="0"/>
      <w:sz w:val="9"/>
      <w:szCs w:val="9"/>
      <w:shd w:val="clear" w:color="auto" w:fill="FFFFFF"/>
      <w:lang w:val="ru-RU"/>
    </w:rPr>
  </w:style>
  <w:style w:type="character" w:customStyle="1" w:styleId="55">
    <w:name w:val="Подпись к картинке (5)_"/>
    <w:link w:val="56"/>
    <w:uiPriority w:val="99"/>
    <w:locked/>
    <w:rsid w:val="002F617A"/>
    <w:rPr>
      <w:b/>
      <w:bCs/>
      <w:sz w:val="8"/>
      <w:szCs w:val="8"/>
      <w:shd w:val="clear" w:color="auto" w:fill="FFFFFF"/>
    </w:rPr>
  </w:style>
  <w:style w:type="paragraph" w:customStyle="1" w:styleId="56">
    <w:name w:val="Подпись к картинке (5)"/>
    <w:basedOn w:val="a2"/>
    <w:link w:val="55"/>
    <w:uiPriority w:val="99"/>
    <w:rsid w:val="002F617A"/>
    <w:pPr>
      <w:widowControl w:val="0"/>
      <w:shd w:val="clear" w:color="auto" w:fill="FFFFFF"/>
      <w:spacing w:after="0" w:line="240" w:lineRule="atLeast"/>
      <w:jc w:val="right"/>
    </w:pPr>
    <w:rPr>
      <w:b/>
      <w:bCs/>
      <w:sz w:val="8"/>
      <w:szCs w:val="8"/>
      <w:lang w:eastAsia="ru-RU"/>
    </w:rPr>
  </w:style>
  <w:style w:type="character" w:customStyle="1" w:styleId="57">
    <w:name w:val="Подпись к картинке (5) + Не полужирный"/>
    <w:aliases w:val="Курсив29"/>
    <w:uiPriority w:val="99"/>
    <w:rsid w:val="002F617A"/>
    <w:rPr>
      <w:rFonts w:ascii="Courier New" w:hAnsi="Courier New" w:cs="Courier New"/>
      <w:b/>
      <w:bCs/>
      <w:i/>
      <w:iCs/>
      <w:color w:val="000000"/>
      <w:spacing w:val="0"/>
      <w:w w:val="100"/>
      <w:position w:val="0"/>
      <w:sz w:val="8"/>
      <w:szCs w:val="8"/>
      <w:shd w:val="clear" w:color="auto" w:fill="FFFFFF"/>
      <w:lang w:val="ru-RU"/>
    </w:rPr>
  </w:style>
  <w:style w:type="character" w:customStyle="1" w:styleId="64">
    <w:name w:val="Подпись к картинке (6)_"/>
    <w:link w:val="65"/>
    <w:uiPriority w:val="99"/>
    <w:locked/>
    <w:rsid w:val="002F617A"/>
    <w:rPr>
      <w:rFonts w:ascii="Constantia" w:hAnsi="Constantia" w:cs="Constantia"/>
      <w:spacing w:val="-10"/>
      <w:sz w:val="9"/>
      <w:szCs w:val="9"/>
      <w:shd w:val="clear" w:color="auto" w:fill="FFFFFF"/>
      <w:lang w:val="en-US"/>
    </w:rPr>
  </w:style>
  <w:style w:type="paragraph" w:customStyle="1" w:styleId="65">
    <w:name w:val="Подпись к картинке (6)"/>
    <w:basedOn w:val="a2"/>
    <w:link w:val="64"/>
    <w:uiPriority w:val="99"/>
    <w:rsid w:val="002F617A"/>
    <w:pPr>
      <w:widowControl w:val="0"/>
      <w:shd w:val="clear" w:color="auto" w:fill="FFFFFF"/>
      <w:spacing w:after="0" w:line="77" w:lineRule="exact"/>
      <w:jc w:val="right"/>
    </w:pPr>
    <w:rPr>
      <w:rFonts w:ascii="Constantia" w:hAnsi="Constantia" w:cs="Constantia"/>
      <w:spacing w:val="-10"/>
      <w:sz w:val="9"/>
      <w:szCs w:val="9"/>
      <w:lang w:val="en-US" w:eastAsia="ru-RU"/>
    </w:rPr>
  </w:style>
  <w:style w:type="character" w:customStyle="1" w:styleId="29">
    <w:name w:val="Основной текст (2)"/>
    <w:uiPriority w:val="99"/>
    <w:rsid w:val="002F617A"/>
    <w:rPr>
      <w:rFonts w:ascii="Arial" w:hAnsi="Arial" w:cs="Arial"/>
      <w:color w:val="000000"/>
      <w:spacing w:val="0"/>
      <w:w w:val="100"/>
      <w:position w:val="0"/>
      <w:sz w:val="16"/>
      <w:szCs w:val="16"/>
      <w:u w:val="none"/>
      <w:lang w:val="ru-RU"/>
    </w:rPr>
  </w:style>
  <w:style w:type="character" w:customStyle="1" w:styleId="10pt">
    <w:name w:val="Основной текст + 10 pt"/>
    <w:uiPriority w:val="99"/>
    <w:rsid w:val="002F617A"/>
    <w:rPr>
      <w:rFonts w:ascii="Arial" w:eastAsia="Times New Roman" w:hAnsi="Arial" w:cs="Arial"/>
      <w:color w:val="000000"/>
      <w:spacing w:val="0"/>
      <w:w w:val="100"/>
      <w:position w:val="0"/>
      <w:sz w:val="20"/>
      <w:szCs w:val="20"/>
      <w:shd w:val="clear" w:color="auto" w:fill="FFFFFF"/>
      <w:lang w:val="ru-RU"/>
    </w:rPr>
  </w:style>
  <w:style w:type="character" w:customStyle="1" w:styleId="Batang">
    <w:name w:val="Основной текст + Batang"/>
    <w:aliases w:val="10 pt"/>
    <w:uiPriority w:val="99"/>
    <w:rsid w:val="002F617A"/>
    <w:rPr>
      <w:rFonts w:ascii="Batang" w:eastAsia="Batang" w:hAnsi="Batang" w:cs="Batang"/>
      <w:color w:val="000000"/>
      <w:spacing w:val="0"/>
      <w:w w:val="100"/>
      <w:position w:val="0"/>
      <w:sz w:val="20"/>
      <w:szCs w:val="20"/>
      <w:shd w:val="clear" w:color="auto" w:fill="FFFFFF"/>
      <w:lang w:val="ru-RU"/>
    </w:rPr>
  </w:style>
  <w:style w:type="character" w:customStyle="1" w:styleId="92">
    <w:name w:val="Основной текст (9)_"/>
    <w:link w:val="93"/>
    <w:uiPriority w:val="99"/>
    <w:locked/>
    <w:rsid w:val="002F617A"/>
    <w:rPr>
      <w:rFonts w:ascii="Arial" w:hAnsi="Arial" w:cs="Arial"/>
      <w:i/>
      <w:iCs/>
      <w:sz w:val="23"/>
      <w:szCs w:val="23"/>
      <w:shd w:val="clear" w:color="auto" w:fill="FFFFFF"/>
    </w:rPr>
  </w:style>
  <w:style w:type="paragraph" w:customStyle="1" w:styleId="93">
    <w:name w:val="Основной текст (9)"/>
    <w:basedOn w:val="a2"/>
    <w:link w:val="92"/>
    <w:uiPriority w:val="99"/>
    <w:rsid w:val="002F617A"/>
    <w:pPr>
      <w:widowControl w:val="0"/>
      <w:shd w:val="clear" w:color="auto" w:fill="FFFFFF"/>
      <w:spacing w:before="480" w:after="120" w:line="240" w:lineRule="atLeast"/>
      <w:ind w:firstLine="560"/>
      <w:jc w:val="both"/>
    </w:pPr>
    <w:rPr>
      <w:rFonts w:cs="Arial"/>
      <w:i/>
      <w:iCs/>
      <w:sz w:val="23"/>
      <w:szCs w:val="23"/>
      <w:lang w:eastAsia="ru-RU"/>
    </w:rPr>
  </w:style>
  <w:style w:type="character" w:customStyle="1" w:styleId="100">
    <w:name w:val="Основной текст (10)_"/>
    <w:link w:val="101"/>
    <w:uiPriority w:val="99"/>
    <w:locked/>
    <w:rsid w:val="002F617A"/>
    <w:rPr>
      <w:rFonts w:ascii="Arial" w:hAnsi="Arial" w:cs="Arial"/>
      <w:i/>
      <w:iCs/>
      <w:spacing w:val="-30"/>
      <w:shd w:val="clear" w:color="auto" w:fill="FFFFFF"/>
    </w:rPr>
  </w:style>
  <w:style w:type="paragraph" w:customStyle="1" w:styleId="101">
    <w:name w:val="Основной текст (10)"/>
    <w:basedOn w:val="a2"/>
    <w:link w:val="100"/>
    <w:uiPriority w:val="99"/>
    <w:rsid w:val="002F617A"/>
    <w:pPr>
      <w:widowControl w:val="0"/>
      <w:shd w:val="clear" w:color="auto" w:fill="FFFFFF"/>
      <w:spacing w:after="0" w:line="240" w:lineRule="atLeast"/>
    </w:pPr>
    <w:rPr>
      <w:rFonts w:cs="Arial"/>
      <w:i/>
      <w:iCs/>
      <w:spacing w:val="-30"/>
      <w:sz w:val="20"/>
      <w:szCs w:val="20"/>
      <w:lang w:eastAsia="ru-RU"/>
    </w:rPr>
  </w:style>
  <w:style w:type="character" w:customStyle="1" w:styleId="111">
    <w:name w:val="Основной текст (11)_"/>
    <w:link w:val="112"/>
    <w:uiPriority w:val="99"/>
    <w:locked/>
    <w:rsid w:val="002F617A"/>
    <w:rPr>
      <w:rFonts w:ascii="Constantia" w:hAnsi="Constantia" w:cs="Constantia"/>
      <w:spacing w:val="-10"/>
      <w:sz w:val="9"/>
      <w:szCs w:val="9"/>
      <w:shd w:val="clear" w:color="auto" w:fill="FFFFFF"/>
    </w:rPr>
  </w:style>
  <w:style w:type="paragraph" w:customStyle="1" w:styleId="112">
    <w:name w:val="Основной текст (11)"/>
    <w:basedOn w:val="a2"/>
    <w:link w:val="111"/>
    <w:uiPriority w:val="99"/>
    <w:rsid w:val="002F617A"/>
    <w:pPr>
      <w:widowControl w:val="0"/>
      <w:shd w:val="clear" w:color="auto" w:fill="FFFFFF"/>
      <w:spacing w:before="120" w:after="0" w:line="240" w:lineRule="atLeast"/>
    </w:pPr>
    <w:rPr>
      <w:rFonts w:ascii="Constantia" w:hAnsi="Constantia" w:cs="Constantia"/>
      <w:spacing w:val="-10"/>
      <w:sz w:val="9"/>
      <w:szCs w:val="9"/>
      <w:lang w:eastAsia="ru-RU"/>
    </w:rPr>
  </w:style>
  <w:style w:type="character" w:customStyle="1" w:styleId="11Arial">
    <w:name w:val="Основной текст (11) + Arial"/>
    <w:aliases w:val="8 pt,Курсив28,Интервал 0 pt16"/>
    <w:uiPriority w:val="99"/>
    <w:rsid w:val="002F617A"/>
    <w:rPr>
      <w:rFonts w:ascii="Arial" w:hAnsi="Arial" w:cs="Arial"/>
      <w:i/>
      <w:iCs/>
      <w:color w:val="000000"/>
      <w:spacing w:val="0"/>
      <w:w w:val="100"/>
      <w:position w:val="0"/>
      <w:sz w:val="16"/>
      <w:szCs w:val="16"/>
      <w:shd w:val="clear" w:color="auto" w:fill="FFFFFF"/>
    </w:rPr>
  </w:style>
  <w:style w:type="character" w:customStyle="1" w:styleId="11Arial1">
    <w:name w:val="Основной текст (11) + Arial1"/>
    <w:aliases w:val="8 pt4,Интервал 0 pt15"/>
    <w:uiPriority w:val="99"/>
    <w:rsid w:val="002F617A"/>
    <w:rPr>
      <w:rFonts w:ascii="Arial" w:hAnsi="Arial" w:cs="Arial"/>
      <w:color w:val="000000"/>
      <w:spacing w:val="0"/>
      <w:w w:val="100"/>
      <w:position w:val="0"/>
      <w:sz w:val="16"/>
      <w:szCs w:val="16"/>
      <w:shd w:val="clear" w:color="auto" w:fill="FFFFFF"/>
    </w:rPr>
  </w:style>
  <w:style w:type="character" w:customStyle="1" w:styleId="7Exact">
    <w:name w:val="Подпись к картинке (7) Exact"/>
    <w:link w:val="75"/>
    <w:uiPriority w:val="99"/>
    <w:locked/>
    <w:rsid w:val="002F617A"/>
    <w:rPr>
      <w:rFonts w:ascii="Arial" w:hAnsi="Arial" w:cs="Arial"/>
      <w:spacing w:val="6"/>
      <w:sz w:val="15"/>
      <w:szCs w:val="15"/>
      <w:shd w:val="clear" w:color="auto" w:fill="FFFFFF"/>
    </w:rPr>
  </w:style>
  <w:style w:type="paragraph" w:customStyle="1" w:styleId="75">
    <w:name w:val="Подпись к картинке (7)"/>
    <w:basedOn w:val="a2"/>
    <w:link w:val="7Exact"/>
    <w:uiPriority w:val="99"/>
    <w:rsid w:val="002F617A"/>
    <w:pPr>
      <w:widowControl w:val="0"/>
      <w:shd w:val="clear" w:color="auto" w:fill="FFFFFF"/>
      <w:spacing w:after="0" w:line="240" w:lineRule="atLeast"/>
    </w:pPr>
    <w:rPr>
      <w:rFonts w:cs="Arial"/>
      <w:spacing w:val="6"/>
      <w:sz w:val="15"/>
      <w:szCs w:val="15"/>
      <w:lang w:eastAsia="ru-RU"/>
    </w:rPr>
  </w:style>
  <w:style w:type="character" w:customStyle="1" w:styleId="8Exact">
    <w:name w:val="Подпись к картинке (8) Exact"/>
    <w:link w:val="84"/>
    <w:uiPriority w:val="99"/>
    <w:locked/>
    <w:rsid w:val="002F617A"/>
    <w:rPr>
      <w:rFonts w:ascii="Arial" w:hAnsi="Arial" w:cs="Arial"/>
      <w:w w:val="150"/>
      <w:sz w:val="10"/>
      <w:szCs w:val="10"/>
      <w:shd w:val="clear" w:color="auto" w:fill="FFFFFF"/>
    </w:rPr>
  </w:style>
  <w:style w:type="paragraph" w:customStyle="1" w:styleId="84">
    <w:name w:val="Подпись к картинке (8)"/>
    <w:basedOn w:val="a2"/>
    <w:link w:val="8Exact"/>
    <w:uiPriority w:val="99"/>
    <w:rsid w:val="002F617A"/>
    <w:pPr>
      <w:widowControl w:val="0"/>
      <w:shd w:val="clear" w:color="auto" w:fill="FFFFFF"/>
      <w:spacing w:after="60" w:line="240" w:lineRule="atLeast"/>
    </w:pPr>
    <w:rPr>
      <w:rFonts w:cs="Arial"/>
      <w:w w:val="150"/>
      <w:sz w:val="10"/>
      <w:szCs w:val="10"/>
      <w:lang w:eastAsia="ru-RU"/>
    </w:rPr>
  </w:style>
  <w:style w:type="character" w:customStyle="1" w:styleId="9Exact">
    <w:name w:val="Подпись к картинке (9) Exact"/>
    <w:link w:val="94"/>
    <w:uiPriority w:val="99"/>
    <w:locked/>
    <w:rsid w:val="002F617A"/>
    <w:rPr>
      <w:rFonts w:ascii="Arial" w:hAnsi="Arial" w:cs="Arial"/>
      <w:w w:val="150"/>
      <w:sz w:val="9"/>
      <w:szCs w:val="9"/>
      <w:shd w:val="clear" w:color="auto" w:fill="FFFFFF"/>
    </w:rPr>
  </w:style>
  <w:style w:type="paragraph" w:customStyle="1" w:styleId="94">
    <w:name w:val="Подпись к картинке (9)"/>
    <w:basedOn w:val="a2"/>
    <w:link w:val="9Exact"/>
    <w:uiPriority w:val="99"/>
    <w:rsid w:val="002F617A"/>
    <w:pPr>
      <w:widowControl w:val="0"/>
      <w:shd w:val="clear" w:color="auto" w:fill="FFFFFF"/>
      <w:spacing w:after="0" w:line="240" w:lineRule="atLeast"/>
    </w:pPr>
    <w:rPr>
      <w:rFonts w:cs="Arial"/>
      <w:w w:val="150"/>
      <w:sz w:val="9"/>
      <w:szCs w:val="9"/>
      <w:lang w:eastAsia="ru-RU"/>
    </w:rPr>
  </w:style>
  <w:style w:type="character" w:customStyle="1" w:styleId="10Exact">
    <w:name w:val="Подпись к картинке (10) Exact"/>
    <w:link w:val="102"/>
    <w:uiPriority w:val="99"/>
    <w:locked/>
    <w:rsid w:val="002F617A"/>
    <w:rPr>
      <w:rFonts w:ascii="AngsanaUPC" w:hAnsi="AngsanaUPC" w:cs="AngsanaUPC"/>
      <w:spacing w:val="-10"/>
      <w:shd w:val="clear" w:color="auto" w:fill="FFFFFF"/>
      <w:lang w:val="en-US"/>
    </w:rPr>
  </w:style>
  <w:style w:type="paragraph" w:customStyle="1" w:styleId="102">
    <w:name w:val="Подпись к картинке (10)"/>
    <w:basedOn w:val="a2"/>
    <w:link w:val="10Exact"/>
    <w:uiPriority w:val="99"/>
    <w:rsid w:val="002F617A"/>
    <w:pPr>
      <w:widowControl w:val="0"/>
      <w:shd w:val="clear" w:color="auto" w:fill="FFFFFF"/>
      <w:spacing w:after="120" w:line="240" w:lineRule="atLeast"/>
    </w:pPr>
    <w:rPr>
      <w:rFonts w:ascii="AngsanaUPC" w:hAnsi="AngsanaUPC" w:cs="AngsanaUPC"/>
      <w:spacing w:val="-10"/>
      <w:sz w:val="20"/>
      <w:szCs w:val="20"/>
      <w:lang w:val="en-US" w:eastAsia="ru-RU"/>
    </w:rPr>
  </w:style>
  <w:style w:type="character" w:customStyle="1" w:styleId="11Exact">
    <w:name w:val="Подпись к картинке (11) Exact"/>
    <w:link w:val="113"/>
    <w:uiPriority w:val="99"/>
    <w:locked/>
    <w:rsid w:val="002F617A"/>
    <w:rPr>
      <w:rFonts w:ascii="Tahoma" w:hAnsi="Tahoma" w:cs="Tahoma"/>
      <w:spacing w:val="18"/>
      <w:sz w:val="15"/>
      <w:szCs w:val="15"/>
      <w:shd w:val="clear" w:color="auto" w:fill="FFFFFF"/>
      <w:lang w:val="en-US"/>
    </w:rPr>
  </w:style>
  <w:style w:type="paragraph" w:customStyle="1" w:styleId="113">
    <w:name w:val="Подпись к картинке (11)"/>
    <w:basedOn w:val="a2"/>
    <w:link w:val="11Exact"/>
    <w:uiPriority w:val="99"/>
    <w:rsid w:val="002F617A"/>
    <w:pPr>
      <w:widowControl w:val="0"/>
      <w:shd w:val="clear" w:color="auto" w:fill="FFFFFF"/>
      <w:spacing w:before="120" w:after="0" w:line="240" w:lineRule="atLeast"/>
      <w:jc w:val="right"/>
    </w:pPr>
    <w:rPr>
      <w:rFonts w:ascii="Tahoma" w:hAnsi="Tahoma" w:cs="Tahoma"/>
      <w:spacing w:val="18"/>
      <w:sz w:val="15"/>
      <w:szCs w:val="15"/>
      <w:lang w:val="en-US" w:eastAsia="ru-RU"/>
    </w:rPr>
  </w:style>
  <w:style w:type="character" w:customStyle="1" w:styleId="12Exact">
    <w:name w:val="Основной текст (12) Exact"/>
    <w:uiPriority w:val="99"/>
    <w:rsid w:val="002F617A"/>
    <w:rPr>
      <w:rFonts w:ascii="Tahoma" w:hAnsi="Tahoma" w:cs="Tahoma"/>
      <w:spacing w:val="18"/>
      <w:sz w:val="15"/>
      <w:szCs w:val="15"/>
      <w:u w:val="none"/>
      <w:lang w:val="en-US"/>
    </w:rPr>
  </w:style>
  <w:style w:type="character" w:customStyle="1" w:styleId="Exact">
    <w:name w:val="Основной текст Exact"/>
    <w:uiPriority w:val="99"/>
    <w:rsid w:val="002F617A"/>
    <w:rPr>
      <w:rFonts w:ascii="Arial" w:hAnsi="Arial" w:cs="Arial"/>
      <w:spacing w:val="-4"/>
      <w:sz w:val="21"/>
      <w:szCs w:val="21"/>
      <w:u w:val="none"/>
    </w:rPr>
  </w:style>
  <w:style w:type="character" w:customStyle="1" w:styleId="11Exact0">
    <w:name w:val="Основной текст (11) Exact"/>
    <w:uiPriority w:val="99"/>
    <w:rsid w:val="002F617A"/>
    <w:rPr>
      <w:rFonts w:ascii="Constantia" w:hAnsi="Constantia" w:cs="Constantia"/>
      <w:spacing w:val="-10"/>
      <w:sz w:val="9"/>
      <w:szCs w:val="9"/>
      <w:u w:val="none"/>
      <w:lang w:val="en-US"/>
    </w:rPr>
  </w:style>
  <w:style w:type="character" w:customStyle="1" w:styleId="11Exact1">
    <w:name w:val="Основной текст (11) + Малые прописные Exact"/>
    <w:uiPriority w:val="99"/>
    <w:rsid w:val="002F617A"/>
    <w:rPr>
      <w:rFonts w:ascii="Constantia" w:hAnsi="Constantia" w:cs="Constantia"/>
      <w:smallCaps/>
      <w:color w:val="000000"/>
      <w:spacing w:val="-10"/>
      <w:w w:val="100"/>
      <w:position w:val="0"/>
      <w:sz w:val="9"/>
      <w:szCs w:val="9"/>
      <w:shd w:val="clear" w:color="auto" w:fill="FFFFFF"/>
      <w:lang w:val="en-US"/>
    </w:rPr>
  </w:style>
  <w:style w:type="character" w:customStyle="1" w:styleId="13Exact">
    <w:name w:val="Основной текст (13) Exact"/>
    <w:uiPriority w:val="99"/>
    <w:rsid w:val="002F617A"/>
    <w:rPr>
      <w:rFonts w:ascii="Arial" w:hAnsi="Arial" w:cs="Arial"/>
      <w:i/>
      <w:iCs/>
      <w:sz w:val="15"/>
      <w:szCs w:val="15"/>
      <w:u w:val="none"/>
    </w:rPr>
  </w:style>
  <w:style w:type="character" w:customStyle="1" w:styleId="14Exact">
    <w:name w:val="Основной текст (14) Exact"/>
    <w:link w:val="140"/>
    <w:uiPriority w:val="99"/>
    <w:locked/>
    <w:rsid w:val="002F617A"/>
    <w:rPr>
      <w:rFonts w:ascii="AngsanaUPC" w:hAnsi="AngsanaUPC" w:cs="AngsanaUPC"/>
      <w:i/>
      <w:iCs/>
      <w:spacing w:val="-11"/>
      <w:sz w:val="14"/>
      <w:szCs w:val="14"/>
      <w:shd w:val="clear" w:color="auto" w:fill="FFFFFF"/>
      <w:lang w:val="en-US"/>
    </w:rPr>
  </w:style>
  <w:style w:type="paragraph" w:customStyle="1" w:styleId="140">
    <w:name w:val="Основной текст (14)"/>
    <w:basedOn w:val="a2"/>
    <w:link w:val="14Exact"/>
    <w:uiPriority w:val="99"/>
    <w:rsid w:val="002F617A"/>
    <w:pPr>
      <w:widowControl w:val="0"/>
      <w:shd w:val="clear" w:color="auto" w:fill="FFFFFF"/>
      <w:spacing w:after="0" w:line="91" w:lineRule="exact"/>
    </w:pPr>
    <w:rPr>
      <w:rFonts w:ascii="AngsanaUPC" w:hAnsi="AngsanaUPC" w:cs="AngsanaUPC"/>
      <w:i/>
      <w:iCs/>
      <w:spacing w:val="-11"/>
      <w:sz w:val="14"/>
      <w:szCs w:val="14"/>
      <w:lang w:val="en-US" w:eastAsia="ru-RU"/>
    </w:rPr>
  </w:style>
  <w:style w:type="character" w:customStyle="1" w:styleId="2Exact">
    <w:name w:val="Основной текст (2) Exact"/>
    <w:uiPriority w:val="99"/>
    <w:rsid w:val="002F617A"/>
    <w:rPr>
      <w:rFonts w:ascii="Arial" w:hAnsi="Arial" w:cs="Arial"/>
      <w:spacing w:val="2"/>
      <w:sz w:val="15"/>
      <w:szCs w:val="15"/>
      <w:u w:val="none"/>
      <w:lang w:val="en-US"/>
    </w:rPr>
  </w:style>
  <w:style w:type="character" w:customStyle="1" w:styleId="150">
    <w:name w:val="Основной текст (15)_"/>
    <w:uiPriority w:val="99"/>
    <w:rsid w:val="002F617A"/>
    <w:rPr>
      <w:rFonts w:ascii="Arial" w:hAnsi="Arial" w:cs="Arial"/>
      <w:sz w:val="15"/>
      <w:szCs w:val="15"/>
      <w:u w:val="none"/>
    </w:rPr>
  </w:style>
  <w:style w:type="character" w:customStyle="1" w:styleId="151">
    <w:name w:val="Основной текст (15)"/>
    <w:uiPriority w:val="99"/>
    <w:rsid w:val="002F617A"/>
    <w:rPr>
      <w:rFonts w:ascii="Arial" w:hAnsi="Arial" w:cs="Arial"/>
      <w:color w:val="000000"/>
      <w:spacing w:val="0"/>
      <w:w w:val="100"/>
      <w:position w:val="0"/>
      <w:sz w:val="15"/>
      <w:szCs w:val="15"/>
      <w:u w:val="none"/>
    </w:rPr>
  </w:style>
  <w:style w:type="character" w:customStyle="1" w:styleId="16">
    <w:name w:val="Основной текст (16)_"/>
    <w:link w:val="160"/>
    <w:uiPriority w:val="99"/>
    <w:locked/>
    <w:rsid w:val="002F617A"/>
    <w:rPr>
      <w:rFonts w:ascii="Arial" w:hAnsi="Arial" w:cs="Arial"/>
      <w:i/>
      <w:iCs/>
      <w:sz w:val="21"/>
      <w:szCs w:val="21"/>
      <w:shd w:val="clear" w:color="auto" w:fill="FFFFFF"/>
    </w:rPr>
  </w:style>
  <w:style w:type="paragraph" w:customStyle="1" w:styleId="160">
    <w:name w:val="Основной текст (16)"/>
    <w:basedOn w:val="a2"/>
    <w:link w:val="16"/>
    <w:uiPriority w:val="99"/>
    <w:rsid w:val="002F617A"/>
    <w:pPr>
      <w:widowControl w:val="0"/>
      <w:shd w:val="clear" w:color="auto" w:fill="FFFFFF"/>
      <w:spacing w:before="540" w:after="180" w:line="240" w:lineRule="atLeast"/>
      <w:ind w:firstLine="580"/>
      <w:jc w:val="both"/>
    </w:pPr>
    <w:rPr>
      <w:rFonts w:cs="Arial"/>
      <w:i/>
      <w:iCs/>
      <w:sz w:val="21"/>
      <w:szCs w:val="21"/>
      <w:lang w:eastAsia="ru-RU"/>
    </w:rPr>
  </w:style>
  <w:style w:type="character" w:customStyle="1" w:styleId="1130">
    <w:name w:val="Основной текст + 113"/>
    <w:aliases w:val="5 pt55,Курсив27"/>
    <w:uiPriority w:val="99"/>
    <w:rsid w:val="002F617A"/>
    <w:rPr>
      <w:rFonts w:ascii="Arial" w:eastAsia="Times New Roman" w:hAnsi="Arial" w:cs="Arial"/>
      <w:i/>
      <w:iCs/>
      <w:color w:val="000000"/>
      <w:spacing w:val="0"/>
      <w:w w:val="100"/>
      <w:position w:val="0"/>
      <w:sz w:val="23"/>
      <w:szCs w:val="23"/>
      <w:shd w:val="clear" w:color="auto" w:fill="FFFFFF"/>
      <w:lang w:val="ru-RU"/>
    </w:rPr>
  </w:style>
  <w:style w:type="character" w:customStyle="1" w:styleId="8Tahoma">
    <w:name w:val="Основной текст (8) + Tahoma"/>
    <w:aliases w:val="9,5 pt54,Интервал 0 pt14"/>
    <w:uiPriority w:val="99"/>
    <w:rsid w:val="002F617A"/>
    <w:rPr>
      <w:rFonts w:ascii="Tahoma" w:hAnsi="Tahoma" w:cs="Tahoma"/>
      <w:b/>
      <w:bCs/>
      <w:color w:val="000000"/>
      <w:spacing w:val="0"/>
      <w:w w:val="100"/>
      <w:position w:val="0"/>
      <w:sz w:val="19"/>
      <w:szCs w:val="19"/>
      <w:u w:val="none"/>
      <w:lang w:val="ru-RU"/>
    </w:rPr>
  </w:style>
  <w:style w:type="character" w:customStyle="1" w:styleId="ArialNarrow1">
    <w:name w:val="Подпись к таблице + Arial Narrow"/>
    <w:aliases w:val="9 pt9"/>
    <w:uiPriority w:val="99"/>
    <w:rsid w:val="002F617A"/>
    <w:rPr>
      <w:rFonts w:ascii="Arial Narrow" w:hAnsi="Arial Narrow" w:cs="Arial Narrow"/>
      <w:b/>
      <w:bCs/>
      <w:color w:val="000000"/>
      <w:spacing w:val="0"/>
      <w:w w:val="100"/>
      <w:position w:val="0"/>
      <w:sz w:val="18"/>
      <w:szCs w:val="18"/>
      <w:u w:val="none"/>
      <w:lang w:val="ru-RU"/>
    </w:rPr>
  </w:style>
  <w:style w:type="character" w:customStyle="1" w:styleId="ArialNarrow6">
    <w:name w:val="Основной текст + Arial Narrow6"/>
    <w:aliases w:val="9 pt8,Полужирный38"/>
    <w:uiPriority w:val="99"/>
    <w:rsid w:val="002F617A"/>
    <w:rPr>
      <w:rFonts w:ascii="Arial Narrow" w:eastAsia="Times New Roman" w:hAnsi="Arial Narrow" w:cs="Arial Narrow"/>
      <w:b/>
      <w:bCs/>
      <w:color w:val="000000"/>
      <w:spacing w:val="0"/>
      <w:w w:val="100"/>
      <w:position w:val="0"/>
      <w:sz w:val="18"/>
      <w:szCs w:val="18"/>
      <w:shd w:val="clear" w:color="auto" w:fill="FFFFFF"/>
      <w:lang w:val="ru-RU"/>
    </w:rPr>
  </w:style>
  <w:style w:type="character" w:customStyle="1" w:styleId="ArialNarrow5">
    <w:name w:val="Основной текст + Arial Narrow5"/>
    <w:aliases w:val="8,5 pt53"/>
    <w:uiPriority w:val="99"/>
    <w:rsid w:val="002F617A"/>
    <w:rPr>
      <w:rFonts w:ascii="Arial Narrow" w:eastAsia="Times New Roman" w:hAnsi="Arial Narrow" w:cs="Arial Narrow"/>
      <w:color w:val="000000"/>
      <w:spacing w:val="0"/>
      <w:w w:val="100"/>
      <w:position w:val="0"/>
      <w:sz w:val="17"/>
      <w:szCs w:val="17"/>
      <w:shd w:val="clear" w:color="auto" w:fill="FFFFFF"/>
      <w:lang w:val="ru-RU"/>
    </w:rPr>
  </w:style>
  <w:style w:type="character" w:customStyle="1" w:styleId="120">
    <w:name w:val="Подпись к картинке (12)_"/>
    <w:link w:val="121"/>
    <w:uiPriority w:val="99"/>
    <w:locked/>
    <w:rsid w:val="002F617A"/>
    <w:rPr>
      <w:rFonts w:cs="Calibri"/>
      <w:spacing w:val="20"/>
      <w:sz w:val="17"/>
      <w:szCs w:val="17"/>
      <w:shd w:val="clear" w:color="auto" w:fill="FFFFFF"/>
    </w:rPr>
  </w:style>
  <w:style w:type="paragraph" w:customStyle="1" w:styleId="121">
    <w:name w:val="Подпись к картинке (12)"/>
    <w:basedOn w:val="a2"/>
    <w:link w:val="120"/>
    <w:uiPriority w:val="99"/>
    <w:rsid w:val="002F617A"/>
    <w:pPr>
      <w:widowControl w:val="0"/>
      <w:shd w:val="clear" w:color="auto" w:fill="FFFFFF"/>
      <w:spacing w:after="0" w:line="240" w:lineRule="atLeast"/>
    </w:pPr>
    <w:rPr>
      <w:rFonts w:cs="Calibri"/>
      <w:spacing w:val="20"/>
      <w:sz w:val="17"/>
      <w:szCs w:val="17"/>
      <w:lang w:eastAsia="ru-RU"/>
    </w:rPr>
  </w:style>
  <w:style w:type="character" w:customStyle="1" w:styleId="17">
    <w:name w:val="Основной текст (17)_"/>
    <w:uiPriority w:val="99"/>
    <w:rsid w:val="002F617A"/>
    <w:rPr>
      <w:rFonts w:ascii="Calibri" w:hAnsi="Calibri" w:cs="Calibri"/>
      <w:spacing w:val="20"/>
      <w:sz w:val="17"/>
      <w:szCs w:val="17"/>
      <w:u w:val="none"/>
    </w:rPr>
  </w:style>
  <w:style w:type="character" w:customStyle="1" w:styleId="170">
    <w:name w:val="Основной текст (17)"/>
    <w:uiPriority w:val="99"/>
    <w:rsid w:val="002F617A"/>
    <w:rPr>
      <w:rFonts w:ascii="Calibri" w:hAnsi="Calibri" w:cs="Calibri"/>
      <w:color w:val="000000"/>
      <w:spacing w:val="20"/>
      <w:w w:val="100"/>
      <w:position w:val="0"/>
      <w:sz w:val="17"/>
      <w:szCs w:val="17"/>
      <w:u w:val="none"/>
      <w:lang w:val="ru-RU"/>
    </w:rPr>
  </w:style>
  <w:style w:type="character" w:customStyle="1" w:styleId="18">
    <w:name w:val="Основной текст (18)_"/>
    <w:uiPriority w:val="99"/>
    <w:rsid w:val="002F617A"/>
    <w:rPr>
      <w:rFonts w:ascii="Arial" w:hAnsi="Arial" w:cs="Arial"/>
      <w:sz w:val="15"/>
      <w:szCs w:val="15"/>
      <w:u w:val="none"/>
    </w:rPr>
  </w:style>
  <w:style w:type="character" w:customStyle="1" w:styleId="18ArialNarrow">
    <w:name w:val="Основной текст (18) + Arial Narrow"/>
    <w:aliases w:val="7 pt7,Полужирный37"/>
    <w:uiPriority w:val="99"/>
    <w:rsid w:val="002F617A"/>
    <w:rPr>
      <w:rFonts w:ascii="Arial Narrow" w:hAnsi="Arial Narrow" w:cs="Arial Narrow"/>
      <w:b/>
      <w:bCs/>
      <w:color w:val="000000"/>
      <w:spacing w:val="0"/>
      <w:w w:val="100"/>
      <w:position w:val="0"/>
      <w:sz w:val="14"/>
      <w:szCs w:val="14"/>
      <w:u w:val="none"/>
      <w:lang w:val="ru-RU"/>
    </w:rPr>
  </w:style>
  <w:style w:type="character" w:customStyle="1" w:styleId="180">
    <w:name w:val="Основной текст (18)"/>
    <w:uiPriority w:val="99"/>
    <w:rsid w:val="002F617A"/>
    <w:rPr>
      <w:rFonts w:ascii="Arial" w:hAnsi="Arial" w:cs="Arial"/>
      <w:color w:val="000000"/>
      <w:spacing w:val="0"/>
      <w:w w:val="100"/>
      <w:position w:val="0"/>
      <w:sz w:val="15"/>
      <w:szCs w:val="15"/>
      <w:u w:val="none"/>
      <w:lang w:val="ru-RU"/>
    </w:rPr>
  </w:style>
  <w:style w:type="character" w:customStyle="1" w:styleId="181">
    <w:name w:val="Основной текст (18) + Курсив"/>
    <w:uiPriority w:val="99"/>
    <w:rsid w:val="002F617A"/>
    <w:rPr>
      <w:rFonts w:ascii="Arial" w:hAnsi="Arial" w:cs="Arial"/>
      <w:i/>
      <w:iCs/>
      <w:color w:val="000000"/>
      <w:spacing w:val="0"/>
      <w:w w:val="100"/>
      <w:position w:val="0"/>
      <w:sz w:val="15"/>
      <w:szCs w:val="15"/>
      <w:u w:val="none"/>
      <w:lang w:val="ru-RU"/>
    </w:rPr>
  </w:style>
  <w:style w:type="character" w:customStyle="1" w:styleId="6ArialNarrow">
    <w:name w:val="Основной текст (6) + Arial Narrow"/>
    <w:aliases w:val="9 pt7"/>
    <w:uiPriority w:val="99"/>
    <w:rsid w:val="002F617A"/>
    <w:rPr>
      <w:rFonts w:ascii="Arial Narrow" w:hAnsi="Arial Narrow" w:cs="Arial Narrow"/>
      <w:b/>
      <w:bCs/>
      <w:color w:val="000000"/>
      <w:spacing w:val="0"/>
      <w:w w:val="100"/>
      <w:position w:val="0"/>
      <w:sz w:val="18"/>
      <w:szCs w:val="18"/>
      <w:u w:val="none"/>
      <w:lang w:val="ru-RU"/>
    </w:rPr>
  </w:style>
  <w:style w:type="character" w:customStyle="1" w:styleId="1810">
    <w:name w:val="Основной текст (18) + Курсив1"/>
    <w:aliases w:val="Интервал 0 pt13"/>
    <w:uiPriority w:val="99"/>
    <w:rsid w:val="002F617A"/>
    <w:rPr>
      <w:rFonts w:ascii="Arial" w:hAnsi="Arial" w:cs="Arial"/>
      <w:i/>
      <w:iCs/>
      <w:color w:val="000000"/>
      <w:spacing w:val="-10"/>
      <w:w w:val="100"/>
      <w:position w:val="0"/>
      <w:sz w:val="15"/>
      <w:szCs w:val="15"/>
      <w:u w:val="none"/>
      <w:lang w:val="ru-RU"/>
    </w:rPr>
  </w:style>
  <w:style w:type="character" w:customStyle="1" w:styleId="130">
    <w:name w:val="Подпись к картинке (13)_"/>
    <w:link w:val="131"/>
    <w:uiPriority w:val="99"/>
    <w:locked/>
    <w:rsid w:val="002F617A"/>
    <w:rPr>
      <w:rFonts w:cs="Calibri"/>
      <w:spacing w:val="20"/>
      <w:sz w:val="16"/>
      <w:szCs w:val="16"/>
      <w:shd w:val="clear" w:color="auto" w:fill="FFFFFF"/>
    </w:rPr>
  </w:style>
  <w:style w:type="paragraph" w:customStyle="1" w:styleId="131">
    <w:name w:val="Подпись к картинке (13)"/>
    <w:basedOn w:val="a2"/>
    <w:link w:val="130"/>
    <w:uiPriority w:val="99"/>
    <w:rsid w:val="002F617A"/>
    <w:pPr>
      <w:widowControl w:val="0"/>
      <w:shd w:val="clear" w:color="auto" w:fill="FFFFFF"/>
      <w:spacing w:after="0" w:line="240" w:lineRule="atLeast"/>
    </w:pPr>
    <w:rPr>
      <w:rFonts w:cs="Calibri"/>
      <w:spacing w:val="20"/>
      <w:sz w:val="16"/>
      <w:szCs w:val="16"/>
      <w:lang w:eastAsia="ru-RU"/>
    </w:rPr>
  </w:style>
  <w:style w:type="character" w:customStyle="1" w:styleId="141">
    <w:name w:val="Подпись к картинке (14)_"/>
    <w:link w:val="142"/>
    <w:uiPriority w:val="99"/>
    <w:locked/>
    <w:rsid w:val="002F617A"/>
    <w:rPr>
      <w:rFonts w:cs="Calibri"/>
      <w:spacing w:val="20"/>
      <w:sz w:val="17"/>
      <w:szCs w:val="17"/>
      <w:shd w:val="clear" w:color="auto" w:fill="FFFFFF"/>
    </w:rPr>
  </w:style>
  <w:style w:type="paragraph" w:customStyle="1" w:styleId="142">
    <w:name w:val="Подпись к картинке (14)"/>
    <w:basedOn w:val="a2"/>
    <w:link w:val="141"/>
    <w:uiPriority w:val="99"/>
    <w:rsid w:val="002F617A"/>
    <w:pPr>
      <w:widowControl w:val="0"/>
      <w:shd w:val="clear" w:color="auto" w:fill="FFFFFF"/>
      <w:spacing w:after="0" w:line="240" w:lineRule="atLeast"/>
    </w:pPr>
    <w:rPr>
      <w:rFonts w:cs="Calibri"/>
      <w:spacing w:val="20"/>
      <w:sz w:val="17"/>
      <w:szCs w:val="17"/>
      <w:lang w:eastAsia="ru-RU"/>
    </w:rPr>
  </w:style>
  <w:style w:type="character" w:customStyle="1" w:styleId="13Arial">
    <w:name w:val="Подпись к картинке (13) + Arial"/>
    <w:aliases w:val="7,5 pt52,Интервал 0 pt12"/>
    <w:uiPriority w:val="99"/>
    <w:rsid w:val="002F617A"/>
    <w:rPr>
      <w:rFonts w:ascii="Arial" w:hAnsi="Arial" w:cs="Arial"/>
      <w:color w:val="000000"/>
      <w:spacing w:val="0"/>
      <w:w w:val="100"/>
      <w:position w:val="0"/>
      <w:sz w:val="15"/>
      <w:szCs w:val="15"/>
      <w:shd w:val="clear" w:color="auto" w:fill="FFFFFF"/>
    </w:rPr>
  </w:style>
  <w:style w:type="character" w:customStyle="1" w:styleId="152">
    <w:name w:val="Подпись к картинке (15)_"/>
    <w:link w:val="153"/>
    <w:uiPriority w:val="99"/>
    <w:locked/>
    <w:rsid w:val="002F617A"/>
    <w:rPr>
      <w:rFonts w:ascii="Arial Narrow" w:hAnsi="Arial Narrow" w:cs="Arial Narrow"/>
      <w:b/>
      <w:bCs/>
      <w:sz w:val="16"/>
      <w:szCs w:val="16"/>
      <w:shd w:val="clear" w:color="auto" w:fill="FFFFFF"/>
    </w:rPr>
  </w:style>
  <w:style w:type="paragraph" w:customStyle="1" w:styleId="153">
    <w:name w:val="Подпись к картинке (15)"/>
    <w:basedOn w:val="a2"/>
    <w:link w:val="152"/>
    <w:uiPriority w:val="99"/>
    <w:rsid w:val="002F617A"/>
    <w:pPr>
      <w:widowControl w:val="0"/>
      <w:shd w:val="clear" w:color="auto" w:fill="FFFFFF"/>
      <w:spacing w:after="0" w:line="509" w:lineRule="exact"/>
    </w:pPr>
    <w:rPr>
      <w:rFonts w:ascii="Arial Narrow" w:hAnsi="Arial Narrow" w:cs="Arial Narrow"/>
      <w:b/>
      <w:bCs/>
      <w:sz w:val="16"/>
      <w:szCs w:val="16"/>
      <w:lang w:eastAsia="ru-RU"/>
    </w:rPr>
  </w:style>
  <w:style w:type="character" w:customStyle="1" w:styleId="ArialNarrow4">
    <w:name w:val="Основной текст + Arial Narrow4"/>
    <w:aliases w:val="116,5 pt51,Полужирный36,Курсив26"/>
    <w:uiPriority w:val="99"/>
    <w:rsid w:val="002F617A"/>
    <w:rPr>
      <w:rFonts w:ascii="Arial Narrow" w:eastAsia="Times New Roman" w:hAnsi="Arial Narrow" w:cs="Arial Narrow"/>
      <w:b/>
      <w:bCs/>
      <w:i/>
      <w:iCs/>
      <w:color w:val="000000"/>
      <w:spacing w:val="0"/>
      <w:w w:val="100"/>
      <w:position w:val="0"/>
      <w:sz w:val="23"/>
      <w:szCs w:val="23"/>
      <w:shd w:val="clear" w:color="auto" w:fill="FFFFFF"/>
      <w:lang w:val="ru-RU"/>
    </w:rPr>
  </w:style>
  <w:style w:type="character" w:customStyle="1" w:styleId="4Tahoma">
    <w:name w:val="Основной текст (4) + Tahoma"/>
    <w:aliases w:val="10,5 pt50,Интервал 0 pt11"/>
    <w:uiPriority w:val="99"/>
    <w:rsid w:val="002F617A"/>
    <w:rPr>
      <w:rFonts w:ascii="Tahoma" w:hAnsi="Tahoma" w:cs="Tahoma"/>
      <w:b/>
      <w:bCs/>
      <w:color w:val="000000"/>
      <w:spacing w:val="0"/>
      <w:w w:val="100"/>
      <w:position w:val="0"/>
      <w:sz w:val="21"/>
      <w:szCs w:val="21"/>
      <w:u w:val="none"/>
      <w:shd w:val="clear" w:color="auto" w:fill="FFFFFF"/>
      <w:lang w:val="ru-RU"/>
    </w:rPr>
  </w:style>
  <w:style w:type="character" w:customStyle="1" w:styleId="2a">
    <w:name w:val="Заголовок №2_"/>
    <w:link w:val="2b"/>
    <w:uiPriority w:val="99"/>
    <w:locked/>
    <w:rsid w:val="002F617A"/>
    <w:rPr>
      <w:rFonts w:ascii="Arial Narrow" w:hAnsi="Arial Narrow" w:cs="Arial Narrow"/>
      <w:sz w:val="23"/>
      <w:szCs w:val="23"/>
      <w:shd w:val="clear" w:color="auto" w:fill="FFFFFF"/>
    </w:rPr>
  </w:style>
  <w:style w:type="paragraph" w:customStyle="1" w:styleId="2b">
    <w:name w:val="Заголовок №2"/>
    <w:basedOn w:val="a2"/>
    <w:link w:val="2a"/>
    <w:uiPriority w:val="99"/>
    <w:rsid w:val="002F617A"/>
    <w:pPr>
      <w:widowControl w:val="0"/>
      <w:shd w:val="clear" w:color="auto" w:fill="FFFFFF"/>
      <w:spacing w:after="0" w:line="413" w:lineRule="exact"/>
      <w:ind w:hanging="340"/>
      <w:jc w:val="both"/>
      <w:outlineLvl w:val="1"/>
    </w:pPr>
    <w:rPr>
      <w:rFonts w:ascii="Arial Narrow" w:hAnsi="Arial Narrow" w:cs="Arial Narrow"/>
      <w:sz w:val="23"/>
      <w:szCs w:val="23"/>
      <w:lang w:eastAsia="ru-RU"/>
    </w:rPr>
  </w:style>
  <w:style w:type="character" w:customStyle="1" w:styleId="Exact0">
    <w:name w:val="Подпись к картинке Exact"/>
    <w:uiPriority w:val="99"/>
    <w:rsid w:val="002F617A"/>
    <w:rPr>
      <w:rFonts w:ascii="Arial" w:hAnsi="Arial" w:cs="Arial"/>
      <w:b/>
      <w:bCs/>
      <w:spacing w:val="-2"/>
      <w:sz w:val="16"/>
      <w:szCs w:val="16"/>
      <w:u w:val="none"/>
    </w:rPr>
  </w:style>
  <w:style w:type="character" w:customStyle="1" w:styleId="ArialNarrow10">
    <w:name w:val="Подпись к картинке + Arial Narrow1"/>
    <w:aliases w:val="9 pt6,Интервал 0 pt Exact"/>
    <w:uiPriority w:val="99"/>
    <w:rsid w:val="002F617A"/>
    <w:rPr>
      <w:rFonts w:ascii="Arial Narrow" w:hAnsi="Arial Narrow" w:cs="Arial Narrow"/>
      <w:b/>
      <w:bCs/>
      <w:color w:val="000000"/>
      <w:w w:val="100"/>
      <w:position w:val="0"/>
      <w:sz w:val="18"/>
      <w:szCs w:val="18"/>
      <w:u w:val="none"/>
      <w:shd w:val="clear" w:color="auto" w:fill="FFFFFF"/>
      <w:lang w:val="ru-RU"/>
    </w:rPr>
  </w:style>
  <w:style w:type="character" w:customStyle="1" w:styleId="6ArialNarrow1">
    <w:name w:val="Основной текст (6) + Arial Narrow1"/>
    <w:aliases w:val="9 pt5,Интервал 0 pt Exact8"/>
    <w:uiPriority w:val="99"/>
    <w:rsid w:val="002F617A"/>
    <w:rPr>
      <w:rFonts w:ascii="Arial Narrow" w:hAnsi="Arial Narrow" w:cs="Arial Narrow"/>
      <w:b/>
      <w:bCs/>
      <w:color w:val="000000"/>
      <w:w w:val="100"/>
      <w:position w:val="0"/>
      <w:sz w:val="18"/>
      <w:szCs w:val="18"/>
      <w:u w:val="none"/>
    </w:rPr>
  </w:style>
  <w:style w:type="character" w:customStyle="1" w:styleId="16Exact">
    <w:name w:val="Подпись к картинке (16) Exact"/>
    <w:link w:val="161"/>
    <w:uiPriority w:val="99"/>
    <w:locked/>
    <w:rsid w:val="002F617A"/>
    <w:rPr>
      <w:rFonts w:ascii="Arial Narrow" w:hAnsi="Arial Narrow" w:cs="Arial Narrow"/>
      <w:b/>
      <w:bCs/>
      <w:spacing w:val="12"/>
      <w:shd w:val="clear" w:color="auto" w:fill="FFFFFF"/>
    </w:rPr>
  </w:style>
  <w:style w:type="paragraph" w:customStyle="1" w:styleId="161">
    <w:name w:val="Подпись к картинке (16)"/>
    <w:basedOn w:val="a2"/>
    <w:link w:val="16Exact"/>
    <w:uiPriority w:val="99"/>
    <w:rsid w:val="002F617A"/>
    <w:pPr>
      <w:widowControl w:val="0"/>
      <w:shd w:val="clear" w:color="auto" w:fill="FFFFFF"/>
      <w:spacing w:after="0" w:line="389" w:lineRule="exact"/>
      <w:jc w:val="center"/>
    </w:pPr>
    <w:rPr>
      <w:rFonts w:ascii="Arial Narrow" w:hAnsi="Arial Narrow" w:cs="Arial Narrow"/>
      <w:b/>
      <w:bCs/>
      <w:spacing w:val="12"/>
      <w:sz w:val="20"/>
      <w:szCs w:val="20"/>
      <w:lang w:eastAsia="ru-RU"/>
    </w:rPr>
  </w:style>
  <w:style w:type="character" w:customStyle="1" w:styleId="ArialNarrow3">
    <w:name w:val="Основной текст + Arial Narrow3"/>
    <w:aliases w:val="115,5 pt49,Интервал 2 pt"/>
    <w:uiPriority w:val="99"/>
    <w:rsid w:val="002F617A"/>
    <w:rPr>
      <w:rFonts w:ascii="Arial Narrow" w:eastAsia="Times New Roman" w:hAnsi="Arial Narrow" w:cs="Arial Narrow"/>
      <w:color w:val="000000"/>
      <w:spacing w:val="50"/>
      <w:w w:val="100"/>
      <w:position w:val="0"/>
      <w:sz w:val="23"/>
      <w:szCs w:val="23"/>
      <w:shd w:val="clear" w:color="auto" w:fill="FFFFFF"/>
      <w:lang w:val="ru-RU"/>
    </w:rPr>
  </w:style>
  <w:style w:type="character" w:customStyle="1" w:styleId="38">
    <w:name w:val="Подпись к таблице (3)_"/>
    <w:link w:val="39"/>
    <w:uiPriority w:val="99"/>
    <w:locked/>
    <w:rsid w:val="002F617A"/>
    <w:rPr>
      <w:rFonts w:ascii="Tahoma" w:hAnsi="Tahoma" w:cs="Tahoma"/>
      <w:b/>
      <w:bCs/>
      <w:sz w:val="19"/>
      <w:szCs w:val="19"/>
      <w:shd w:val="clear" w:color="auto" w:fill="FFFFFF"/>
    </w:rPr>
  </w:style>
  <w:style w:type="paragraph" w:customStyle="1" w:styleId="39">
    <w:name w:val="Подпись к таблице (3)"/>
    <w:basedOn w:val="a2"/>
    <w:link w:val="38"/>
    <w:uiPriority w:val="99"/>
    <w:rsid w:val="002F617A"/>
    <w:pPr>
      <w:widowControl w:val="0"/>
      <w:shd w:val="clear" w:color="auto" w:fill="FFFFFF"/>
      <w:spacing w:after="0" w:line="259" w:lineRule="exact"/>
      <w:ind w:hanging="1140"/>
    </w:pPr>
    <w:rPr>
      <w:rFonts w:ascii="Tahoma" w:hAnsi="Tahoma" w:cs="Tahoma"/>
      <w:b/>
      <w:bCs/>
      <w:sz w:val="19"/>
      <w:szCs w:val="19"/>
      <w:lang w:eastAsia="ru-RU"/>
    </w:rPr>
  </w:style>
  <w:style w:type="character" w:customStyle="1" w:styleId="ArialNarrow2">
    <w:name w:val="Колонтитул + Arial Narrow"/>
    <w:aliases w:val="Полужирный35"/>
    <w:uiPriority w:val="99"/>
    <w:rsid w:val="002F617A"/>
    <w:rPr>
      <w:rFonts w:ascii="Arial Narrow" w:hAnsi="Arial Narrow" w:cs="Arial Narrow"/>
      <w:b/>
      <w:bCs/>
      <w:color w:val="000000"/>
      <w:spacing w:val="0"/>
      <w:w w:val="100"/>
      <w:position w:val="0"/>
      <w:sz w:val="15"/>
      <w:szCs w:val="15"/>
      <w:u w:val="none"/>
      <w:lang w:val="ru-RU"/>
    </w:rPr>
  </w:style>
  <w:style w:type="character" w:customStyle="1" w:styleId="ArialNarrow20">
    <w:name w:val="Колонтитул + Arial Narrow2"/>
    <w:aliases w:val="85,5 pt48,Полужирный34"/>
    <w:uiPriority w:val="99"/>
    <w:rsid w:val="002F617A"/>
    <w:rPr>
      <w:rFonts w:ascii="Arial Narrow" w:hAnsi="Arial Narrow" w:cs="Arial Narrow"/>
      <w:b/>
      <w:bCs/>
      <w:color w:val="000000"/>
      <w:spacing w:val="0"/>
      <w:w w:val="100"/>
      <w:position w:val="0"/>
      <w:sz w:val="17"/>
      <w:szCs w:val="17"/>
      <w:u w:val="none"/>
      <w:lang w:val="ru-RU"/>
    </w:rPr>
  </w:style>
  <w:style w:type="character" w:customStyle="1" w:styleId="19">
    <w:name w:val="Основной текст (19)_"/>
    <w:uiPriority w:val="99"/>
    <w:rsid w:val="002F617A"/>
    <w:rPr>
      <w:rFonts w:ascii="Arial" w:hAnsi="Arial" w:cs="Arial"/>
      <w:sz w:val="14"/>
      <w:szCs w:val="14"/>
      <w:u w:val="none"/>
    </w:rPr>
  </w:style>
  <w:style w:type="character" w:customStyle="1" w:styleId="190">
    <w:name w:val="Основной текст (19)"/>
    <w:uiPriority w:val="99"/>
    <w:rsid w:val="002F617A"/>
    <w:rPr>
      <w:rFonts w:ascii="Arial" w:hAnsi="Arial" w:cs="Arial"/>
      <w:color w:val="000000"/>
      <w:spacing w:val="0"/>
      <w:w w:val="100"/>
      <w:position w:val="0"/>
      <w:sz w:val="14"/>
      <w:szCs w:val="14"/>
      <w:u w:val="none"/>
      <w:lang w:val="ru-RU"/>
    </w:rPr>
  </w:style>
  <w:style w:type="character" w:customStyle="1" w:styleId="1a">
    <w:name w:val="Заголовок №1_"/>
    <w:link w:val="1b"/>
    <w:uiPriority w:val="99"/>
    <w:locked/>
    <w:rsid w:val="002F617A"/>
    <w:rPr>
      <w:rFonts w:ascii="Arial Narrow" w:hAnsi="Arial Narrow" w:cs="Arial Narrow"/>
      <w:b/>
      <w:bCs/>
      <w:i/>
      <w:iCs/>
      <w:sz w:val="23"/>
      <w:szCs w:val="23"/>
      <w:shd w:val="clear" w:color="auto" w:fill="FFFFFF"/>
      <w:lang w:val="en-US"/>
    </w:rPr>
  </w:style>
  <w:style w:type="paragraph" w:customStyle="1" w:styleId="1b">
    <w:name w:val="Заголовок №1"/>
    <w:basedOn w:val="a2"/>
    <w:link w:val="1a"/>
    <w:uiPriority w:val="99"/>
    <w:rsid w:val="002F617A"/>
    <w:pPr>
      <w:widowControl w:val="0"/>
      <w:shd w:val="clear" w:color="auto" w:fill="FFFFFF"/>
      <w:spacing w:after="0" w:line="240" w:lineRule="atLeast"/>
      <w:outlineLvl w:val="0"/>
    </w:pPr>
    <w:rPr>
      <w:rFonts w:ascii="Arial Narrow" w:hAnsi="Arial Narrow" w:cs="Arial Narrow"/>
      <w:b/>
      <w:bCs/>
      <w:i/>
      <w:iCs/>
      <w:sz w:val="23"/>
      <w:szCs w:val="23"/>
      <w:lang w:val="en-US" w:eastAsia="ru-RU"/>
    </w:rPr>
  </w:style>
  <w:style w:type="character" w:customStyle="1" w:styleId="200">
    <w:name w:val="Основной текст (20)_"/>
    <w:link w:val="201"/>
    <w:uiPriority w:val="99"/>
    <w:locked/>
    <w:rsid w:val="002F617A"/>
    <w:rPr>
      <w:rFonts w:ascii="Arial" w:hAnsi="Arial" w:cs="Arial"/>
      <w:i/>
      <w:iCs/>
      <w:spacing w:val="-10"/>
      <w:sz w:val="11"/>
      <w:szCs w:val="11"/>
      <w:shd w:val="clear" w:color="auto" w:fill="FFFFFF"/>
    </w:rPr>
  </w:style>
  <w:style w:type="paragraph" w:customStyle="1" w:styleId="201">
    <w:name w:val="Основной текст (20)"/>
    <w:basedOn w:val="a2"/>
    <w:link w:val="200"/>
    <w:uiPriority w:val="99"/>
    <w:rsid w:val="002F617A"/>
    <w:pPr>
      <w:widowControl w:val="0"/>
      <w:shd w:val="clear" w:color="auto" w:fill="FFFFFF"/>
      <w:spacing w:after="420" w:line="240" w:lineRule="atLeast"/>
    </w:pPr>
    <w:rPr>
      <w:rFonts w:cs="Arial"/>
      <w:i/>
      <w:iCs/>
      <w:spacing w:val="-10"/>
      <w:sz w:val="11"/>
      <w:szCs w:val="11"/>
      <w:lang w:eastAsia="ru-RU"/>
    </w:rPr>
  </w:style>
  <w:style w:type="character" w:customStyle="1" w:styleId="ArialNarrow21">
    <w:name w:val="Основной текст + Arial Narrow2"/>
    <w:aliases w:val="114,5 pt47,Полужирный33,Курсив25,Малые прописные"/>
    <w:uiPriority w:val="99"/>
    <w:rsid w:val="002F617A"/>
    <w:rPr>
      <w:rFonts w:ascii="Arial Narrow" w:eastAsia="Times New Roman" w:hAnsi="Arial Narrow" w:cs="Arial Narrow"/>
      <w:b/>
      <w:bCs/>
      <w:i/>
      <w:iCs/>
      <w:smallCaps/>
      <w:color w:val="000000"/>
      <w:spacing w:val="0"/>
      <w:w w:val="100"/>
      <w:position w:val="0"/>
      <w:sz w:val="23"/>
      <w:szCs w:val="23"/>
      <w:shd w:val="clear" w:color="auto" w:fill="FFFFFF"/>
      <w:lang w:val="en-US"/>
    </w:rPr>
  </w:style>
  <w:style w:type="character" w:customStyle="1" w:styleId="132">
    <w:name w:val="Основной текст (13)_"/>
    <w:link w:val="133"/>
    <w:uiPriority w:val="99"/>
    <w:locked/>
    <w:rsid w:val="002F617A"/>
    <w:rPr>
      <w:rFonts w:ascii="Arial" w:hAnsi="Arial" w:cs="Arial"/>
      <w:i/>
      <w:iCs/>
      <w:sz w:val="16"/>
      <w:szCs w:val="16"/>
      <w:shd w:val="clear" w:color="auto" w:fill="FFFFFF"/>
      <w:lang w:val="en-US"/>
    </w:rPr>
  </w:style>
  <w:style w:type="paragraph" w:customStyle="1" w:styleId="133">
    <w:name w:val="Основной текст (13)"/>
    <w:basedOn w:val="a2"/>
    <w:link w:val="132"/>
    <w:uiPriority w:val="99"/>
    <w:rsid w:val="002F617A"/>
    <w:pPr>
      <w:widowControl w:val="0"/>
      <w:shd w:val="clear" w:color="auto" w:fill="FFFFFF"/>
      <w:spacing w:after="0" w:line="91" w:lineRule="exact"/>
    </w:pPr>
    <w:rPr>
      <w:rFonts w:cs="Arial"/>
      <w:i/>
      <w:iCs/>
      <w:sz w:val="16"/>
      <w:szCs w:val="16"/>
      <w:lang w:val="en-US" w:eastAsia="ru-RU"/>
    </w:rPr>
  </w:style>
  <w:style w:type="character" w:customStyle="1" w:styleId="136pt">
    <w:name w:val="Основной текст (13) + 6 pt"/>
    <w:aliases w:val="Интервал 0 pt10"/>
    <w:uiPriority w:val="99"/>
    <w:rsid w:val="002F617A"/>
    <w:rPr>
      <w:rFonts w:ascii="Arial" w:hAnsi="Arial" w:cs="Arial"/>
      <w:i/>
      <w:iCs/>
      <w:color w:val="000000"/>
      <w:spacing w:val="-10"/>
      <w:w w:val="100"/>
      <w:position w:val="0"/>
      <w:sz w:val="12"/>
      <w:szCs w:val="12"/>
      <w:u w:val="single"/>
      <w:shd w:val="clear" w:color="auto" w:fill="FFFFFF"/>
      <w:lang w:val="en-US"/>
    </w:rPr>
  </w:style>
  <w:style w:type="character" w:customStyle="1" w:styleId="210">
    <w:name w:val="Основной текст (21)_"/>
    <w:link w:val="211"/>
    <w:uiPriority w:val="99"/>
    <w:locked/>
    <w:rsid w:val="002F617A"/>
    <w:rPr>
      <w:rFonts w:ascii="AngsanaUPC" w:hAnsi="AngsanaUPC" w:cs="AngsanaUPC"/>
      <w:sz w:val="17"/>
      <w:szCs w:val="17"/>
      <w:shd w:val="clear" w:color="auto" w:fill="FFFFFF"/>
      <w:lang w:val="en-US"/>
    </w:rPr>
  </w:style>
  <w:style w:type="paragraph" w:customStyle="1" w:styleId="211">
    <w:name w:val="Основной текст (21)"/>
    <w:basedOn w:val="a2"/>
    <w:link w:val="210"/>
    <w:uiPriority w:val="99"/>
    <w:rsid w:val="002F617A"/>
    <w:pPr>
      <w:widowControl w:val="0"/>
      <w:shd w:val="clear" w:color="auto" w:fill="FFFFFF"/>
      <w:spacing w:before="60" w:after="420" w:line="240" w:lineRule="atLeast"/>
      <w:jc w:val="center"/>
    </w:pPr>
    <w:rPr>
      <w:rFonts w:ascii="AngsanaUPC" w:hAnsi="AngsanaUPC" w:cs="AngsanaUPC"/>
      <w:sz w:val="17"/>
      <w:szCs w:val="17"/>
      <w:lang w:val="en-US" w:eastAsia="ru-RU"/>
    </w:rPr>
  </w:style>
  <w:style w:type="character" w:customStyle="1" w:styleId="26pt">
    <w:name w:val="Основной текст (2) + 6 pt"/>
    <w:aliases w:val="Курсив24,Интервал 0 pt9"/>
    <w:uiPriority w:val="99"/>
    <w:rsid w:val="002F617A"/>
    <w:rPr>
      <w:rFonts w:ascii="Arial" w:hAnsi="Arial" w:cs="Arial"/>
      <w:i/>
      <w:iCs/>
      <w:color w:val="000000"/>
      <w:spacing w:val="-10"/>
      <w:w w:val="100"/>
      <w:position w:val="0"/>
      <w:sz w:val="12"/>
      <w:szCs w:val="12"/>
      <w:u w:val="none"/>
    </w:rPr>
  </w:style>
  <w:style w:type="character" w:customStyle="1" w:styleId="2ArialNarrow">
    <w:name w:val="Основной текст (2) + Arial Narrow"/>
    <w:aliases w:val="84,5 pt46"/>
    <w:uiPriority w:val="99"/>
    <w:rsid w:val="002F617A"/>
    <w:rPr>
      <w:rFonts w:ascii="Arial Narrow" w:hAnsi="Arial Narrow" w:cs="Arial Narrow"/>
      <w:color w:val="000000"/>
      <w:spacing w:val="0"/>
      <w:w w:val="100"/>
      <w:position w:val="0"/>
      <w:sz w:val="17"/>
      <w:szCs w:val="17"/>
      <w:u w:val="none"/>
    </w:rPr>
  </w:style>
  <w:style w:type="character" w:customStyle="1" w:styleId="220">
    <w:name w:val="Основной текст (22)_"/>
    <w:link w:val="221"/>
    <w:uiPriority w:val="99"/>
    <w:locked/>
    <w:rsid w:val="002F617A"/>
    <w:rPr>
      <w:rFonts w:ascii="Garamond" w:hAnsi="Garamond" w:cs="Garamond"/>
      <w:sz w:val="11"/>
      <w:szCs w:val="11"/>
      <w:shd w:val="clear" w:color="auto" w:fill="FFFFFF"/>
      <w:lang w:val="en-US"/>
    </w:rPr>
  </w:style>
  <w:style w:type="paragraph" w:customStyle="1" w:styleId="221">
    <w:name w:val="Основной текст (22)"/>
    <w:basedOn w:val="a2"/>
    <w:link w:val="220"/>
    <w:uiPriority w:val="99"/>
    <w:rsid w:val="002F617A"/>
    <w:pPr>
      <w:widowControl w:val="0"/>
      <w:shd w:val="clear" w:color="auto" w:fill="FFFFFF"/>
      <w:spacing w:after="0" w:line="240" w:lineRule="atLeast"/>
    </w:pPr>
    <w:rPr>
      <w:rFonts w:ascii="Garamond" w:hAnsi="Garamond" w:cs="Garamond"/>
      <w:sz w:val="11"/>
      <w:szCs w:val="11"/>
      <w:lang w:val="en-US" w:eastAsia="ru-RU"/>
    </w:rPr>
  </w:style>
  <w:style w:type="character" w:customStyle="1" w:styleId="22ArialNarrow">
    <w:name w:val="Основной текст (22) + Arial Narrow"/>
    <w:aliases w:val="113,5 pt45,Полужирный32,Курсив23"/>
    <w:uiPriority w:val="99"/>
    <w:rsid w:val="002F617A"/>
    <w:rPr>
      <w:rFonts w:ascii="Arial Narrow" w:hAnsi="Arial Narrow" w:cs="Arial Narrow"/>
      <w:b/>
      <w:bCs/>
      <w:i/>
      <w:iCs/>
      <w:color w:val="000000"/>
      <w:spacing w:val="0"/>
      <w:w w:val="100"/>
      <w:position w:val="0"/>
      <w:sz w:val="23"/>
      <w:szCs w:val="23"/>
      <w:shd w:val="clear" w:color="auto" w:fill="FFFFFF"/>
      <w:lang w:val="en-US"/>
    </w:rPr>
  </w:style>
  <w:style w:type="character" w:customStyle="1" w:styleId="2Tahoma">
    <w:name w:val="Подпись к таблице (2) + Tahoma"/>
    <w:aliases w:val="102,5 pt44,Интервал 0 pt8"/>
    <w:uiPriority w:val="99"/>
    <w:rsid w:val="002F617A"/>
    <w:rPr>
      <w:rFonts w:ascii="Tahoma" w:hAnsi="Tahoma" w:cs="Tahoma"/>
      <w:b/>
      <w:bCs/>
      <w:color w:val="000000"/>
      <w:spacing w:val="0"/>
      <w:w w:val="100"/>
      <w:position w:val="0"/>
      <w:sz w:val="21"/>
      <w:szCs w:val="21"/>
      <w:shd w:val="clear" w:color="auto" w:fill="FFFFFF"/>
      <w:lang w:val="ru-RU"/>
    </w:rPr>
  </w:style>
  <w:style w:type="character" w:customStyle="1" w:styleId="ArialNarrow11">
    <w:name w:val="Основной текст + Arial Narrow1"/>
    <w:aliases w:val="7 pt6,Полужирный31,Малые прописные4"/>
    <w:uiPriority w:val="99"/>
    <w:rsid w:val="002F617A"/>
    <w:rPr>
      <w:rFonts w:ascii="Arial Narrow" w:eastAsia="Times New Roman" w:hAnsi="Arial Narrow" w:cs="Arial Narrow"/>
      <w:b/>
      <w:bCs/>
      <w:smallCaps/>
      <w:color w:val="000000"/>
      <w:spacing w:val="0"/>
      <w:w w:val="100"/>
      <w:position w:val="0"/>
      <w:sz w:val="14"/>
      <w:szCs w:val="14"/>
      <w:shd w:val="clear" w:color="auto" w:fill="FFFFFF"/>
      <w:lang w:val="en-US"/>
    </w:rPr>
  </w:style>
  <w:style w:type="character" w:customStyle="1" w:styleId="6pt">
    <w:name w:val="Основной текст + 6 pt"/>
    <w:aliases w:val="Полужирный30,Малые прописные3"/>
    <w:uiPriority w:val="99"/>
    <w:rsid w:val="002F617A"/>
    <w:rPr>
      <w:rFonts w:ascii="Arial" w:eastAsia="Times New Roman" w:hAnsi="Arial" w:cs="Arial"/>
      <w:b/>
      <w:bCs/>
      <w:smallCaps/>
      <w:color w:val="000000"/>
      <w:spacing w:val="0"/>
      <w:w w:val="100"/>
      <w:position w:val="0"/>
      <w:sz w:val="12"/>
      <w:szCs w:val="12"/>
      <w:shd w:val="clear" w:color="auto" w:fill="FFFFFF"/>
      <w:lang w:val="en-US"/>
    </w:rPr>
  </w:style>
  <w:style w:type="character" w:customStyle="1" w:styleId="76">
    <w:name w:val="Основной текст + 7"/>
    <w:aliases w:val="5 pt43"/>
    <w:uiPriority w:val="99"/>
    <w:rsid w:val="002F617A"/>
    <w:rPr>
      <w:rFonts w:ascii="Arial" w:eastAsia="Times New Roman" w:hAnsi="Arial" w:cs="Arial"/>
      <w:color w:val="000000"/>
      <w:spacing w:val="0"/>
      <w:w w:val="100"/>
      <w:position w:val="0"/>
      <w:sz w:val="15"/>
      <w:szCs w:val="15"/>
      <w:shd w:val="clear" w:color="auto" w:fill="FFFFFF"/>
      <w:lang w:val="ru-RU"/>
    </w:rPr>
  </w:style>
  <w:style w:type="character" w:customStyle="1" w:styleId="Verdana">
    <w:name w:val="Колонтитул + Verdana"/>
    <w:aliases w:val="7 pt5"/>
    <w:uiPriority w:val="99"/>
    <w:rsid w:val="002F617A"/>
    <w:rPr>
      <w:rFonts w:ascii="Verdana" w:hAnsi="Verdana" w:cs="Verdana"/>
      <w:color w:val="000000"/>
      <w:spacing w:val="0"/>
      <w:w w:val="100"/>
      <w:position w:val="0"/>
      <w:sz w:val="14"/>
      <w:szCs w:val="14"/>
      <w:u w:val="none"/>
      <w:lang w:val="ru-RU"/>
    </w:rPr>
  </w:style>
  <w:style w:type="character" w:customStyle="1" w:styleId="2c">
    <w:name w:val="Колонтитул (2)"/>
    <w:uiPriority w:val="99"/>
    <w:rsid w:val="002F617A"/>
    <w:rPr>
      <w:rFonts w:ascii="Arial" w:hAnsi="Arial" w:cs="Arial"/>
      <w:sz w:val="14"/>
      <w:szCs w:val="14"/>
      <w:u w:val="none"/>
    </w:rPr>
  </w:style>
  <w:style w:type="character" w:customStyle="1" w:styleId="3Verdana">
    <w:name w:val="Колонтитул (3) + Verdana"/>
    <w:aliases w:val="83,5 pt42"/>
    <w:uiPriority w:val="99"/>
    <w:rsid w:val="002F617A"/>
    <w:rPr>
      <w:rFonts w:ascii="Verdana" w:hAnsi="Verdana" w:cs="Verdana"/>
      <w:b/>
      <w:bCs/>
      <w:sz w:val="17"/>
      <w:szCs w:val="17"/>
      <w:u w:val="none"/>
    </w:rPr>
  </w:style>
  <w:style w:type="character" w:customStyle="1" w:styleId="1120">
    <w:name w:val="Основной текст + 112"/>
    <w:aliases w:val="5 pt41,Полужирный29,Курсив22"/>
    <w:uiPriority w:val="99"/>
    <w:rsid w:val="002F617A"/>
    <w:rPr>
      <w:rFonts w:ascii="Arial" w:eastAsia="Times New Roman" w:hAnsi="Arial" w:cs="Arial"/>
      <w:b/>
      <w:bCs/>
      <w:i/>
      <w:iCs/>
      <w:color w:val="000000"/>
      <w:spacing w:val="0"/>
      <w:w w:val="100"/>
      <w:position w:val="0"/>
      <w:sz w:val="23"/>
      <w:szCs w:val="23"/>
      <w:shd w:val="clear" w:color="auto" w:fill="FFFFFF"/>
    </w:rPr>
  </w:style>
  <w:style w:type="character" w:customStyle="1" w:styleId="7pt">
    <w:name w:val="Основной текст + 7 pt"/>
    <w:aliases w:val="Курсив21"/>
    <w:uiPriority w:val="99"/>
    <w:rsid w:val="002F617A"/>
    <w:rPr>
      <w:rFonts w:ascii="Arial" w:eastAsia="Times New Roman" w:hAnsi="Arial" w:cs="Arial"/>
      <w:i/>
      <w:iCs/>
      <w:color w:val="000000"/>
      <w:spacing w:val="0"/>
      <w:w w:val="100"/>
      <w:position w:val="0"/>
      <w:sz w:val="14"/>
      <w:szCs w:val="14"/>
      <w:shd w:val="clear" w:color="auto" w:fill="FFFFFF"/>
      <w:lang w:val="ru-RU"/>
    </w:rPr>
  </w:style>
  <w:style w:type="character" w:customStyle="1" w:styleId="840">
    <w:name w:val="Основной текст + 84"/>
    <w:aliases w:val="5 pt40,Курсив20"/>
    <w:uiPriority w:val="99"/>
    <w:rsid w:val="002F617A"/>
    <w:rPr>
      <w:rFonts w:ascii="Arial" w:eastAsia="Times New Roman" w:hAnsi="Arial" w:cs="Arial"/>
      <w:i/>
      <w:iCs/>
      <w:color w:val="000000"/>
      <w:spacing w:val="0"/>
      <w:w w:val="100"/>
      <w:position w:val="0"/>
      <w:sz w:val="17"/>
      <w:szCs w:val="17"/>
      <w:shd w:val="clear" w:color="auto" w:fill="FFFFFF"/>
      <w:lang w:val="ru-RU"/>
    </w:rPr>
  </w:style>
  <w:style w:type="character" w:customStyle="1" w:styleId="830">
    <w:name w:val="Основной текст + 83"/>
    <w:aliases w:val="5 pt39,Полужирный28,Курсив19"/>
    <w:uiPriority w:val="99"/>
    <w:rsid w:val="002F617A"/>
    <w:rPr>
      <w:rFonts w:ascii="Arial" w:eastAsia="Times New Roman" w:hAnsi="Arial" w:cs="Arial"/>
      <w:b/>
      <w:bCs/>
      <w:i/>
      <w:iCs/>
      <w:color w:val="000000"/>
      <w:spacing w:val="0"/>
      <w:w w:val="100"/>
      <w:position w:val="0"/>
      <w:sz w:val="17"/>
      <w:szCs w:val="17"/>
      <w:shd w:val="clear" w:color="auto" w:fill="FFFFFF"/>
      <w:lang w:val="ru-RU"/>
    </w:rPr>
  </w:style>
  <w:style w:type="character" w:customStyle="1" w:styleId="230">
    <w:name w:val="Основной текст (23)_"/>
    <w:uiPriority w:val="99"/>
    <w:rsid w:val="002F617A"/>
    <w:rPr>
      <w:rFonts w:ascii="Bookman Old Style" w:hAnsi="Bookman Old Style" w:cs="Bookman Old Style"/>
      <w:sz w:val="19"/>
      <w:szCs w:val="19"/>
      <w:u w:val="none"/>
    </w:rPr>
  </w:style>
  <w:style w:type="character" w:customStyle="1" w:styleId="231">
    <w:name w:val="Основной текст (23)"/>
    <w:uiPriority w:val="99"/>
    <w:rsid w:val="002F617A"/>
    <w:rPr>
      <w:rFonts w:ascii="Bookman Old Style" w:hAnsi="Bookman Old Style" w:cs="Bookman Old Style"/>
      <w:color w:val="000000"/>
      <w:spacing w:val="0"/>
      <w:w w:val="100"/>
      <w:position w:val="0"/>
      <w:sz w:val="19"/>
      <w:szCs w:val="19"/>
      <w:u w:val="single"/>
      <w:lang w:val="ru-RU"/>
    </w:rPr>
  </w:style>
  <w:style w:type="character" w:customStyle="1" w:styleId="232">
    <w:name w:val="Основной текст (23) + Курсив"/>
    <w:aliases w:val="Интервал 0 pt7"/>
    <w:uiPriority w:val="99"/>
    <w:rsid w:val="002F617A"/>
    <w:rPr>
      <w:rFonts w:ascii="Bookman Old Style" w:hAnsi="Bookman Old Style" w:cs="Bookman Old Style"/>
      <w:i/>
      <w:iCs/>
      <w:color w:val="000000"/>
      <w:spacing w:val="10"/>
      <w:w w:val="100"/>
      <w:position w:val="0"/>
      <w:sz w:val="19"/>
      <w:szCs w:val="19"/>
      <w:u w:val="single"/>
      <w:lang w:val="en-US"/>
    </w:rPr>
  </w:style>
  <w:style w:type="character" w:customStyle="1" w:styleId="240">
    <w:name w:val="Основной текст (24)_"/>
    <w:link w:val="241"/>
    <w:uiPriority w:val="99"/>
    <w:locked/>
    <w:rsid w:val="002F617A"/>
    <w:rPr>
      <w:rFonts w:ascii="Garamond" w:hAnsi="Garamond" w:cs="Garamond"/>
      <w:sz w:val="12"/>
      <w:szCs w:val="12"/>
      <w:shd w:val="clear" w:color="auto" w:fill="FFFFFF"/>
    </w:rPr>
  </w:style>
  <w:style w:type="paragraph" w:customStyle="1" w:styleId="241">
    <w:name w:val="Основной текст (24)"/>
    <w:basedOn w:val="a2"/>
    <w:link w:val="240"/>
    <w:uiPriority w:val="99"/>
    <w:rsid w:val="002F617A"/>
    <w:pPr>
      <w:widowControl w:val="0"/>
      <w:shd w:val="clear" w:color="auto" w:fill="FFFFFF"/>
      <w:spacing w:after="0" w:line="240" w:lineRule="atLeast"/>
    </w:pPr>
    <w:rPr>
      <w:rFonts w:ascii="Garamond" w:hAnsi="Garamond" w:cs="Garamond"/>
      <w:sz w:val="12"/>
      <w:szCs w:val="12"/>
      <w:lang w:eastAsia="ru-RU"/>
    </w:rPr>
  </w:style>
  <w:style w:type="character" w:customStyle="1" w:styleId="270">
    <w:name w:val="Основной текст (2) + 7"/>
    <w:aliases w:val="5 pt38"/>
    <w:uiPriority w:val="99"/>
    <w:rsid w:val="002F617A"/>
    <w:rPr>
      <w:rFonts w:ascii="Arial" w:hAnsi="Arial" w:cs="Arial"/>
      <w:color w:val="000000"/>
      <w:spacing w:val="0"/>
      <w:w w:val="100"/>
      <w:position w:val="0"/>
      <w:sz w:val="15"/>
      <w:szCs w:val="15"/>
      <w:u w:val="none"/>
    </w:rPr>
  </w:style>
  <w:style w:type="character" w:customStyle="1" w:styleId="250">
    <w:name w:val="Основной текст (25)_"/>
    <w:link w:val="251"/>
    <w:uiPriority w:val="99"/>
    <w:locked/>
    <w:rsid w:val="002F617A"/>
    <w:rPr>
      <w:rFonts w:ascii="Garamond" w:hAnsi="Garamond" w:cs="Garamond"/>
      <w:sz w:val="9"/>
      <w:szCs w:val="9"/>
      <w:shd w:val="clear" w:color="auto" w:fill="FFFFFF"/>
      <w:lang w:val="en-US"/>
    </w:rPr>
  </w:style>
  <w:style w:type="paragraph" w:customStyle="1" w:styleId="251">
    <w:name w:val="Основной текст (25)"/>
    <w:basedOn w:val="a2"/>
    <w:link w:val="250"/>
    <w:uiPriority w:val="99"/>
    <w:rsid w:val="002F617A"/>
    <w:pPr>
      <w:widowControl w:val="0"/>
      <w:shd w:val="clear" w:color="auto" w:fill="FFFFFF"/>
      <w:spacing w:before="120" w:after="0" w:line="240" w:lineRule="atLeast"/>
    </w:pPr>
    <w:rPr>
      <w:rFonts w:ascii="Garamond" w:hAnsi="Garamond" w:cs="Garamond"/>
      <w:sz w:val="9"/>
      <w:szCs w:val="9"/>
      <w:lang w:val="en-US" w:eastAsia="ru-RU"/>
    </w:rPr>
  </w:style>
  <w:style w:type="character" w:customStyle="1" w:styleId="257">
    <w:name w:val="Основной текст (25) + 7"/>
    <w:aliases w:val="5 pt37,Курсив18"/>
    <w:uiPriority w:val="99"/>
    <w:rsid w:val="002F617A"/>
    <w:rPr>
      <w:rFonts w:ascii="Garamond" w:hAnsi="Garamond" w:cs="Garamond"/>
      <w:i/>
      <w:iCs/>
      <w:color w:val="000000"/>
      <w:spacing w:val="0"/>
      <w:w w:val="100"/>
      <w:position w:val="0"/>
      <w:sz w:val="15"/>
      <w:szCs w:val="15"/>
      <w:shd w:val="clear" w:color="auto" w:fill="FFFFFF"/>
      <w:lang w:val="en-US"/>
    </w:rPr>
  </w:style>
  <w:style w:type="character" w:customStyle="1" w:styleId="730">
    <w:name w:val="Основной текст + 73"/>
    <w:aliases w:val="5 pt36,Полужирный27,Курсив17"/>
    <w:uiPriority w:val="99"/>
    <w:rsid w:val="002F617A"/>
    <w:rPr>
      <w:rFonts w:ascii="Arial" w:eastAsia="Times New Roman" w:hAnsi="Arial" w:cs="Arial"/>
      <w:b/>
      <w:bCs/>
      <w:i/>
      <w:iCs/>
      <w:color w:val="000000"/>
      <w:spacing w:val="0"/>
      <w:w w:val="100"/>
      <w:position w:val="0"/>
      <w:sz w:val="15"/>
      <w:szCs w:val="15"/>
      <w:shd w:val="clear" w:color="auto" w:fill="FFFFFF"/>
      <w:lang w:val="ru-RU"/>
    </w:rPr>
  </w:style>
  <w:style w:type="character" w:customStyle="1" w:styleId="Verdana1">
    <w:name w:val="Колонтитул + Verdana1"/>
    <w:aliases w:val="82,5 pt35,Полужирный26"/>
    <w:uiPriority w:val="99"/>
    <w:rsid w:val="002F617A"/>
    <w:rPr>
      <w:rFonts w:ascii="Verdana" w:hAnsi="Verdana" w:cs="Verdana"/>
      <w:b/>
      <w:bCs/>
      <w:color w:val="000000"/>
      <w:spacing w:val="0"/>
      <w:w w:val="100"/>
      <w:position w:val="0"/>
      <w:sz w:val="17"/>
      <w:szCs w:val="17"/>
      <w:u w:val="none"/>
    </w:rPr>
  </w:style>
  <w:style w:type="character" w:customStyle="1" w:styleId="BookmanOldStyle">
    <w:name w:val="Основной текст + Bookman Old Style"/>
    <w:aliases w:val="10 pt9"/>
    <w:uiPriority w:val="99"/>
    <w:rsid w:val="002F617A"/>
    <w:rPr>
      <w:rFonts w:ascii="Bookman Old Style" w:eastAsia="Times New Roman" w:hAnsi="Bookman Old Style" w:cs="Bookman Old Style"/>
      <w:color w:val="000000"/>
      <w:spacing w:val="0"/>
      <w:w w:val="100"/>
      <w:position w:val="0"/>
      <w:sz w:val="20"/>
      <w:szCs w:val="20"/>
      <w:shd w:val="clear" w:color="auto" w:fill="FFFFFF"/>
      <w:lang w:val="ru-RU"/>
    </w:rPr>
  </w:style>
  <w:style w:type="character" w:customStyle="1" w:styleId="66">
    <w:name w:val="Основной текст + 6"/>
    <w:aliases w:val="5 pt34"/>
    <w:uiPriority w:val="99"/>
    <w:rsid w:val="002F617A"/>
    <w:rPr>
      <w:rFonts w:ascii="Arial" w:eastAsia="Times New Roman" w:hAnsi="Arial" w:cs="Arial"/>
      <w:color w:val="000000"/>
      <w:spacing w:val="0"/>
      <w:w w:val="100"/>
      <w:position w:val="0"/>
      <w:sz w:val="13"/>
      <w:szCs w:val="13"/>
      <w:shd w:val="clear" w:color="auto" w:fill="FFFFFF"/>
      <w:lang w:val="ru-RU"/>
    </w:rPr>
  </w:style>
  <w:style w:type="character" w:customStyle="1" w:styleId="820">
    <w:name w:val="Основной текст + 82"/>
    <w:aliases w:val="5 pt33,Полужирный25,Малые прописные2"/>
    <w:uiPriority w:val="99"/>
    <w:rsid w:val="002F617A"/>
    <w:rPr>
      <w:rFonts w:ascii="Arial" w:eastAsia="Times New Roman" w:hAnsi="Arial" w:cs="Arial"/>
      <w:b/>
      <w:bCs/>
      <w:smallCaps/>
      <w:color w:val="000000"/>
      <w:spacing w:val="0"/>
      <w:w w:val="100"/>
      <w:position w:val="0"/>
      <w:sz w:val="17"/>
      <w:szCs w:val="17"/>
      <w:shd w:val="clear" w:color="auto" w:fill="FFFFFF"/>
      <w:lang w:val="ru-RU"/>
    </w:rPr>
  </w:style>
  <w:style w:type="character" w:customStyle="1" w:styleId="95">
    <w:name w:val="Основной текст + 9"/>
    <w:aliases w:val="5 pt32,Полужирный24"/>
    <w:uiPriority w:val="99"/>
    <w:rsid w:val="002F617A"/>
    <w:rPr>
      <w:rFonts w:ascii="Arial" w:eastAsia="Times New Roman" w:hAnsi="Arial" w:cs="Arial"/>
      <w:b/>
      <w:bCs/>
      <w:color w:val="000000"/>
      <w:spacing w:val="0"/>
      <w:w w:val="100"/>
      <w:position w:val="0"/>
      <w:sz w:val="19"/>
      <w:szCs w:val="19"/>
      <w:shd w:val="clear" w:color="auto" w:fill="FFFFFF"/>
      <w:lang w:val="ru-RU"/>
    </w:rPr>
  </w:style>
  <w:style w:type="character" w:customStyle="1" w:styleId="9pt0">
    <w:name w:val="Основной текст + 9 pt"/>
    <w:uiPriority w:val="99"/>
    <w:rsid w:val="002F617A"/>
    <w:rPr>
      <w:rFonts w:ascii="Arial" w:eastAsia="Times New Roman" w:hAnsi="Arial" w:cs="Arial"/>
      <w:color w:val="000000"/>
      <w:spacing w:val="0"/>
      <w:w w:val="100"/>
      <w:position w:val="0"/>
      <w:sz w:val="18"/>
      <w:szCs w:val="18"/>
      <w:shd w:val="clear" w:color="auto" w:fill="FFFFFF"/>
      <w:lang w:val="ru-RU"/>
    </w:rPr>
  </w:style>
  <w:style w:type="character" w:customStyle="1" w:styleId="BookmanOldStyle11">
    <w:name w:val="Основной текст + Bookman Old Style11"/>
    <w:aliases w:val="10 pt8,Полужирный23,Курсив16"/>
    <w:uiPriority w:val="99"/>
    <w:rsid w:val="002F617A"/>
    <w:rPr>
      <w:rFonts w:ascii="Bookman Old Style" w:eastAsia="Times New Roman" w:hAnsi="Bookman Old Style" w:cs="Bookman Old Style"/>
      <w:b/>
      <w:bCs/>
      <w:i/>
      <w:iCs/>
      <w:color w:val="000000"/>
      <w:spacing w:val="0"/>
      <w:w w:val="100"/>
      <w:position w:val="0"/>
      <w:sz w:val="20"/>
      <w:szCs w:val="20"/>
      <w:shd w:val="clear" w:color="auto" w:fill="FFFFFF"/>
    </w:rPr>
  </w:style>
  <w:style w:type="character" w:customStyle="1" w:styleId="BookmanOldStyle10">
    <w:name w:val="Основной текст + Bookman Old Style10"/>
    <w:aliases w:val="7 pt4"/>
    <w:uiPriority w:val="99"/>
    <w:rsid w:val="002F617A"/>
    <w:rPr>
      <w:rFonts w:ascii="Bookman Old Style" w:eastAsia="Times New Roman" w:hAnsi="Bookman Old Style" w:cs="Bookman Old Style"/>
      <w:color w:val="000000"/>
      <w:spacing w:val="0"/>
      <w:w w:val="100"/>
      <w:position w:val="0"/>
      <w:sz w:val="14"/>
      <w:szCs w:val="14"/>
      <w:shd w:val="clear" w:color="auto" w:fill="FFFFFF"/>
    </w:rPr>
  </w:style>
  <w:style w:type="character" w:customStyle="1" w:styleId="7pt2">
    <w:name w:val="Основной текст + 7 pt2"/>
    <w:uiPriority w:val="99"/>
    <w:rsid w:val="002F617A"/>
    <w:rPr>
      <w:rFonts w:ascii="Arial" w:eastAsia="Times New Roman" w:hAnsi="Arial" w:cs="Arial"/>
      <w:color w:val="000000"/>
      <w:spacing w:val="0"/>
      <w:w w:val="100"/>
      <w:position w:val="0"/>
      <w:sz w:val="14"/>
      <w:szCs w:val="14"/>
      <w:shd w:val="clear" w:color="auto" w:fill="FFFFFF"/>
    </w:rPr>
  </w:style>
  <w:style w:type="character" w:customStyle="1" w:styleId="BookmanOldStyle9">
    <w:name w:val="Основной текст + Bookman Old Style9"/>
    <w:aliases w:val="7 pt3,Малые прописные1"/>
    <w:uiPriority w:val="99"/>
    <w:rsid w:val="002F617A"/>
    <w:rPr>
      <w:rFonts w:ascii="Bookman Old Style" w:eastAsia="Times New Roman" w:hAnsi="Bookman Old Style" w:cs="Bookman Old Style"/>
      <w:smallCaps/>
      <w:color w:val="000000"/>
      <w:spacing w:val="0"/>
      <w:w w:val="100"/>
      <w:position w:val="0"/>
      <w:sz w:val="14"/>
      <w:szCs w:val="14"/>
      <w:shd w:val="clear" w:color="auto" w:fill="FFFFFF"/>
      <w:lang w:val="en-US"/>
    </w:rPr>
  </w:style>
  <w:style w:type="character" w:customStyle="1" w:styleId="7pt1">
    <w:name w:val="Основной текст + 7 pt1"/>
    <w:aliases w:val="Курсив15,Интервал 0 pt6"/>
    <w:uiPriority w:val="99"/>
    <w:rsid w:val="002F617A"/>
    <w:rPr>
      <w:rFonts w:ascii="Arial" w:eastAsia="Times New Roman" w:hAnsi="Arial" w:cs="Arial"/>
      <w:i/>
      <w:iCs/>
      <w:color w:val="000000"/>
      <w:spacing w:val="10"/>
      <w:w w:val="100"/>
      <w:position w:val="0"/>
      <w:sz w:val="14"/>
      <w:szCs w:val="14"/>
      <w:shd w:val="clear" w:color="auto" w:fill="FFFFFF"/>
      <w:lang w:val="ru-RU"/>
    </w:rPr>
  </w:style>
  <w:style w:type="character" w:customStyle="1" w:styleId="BookmanOldStyle8">
    <w:name w:val="Основной текст + Bookman Old Style8"/>
    <w:aliases w:val="6,5 pt31"/>
    <w:uiPriority w:val="99"/>
    <w:rsid w:val="002F617A"/>
    <w:rPr>
      <w:rFonts w:ascii="Bookman Old Style" w:eastAsia="Times New Roman" w:hAnsi="Bookman Old Style" w:cs="Bookman Old Style"/>
      <w:color w:val="000000"/>
      <w:spacing w:val="0"/>
      <w:w w:val="100"/>
      <w:position w:val="0"/>
      <w:sz w:val="13"/>
      <w:szCs w:val="13"/>
      <w:shd w:val="clear" w:color="auto" w:fill="FFFFFF"/>
    </w:rPr>
  </w:style>
  <w:style w:type="character" w:customStyle="1" w:styleId="5pt">
    <w:name w:val="Основной текст + 5 pt"/>
    <w:uiPriority w:val="99"/>
    <w:rsid w:val="002F617A"/>
    <w:rPr>
      <w:rFonts w:ascii="Arial" w:eastAsia="Times New Roman" w:hAnsi="Arial" w:cs="Arial"/>
      <w:color w:val="000000"/>
      <w:spacing w:val="0"/>
      <w:w w:val="100"/>
      <w:position w:val="0"/>
      <w:sz w:val="10"/>
      <w:szCs w:val="10"/>
      <w:shd w:val="clear" w:color="auto" w:fill="FFFFFF"/>
    </w:rPr>
  </w:style>
  <w:style w:type="character" w:customStyle="1" w:styleId="620">
    <w:name w:val="Основной текст + 62"/>
    <w:aliases w:val="5 pt30,Курсив14"/>
    <w:uiPriority w:val="99"/>
    <w:rsid w:val="002F617A"/>
    <w:rPr>
      <w:rFonts w:ascii="Arial" w:eastAsia="Times New Roman" w:hAnsi="Arial" w:cs="Arial"/>
      <w:i/>
      <w:iCs/>
      <w:color w:val="000000"/>
      <w:spacing w:val="0"/>
      <w:w w:val="100"/>
      <w:position w:val="0"/>
      <w:sz w:val="13"/>
      <w:szCs w:val="13"/>
      <w:shd w:val="clear" w:color="auto" w:fill="FFFFFF"/>
      <w:lang w:val="ru-RU"/>
    </w:rPr>
  </w:style>
  <w:style w:type="character" w:customStyle="1" w:styleId="260">
    <w:name w:val="Основной текст (26)_"/>
    <w:link w:val="261"/>
    <w:uiPriority w:val="99"/>
    <w:locked/>
    <w:rsid w:val="002F617A"/>
    <w:rPr>
      <w:rFonts w:ascii="Batang" w:eastAsia="Batang" w:hAnsi="Batang" w:cs="Batang"/>
      <w:sz w:val="12"/>
      <w:szCs w:val="12"/>
      <w:shd w:val="clear" w:color="auto" w:fill="FFFFFF"/>
    </w:rPr>
  </w:style>
  <w:style w:type="paragraph" w:customStyle="1" w:styleId="261">
    <w:name w:val="Основной текст (26)"/>
    <w:basedOn w:val="a2"/>
    <w:link w:val="260"/>
    <w:uiPriority w:val="99"/>
    <w:rsid w:val="002F617A"/>
    <w:pPr>
      <w:widowControl w:val="0"/>
      <w:shd w:val="clear" w:color="auto" w:fill="FFFFFF"/>
      <w:spacing w:before="120" w:after="0" w:line="240" w:lineRule="atLeast"/>
    </w:pPr>
    <w:rPr>
      <w:rFonts w:ascii="Batang" w:eastAsia="Batang" w:hAnsi="Batang" w:cs="Batang"/>
      <w:sz w:val="12"/>
      <w:szCs w:val="12"/>
      <w:lang w:eastAsia="ru-RU"/>
    </w:rPr>
  </w:style>
  <w:style w:type="character" w:customStyle="1" w:styleId="8pt2">
    <w:name w:val="Основной текст + 8 pt2"/>
    <w:aliases w:val="Полужирный22"/>
    <w:uiPriority w:val="99"/>
    <w:rsid w:val="002F617A"/>
    <w:rPr>
      <w:rFonts w:ascii="Arial" w:eastAsia="Times New Roman" w:hAnsi="Arial" w:cs="Arial"/>
      <w:b/>
      <w:bCs/>
      <w:color w:val="000000"/>
      <w:spacing w:val="0"/>
      <w:w w:val="100"/>
      <w:position w:val="0"/>
      <w:sz w:val="16"/>
      <w:szCs w:val="16"/>
      <w:shd w:val="clear" w:color="auto" w:fill="FFFFFF"/>
      <w:lang w:val="ru-RU"/>
    </w:rPr>
  </w:style>
  <w:style w:type="character" w:customStyle="1" w:styleId="610">
    <w:name w:val="Основной текст + 61"/>
    <w:aliases w:val="5 pt29,Полужирный21"/>
    <w:uiPriority w:val="99"/>
    <w:rsid w:val="002F617A"/>
    <w:rPr>
      <w:rFonts w:ascii="Arial" w:eastAsia="Times New Roman" w:hAnsi="Arial" w:cs="Arial"/>
      <w:b/>
      <w:bCs/>
      <w:color w:val="000000"/>
      <w:spacing w:val="0"/>
      <w:w w:val="100"/>
      <w:position w:val="0"/>
      <w:sz w:val="13"/>
      <w:szCs w:val="13"/>
      <w:shd w:val="clear" w:color="auto" w:fill="FFFFFF"/>
      <w:lang w:val="ru-RU"/>
    </w:rPr>
  </w:style>
  <w:style w:type="character" w:customStyle="1" w:styleId="85">
    <w:name w:val="Основной текст (8)"/>
    <w:uiPriority w:val="99"/>
    <w:rsid w:val="002F617A"/>
    <w:rPr>
      <w:rFonts w:ascii="Arial" w:hAnsi="Arial" w:cs="Arial"/>
      <w:b/>
      <w:bCs/>
      <w:color w:val="000000"/>
      <w:spacing w:val="-10"/>
      <w:w w:val="100"/>
      <w:position w:val="0"/>
      <w:sz w:val="21"/>
      <w:szCs w:val="21"/>
      <w:u w:val="none"/>
      <w:lang w:val="ru-RU"/>
    </w:rPr>
  </w:style>
  <w:style w:type="character" w:customStyle="1" w:styleId="271">
    <w:name w:val="Основной текст (27)_"/>
    <w:link w:val="272"/>
    <w:uiPriority w:val="99"/>
    <w:locked/>
    <w:rsid w:val="002F617A"/>
    <w:rPr>
      <w:rFonts w:ascii="Arial" w:hAnsi="Arial" w:cs="Arial"/>
      <w:w w:val="150"/>
      <w:sz w:val="9"/>
      <w:szCs w:val="9"/>
      <w:shd w:val="clear" w:color="auto" w:fill="FFFFFF"/>
    </w:rPr>
  </w:style>
  <w:style w:type="paragraph" w:customStyle="1" w:styleId="272">
    <w:name w:val="Основной текст (27)"/>
    <w:basedOn w:val="a2"/>
    <w:link w:val="271"/>
    <w:uiPriority w:val="99"/>
    <w:rsid w:val="002F617A"/>
    <w:pPr>
      <w:widowControl w:val="0"/>
      <w:shd w:val="clear" w:color="auto" w:fill="FFFFFF"/>
      <w:spacing w:before="120" w:after="0" w:line="240" w:lineRule="atLeast"/>
    </w:pPr>
    <w:rPr>
      <w:rFonts w:cs="Arial"/>
      <w:w w:val="150"/>
      <w:sz w:val="9"/>
      <w:szCs w:val="9"/>
      <w:lang w:eastAsia="ru-RU"/>
    </w:rPr>
  </w:style>
  <w:style w:type="character" w:customStyle="1" w:styleId="27BookmanOldStyle">
    <w:name w:val="Основной текст (27) + Bookman Old Style"/>
    <w:aliases w:val="5 pt28,Курсив13,Масштаб 100%"/>
    <w:uiPriority w:val="99"/>
    <w:rsid w:val="002F617A"/>
    <w:rPr>
      <w:rFonts w:ascii="Bookman Old Style" w:hAnsi="Bookman Old Style" w:cs="Bookman Old Style"/>
      <w:i/>
      <w:iCs/>
      <w:color w:val="000000"/>
      <w:spacing w:val="0"/>
      <w:w w:val="100"/>
      <w:position w:val="0"/>
      <w:sz w:val="10"/>
      <w:szCs w:val="10"/>
      <w:shd w:val="clear" w:color="auto" w:fill="FFFFFF"/>
    </w:rPr>
  </w:style>
  <w:style w:type="character" w:customStyle="1" w:styleId="171">
    <w:name w:val="Подпись к картинке (17)_"/>
    <w:uiPriority w:val="99"/>
    <w:rsid w:val="002F617A"/>
    <w:rPr>
      <w:rFonts w:ascii="Arial" w:hAnsi="Arial" w:cs="Arial"/>
      <w:sz w:val="14"/>
      <w:szCs w:val="14"/>
      <w:u w:val="none"/>
    </w:rPr>
  </w:style>
  <w:style w:type="character" w:customStyle="1" w:styleId="172">
    <w:name w:val="Подпись к картинке (17)"/>
    <w:uiPriority w:val="99"/>
    <w:rsid w:val="002F617A"/>
    <w:rPr>
      <w:rFonts w:ascii="Arial" w:hAnsi="Arial" w:cs="Arial"/>
      <w:color w:val="000000"/>
      <w:spacing w:val="0"/>
      <w:w w:val="100"/>
      <w:position w:val="0"/>
      <w:sz w:val="14"/>
      <w:szCs w:val="14"/>
      <w:u w:val="none"/>
      <w:lang w:val="ru-RU"/>
    </w:rPr>
  </w:style>
  <w:style w:type="character" w:customStyle="1" w:styleId="67">
    <w:name w:val="Основной текст (6)"/>
    <w:uiPriority w:val="99"/>
    <w:rsid w:val="002F617A"/>
    <w:rPr>
      <w:rFonts w:ascii="Arial" w:hAnsi="Arial" w:cs="Arial"/>
      <w:b/>
      <w:bCs/>
      <w:color w:val="000000"/>
      <w:spacing w:val="0"/>
      <w:w w:val="100"/>
      <w:position w:val="0"/>
      <w:sz w:val="17"/>
      <w:szCs w:val="17"/>
      <w:u w:val="none"/>
      <w:lang w:val="ru-RU"/>
    </w:rPr>
  </w:style>
  <w:style w:type="character" w:customStyle="1" w:styleId="182">
    <w:name w:val="Подпись к картинке (18)_"/>
    <w:link w:val="183"/>
    <w:uiPriority w:val="99"/>
    <w:locked/>
    <w:rsid w:val="002F617A"/>
    <w:rPr>
      <w:rFonts w:ascii="Arial" w:hAnsi="Arial" w:cs="Arial"/>
      <w:sz w:val="14"/>
      <w:szCs w:val="14"/>
      <w:shd w:val="clear" w:color="auto" w:fill="FFFFFF"/>
    </w:rPr>
  </w:style>
  <w:style w:type="paragraph" w:customStyle="1" w:styleId="183">
    <w:name w:val="Подпись к картинке (18)"/>
    <w:basedOn w:val="a2"/>
    <w:link w:val="182"/>
    <w:uiPriority w:val="99"/>
    <w:rsid w:val="002F617A"/>
    <w:pPr>
      <w:widowControl w:val="0"/>
      <w:shd w:val="clear" w:color="auto" w:fill="FFFFFF"/>
      <w:spacing w:after="0" w:line="240" w:lineRule="atLeast"/>
    </w:pPr>
    <w:rPr>
      <w:rFonts w:cs="Arial"/>
      <w:sz w:val="14"/>
      <w:szCs w:val="14"/>
      <w:lang w:eastAsia="ru-RU"/>
    </w:rPr>
  </w:style>
  <w:style w:type="character" w:customStyle="1" w:styleId="280">
    <w:name w:val="Основной текст (28)_"/>
    <w:uiPriority w:val="99"/>
    <w:rsid w:val="002F617A"/>
    <w:rPr>
      <w:rFonts w:ascii="Arial" w:hAnsi="Arial" w:cs="Arial"/>
      <w:sz w:val="14"/>
      <w:szCs w:val="14"/>
      <w:u w:val="none"/>
    </w:rPr>
  </w:style>
  <w:style w:type="character" w:customStyle="1" w:styleId="281">
    <w:name w:val="Основной текст (28)"/>
    <w:uiPriority w:val="99"/>
    <w:rsid w:val="002F617A"/>
    <w:rPr>
      <w:rFonts w:ascii="Arial" w:hAnsi="Arial" w:cs="Arial"/>
      <w:color w:val="000000"/>
      <w:spacing w:val="0"/>
      <w:w w:val="100"/>
      <w:position w:val="0"/>
      <w:sz w:val="14"/>
      <w:szCs w:val="14"/>
      <w:u w:val="none"/>
      <w:lang w:val="ru-RU"/>
    </w:rPr>
  </w:style>
  <w:style w:type="character" w:customStyle="1" w:styleId="ArialNarrow12">
    <w:name w:val="Колонтитул + Arial Narrow1"/>
    <w:aliases w:val="8 pt3,Полужирный20"/>
    <w:uiPriority w:val="99"/>
    <w:rsid w:val="002F617A"/>
    <w:rPr>
      <w:rFonts w:ascii="Arial Narrow" w:hAnsi="Arial Narrow" w:cs="Arial Narrow"/>
      <w:b/>
      <w:bCs/>
      <w:color w:val="000000"/>
      <w:spacing w:val="0"/>
      <w:w w:val="100"/>
      <w:position w:val="0"/>
      <w:sz w:val="16"/>
      <w:szCs w:val="16"/>
      <w:u w:val="none"/>
      <w:lang w:val="ru-RU"/>
    </w:rPr>
  </w:style>
  <w:style w:type="character" w:customStyle="1" w:styleId="BookmanOldStyle0">
    <w:name w:val="Колонтитул + Bookman Old Style"/>
    <w:aliases w:val="9 pt4,Полужирный19"/>
    <w:uiPriority w:val="99"/>
    <w:rsid w:val="002F617A"/>
    <w:rPr>
      <w:rFonts w:ascii="Bookman Old Style" w:hAnsi="Bookman Old Style" w:cs="Bookman Old Style"/>
      <w:b/>
      <w:bCs/>
      <w:color w:val="000000"/>
      <w:spacing w:val="0"/>
      <w:w w:val="100"/>
      <w:position w:val="0"/>
      <w:sz w:val="18"/>
      <w:szCs w:val="18"/>
      <w:u w:val="none"/>
    </w:rPr>
  </w:style>
  <w:style w:type="character" w:customStyle="1" w:styleId="67pt">
    <w:name w:val="Основной текст (6) + 7 pt"/>
    <w:uiPriority w:val="99"/>
    <w:rsid w:val="002F617A"/>
    <w:rPr>
      <w:rFonts w:ascii="Arial" w:hAnsi="Arial" w:cs="Arial"/>
      <w:b/>
      <w:bCs/>
      <w:color w:val="000000"/>
      <w:spacing w:val="0"/>
      <w:w w:val="100"/>
      <w:position w:val="0"/>
      <w:sz w:val="14"/>
      <w:szCs w:val="14"/>
      <w:u w:val="none"/>
    </w:rPr>
  </w:style>
  <w:style w:type="character" w:customStyle="1" w:styleId="290">
    <w:name w:val="Основной текст (29)_"/>
    <w:uiPriority w:val="99"/>
    <w:rsid w:val="002F617A"/>
    <w:rPr>
      <w:rFonts w:ascii="Arial Narrow" w:hAnsi="Arial Narrow" w:cs="Arial Narrow"/>
      <w:sz w:val="17"/>
      <w:szCs w:val="17"/>
      <w:u w:val="none"/>
    </w:rPr>
  </w:style>
  <w:style w:type="character" w:customStyle="1" w:styleId="29Arial">
    <w:name w:val="Основной текст (29) + Arial"/>
    <w:uiPriority w:val="99"/>
    <w:rsid w:val="002F617A"/>
    <w:rPr>
      <w:rFonts w:ascii="Arial" w:hAnsi="Arial" w:cs="Arial"/>
      <w:color w:val="000000"/>
      <w:spacing w:val="0"/>
      <w:w w:val="100"/>
      <w:position w:val="0"/>
      <w:sz w:val="17"/>
      <w:szCs w:val="17"/>
      <w:u w:val="none"/>
    </w:rPr>
  </w:style>
  <w:style w:type="character" w:customStyle="1" w:styleId="291">
    <w:name w:val="Основной текст (29)"/>
    <w:uiPriority w:val="99"/>
    <w:rsid w:val="002F617A"/>
    <w:rPr>
      <w:rFonts w:ascii="Arial Narrow" w:hAnsi="Arial Narrow" w:cs="Arial Narrow"/>
      <w:color w:val="000000"/>
      <w:spacing w:val="0"/>
      <w:w w:val="100"/>
      <w:position w:val="0"/>
      <w:sz w:val="17"/>
      <w:szCs w:val="17"/>
      <w:u w:val="none"/>
      <w:lang w:val="ru-RU"/>
    </w:rPr>
  </w:style>
  <w:style w:type="character" w:customStyle="1" w:styleId="29Arial3">
    <w:name w:val="Основной текст (29) + Arial3"/>
    <w:aliases w:val="Полужирный18"/>
    <w:uiPriority w:val="99"/>
    <w:rsid w:val="002F617A"/>
    <w:rPr>
      <w:rFonts w:ascii="Arial" w:hAnsi="Arial" w:cs="Arial"/>
      <w:b/>
      <w:bCs/>
      <w:color w:val="000000"/>
      <w:spacing w:val="0"/>
      <w:w w:val="100"/>
      <w:position w:val="0"/>
      <w:sz w:val="17"/>
      <w:szCs w:val="17"/>
      <w:u w:val="none"/>
      <w:lang w:val="ru-RU"/>
    </w:rPr>
  </w:style>
  <w:style w:type="character" w:customStyle="1" w:styleId="29Arial2">
    <w:name w:val="Основной текст (29) + Arial2"/>
    <w:aliases w:val="73,5 pt27"/>
    <w:uiPriority w:val="99"/>
    <w:rsid w:val="002F617A"/>
    <w:rPr>
      <w:rFonts w:ascii="Arial" w:hAnsi="Arial" w:cs="Arial"/>
      <w:color w:val="000000"/>
      <w:spacing w:val="0"/>
      <w:w w:val="100"/>
      <w:position w:val="0"/>
      <w:sz w:val="15"/>
      <w:szCs w:val="15"/>
      <w:u w:val="none"/>
      <w:lang w:val="ru-RU"/>
    </w:rPr>
  </w:style>
  <w:style w:type="character" w:customStyle="1" w:styleId="29Batang">
    <w:name w:val="Основной текст (29) + Batang"/>
    <w:aliases w:val="72,5 pt26"/>
    <w:uiPriority w:val="99"/>
    <w:rsid w:val="002F617A"/>
    <w:rPr>
      <w:rFonts w:ascii="Batang" w:eastAsia="Batang" w:hAnsi="Batang" w:cs="Batang"/>
      <w:color w:val="000000"/>
      <w:spacing w:val="0"/>
      <w:w w:val="100"/>
      <w:position w:val="0"/>
      <w:sz w:val="15"/>
      <w:szCs w:val="15"/>
      <w:u w:val="none"/>
      <w:lang w:val="ru-RU"/>
    </w:rPr>
  </w:style>
  <w:style w:type="character" w:customStyle="1" w:styleId="29Arial1">
    <w:name w:val="Основной текст (29) + Arial1"/>
    <w:aliases w:val="112,5 pt25"/>
    <w:uiPriority w:val="99"/>
    <w:rsid w:val="002F617A"/>
    <w:rPr>
      <w:rFonts w:ascii="Arial" w:hAnsi="Arial" w:cs="Arial"/>
      <w:color w:val="000000"/>
      <w:spacing w:val="0"/>
      <w:w w:val="100"/>
      <w:position w:val="0"/>
      <w:sz w:val="23"/>
      <w:szCs w:val="23"/>
      <w:u w:val="none"/>
    </w:rPr>
  </w:style>
  <w:style w:type="character" w:customStyle="1" w:styleId="19Exact">
    <w:name w:val="Подпись к картинке (19) Exact"/>
    <w:link w:val="191"/>
    <w:uiPriority w:val="99"/>
    <w:locked/>
    <w:rsid w:val="002F617A"/>
    <w:rPr>
      <w:rFonts w:ascii="Arial" w:hAnsi="Arial" w:cs="Arial"/>
      <w:sz w:val="19"/>
      <w:szCs w:val="19"/>
      <w:shd w:val="clear" w:color="auto" w:fill="FFFFFF"/>
    </w:rPr>
  </w:style>
  <w:style w:type="paragraph" w:customStyle="1" w:styleId="191">
    <w:name w:val="Подпись к картинке (19)"/>
    <w:basedOn w:val="a2"/>
    <w:link w:val="19Exact"/>
    <w:uiPriority w:val="99"/>
    <w:rsid w:val="002F617A"/>
    <w:pPr>
      <w:widowControl w:val="0"/>
      <w:shd w:val="clear" w:color="auto" w:fill="FFFFFF"/>
      <w:spacing w:after="0" w:line="240" w:lineRule="atLeast"/>
    </w:pPr>
    <w:rPr>
      <w:rFonts w:cs="Arial"/>
      <w:sz w:val="19"/>
      <w:szCs w:val="19"/>
      <w:lang w:eastAsia="ru-RU"/>
    </w:rPr>
  </w:style>
  <w:style w:type="character" w:customStyle="1" w:styleId="60ptExact">
    <w:name w:val="Основной текст (6) + Интервал 0 pt Exact"/>
    <w:uiPriority w:val="99"/>
    <w:rsid w:val="002F617A"/>
    <w:rPr>
      <w:rFonts w:ascii="Arial" w:hAnsi="Arial" w:cs="Arial"/>
      <w:b/>
      <w:bCs/>
      <w:color w:val="000000"/>
      <w:spacing w:val="-3"/>
      <w:w w:val="100"/>
      <w:position w:val="0"/>
      <w:sz w:val="16"/>
      <w:szCs w:val="16"/>
      <w:u w:val="none"/>
    </w:rPr>
  </w:style>
  <w:style w:type="character" w:customStyle="1" w:styleId="35Exact">
    <w:name w:val="Основной текст (35) Exact"/>
    <w:uiPriority w:val="99"/>
    <w:rsid w:val="002F617A"/>
    <w:rPr>
      <w:rFonts w:ascii="Arial" w:hAnsi="Arial" w:cs="Arial"/>
      <w:sz w:val="19"/>
      <w:szCs w:val="19"/>
      <w:u w:val="none"/>
    </w:rPr>
  </w:style>
  <w:style w:type="character" w:customStyle="1" w:styleId="358pt">
    <w:name w:val="Основной текст (35) + 8 pt"/>
    <w:aliases w:val="Полужирный17,Интервал 0 pt Exact7"/>
    <w:uiPriority w:val="99"/>
    <w:rsid w:val="002F617A"/>
    <w:rPr>
      <w:rFonts w:ascii="Arial" w:hAnsi="Arial" w:cs="Arial"/>
      <w:b/>
      <w:bCs/>
      <w:spacing w:val="-3"/>
      <w:sz w:val="16"/>
      <w:szCs w:val="16"/>
      <w:u w:val="none"/>
    </w:rPr>
  </w:style>
  <w:style w:type="character" w:customStyle="1" w:styleId="350">
    <w:name w:val="Основной текст (35)_"/>
    <w:uiPriority w:val="99"/>
    <w:rsid w:val="002F617A"/>
    <w:rPr>
      <w:rFonts w:ascii="Arial" w:hAnsi="Arial" w:cs="Arial"/>
      <w:sz w:val="19"/>
      <w:szCs w:val="19"/>
      <w:u w:val="none"/>
    </w:rPr>
  </w:style>
  <w:style w:type="character" w:customStyle="1" w:styleId="32Exact">
    <w:name w:val="Основной текст (32) Exact"/>
    <w:uiPriority w:val="99"/>
    <w:rsid w:val="002F617A"/>
    <w:rPr>
      <w:rFonts w:ascii="Bookman Old Style" w:hAnsi="Bookman Old Style" w:cs="Bookman Old Style"/>
      <w:b/>
      <w:bCs/>
      <w:i/>
      <w:iCs/>
      <w:sz w:val="19"/>
      <w:szCs w:val="19"/>
      <w:u w:val="none"/>
      <w:lang w:val="en-US"/>
    </w:rPr>
  </w:style>
  <w:style w:type="character" w:customStyle="1" w:styleId="329pt">
    <w:name w:val="Основной текст (32) + 9 pt"/>
    <w:aliases w:val="Интервал 0 pt Exact6"/>
    <w:uiPriority w:val="99"/>
    <w:rsid w:val="002F617A"/>
    <w:rPr>
      <w:rFonts w:ascii="Bookman Old Style" w:hAnsi="Bookman Old Style" w:cs="Bookman Old Style"/>
      <w:b/>
      <w:bCs/>
      <w:i/>
      <w:iCs/>
      <w:spacing w:val="8"/>
      <w:sz w:val="18"/>
      <w:szCs w:val="18"/>
      <w:u w:val="none"/>
    </w:rPr>
  </w:style>
  <w:style w:type="character" w:customStyle="1" w:styleId="320">
    <w:name w:val="Основной текст (32)_"/>
    <w:uiPriority w:val="99"/>
    <w:rsid w:val="002F617A"/>
    <w:rPr>
      <w:rFonts w:ascii="Bookman Old Style" w:hAnsi="Bookman Old Style" w:cs="Bookman Old Style"/>
      <w:b/>
      <w:bCs/>
      <w:i/>
      <w:iCs/>
      <w:sz w:val="20"/>
      <w:szCs w:val="20"/>
      <w:u w:val="none"/>
    </w:rPr>
  </w:style>
  <w:style w:type="character" w:customStyle="1" w:styleId="33Exact">
    <w:name w:val="Основной текст (33) Exact"/>
    <w:link w:val="330"/>
    <w:uiPriority w:val="99"/>
    <w:locked/>
    <w:rsid w:val="002F617A"/>
    <w:rPr>
      <w:rFonts w:ascii="Arial Unicode MS" w:eastAsia="Arial Unicode MS" w:hAnsi="Arial Unicode MS" w:cs="Arial Unicode MS"/>
      <w:spacing w:val="2"/>
      <w:sz w:val="19"/>
      <w:szCs w:val="19"/>
      <w:shd w:val="clear" w:color="auto" w:fill="FFFFFF"/>
    </w:rPr>
  </w:style>
  <w:style w:type="paragraph" w:customStyle="1" w:styleId="330">
    <w:name w:val="Основной текст (33)"/>
    <w:basedOn w:val="a2"/>
    <w:link w:val="33Exact"/>
    <w:uiPriority w:val="99"/>
    <w:rsid w:val="002F617A"/>
    <w:pPr>
      <w:widowControl w:val="0"/>
      <w:shd w:val="clear" w:color="auto" w:fill="FFFFFF"/>
      <w:spacing w:before="60" w:after="0" w:line="240" w:lineRule="atLeast"/>
      <w:jc w:val="right"/>
    </w:pPr>
    <w:rPr>
      <w:rFonts w:ascii="Arial Unicode MS" w:eastAsia="Arial Unicode MS" w:hAnsi="Arial Unicode MS" w:cs="Arial Unicode MS"/>
      <w:spacing w:val="2"/>
      <w:sz w:val="19"/>
      <w:szCs w:val="19"/>
      <w:lang w:eastAsia="ru-RU"/>
    </w:rPr>
  </w:style>
  <w:style w:type="character" w:customStyle="1" w:styleId="34Exact">
    <w:name w:val="Основной текст (34) Exact"/>
    <w:link w:val="340"/>
    <w:uiPriority w:val="99"/>
    <w:locked/>
    <w:rsid w:val="002F617A"/>
    <w:rPr>
      <w:rFonts w:ascii="Bookman Old Style" w:hAnsi="Bookman Old Style" w:cs="Bookman Old Style"/>
      <w:shd w:val="clear" w:color="auto" w:fill="FFFFFF"/>
    </w:rPr>
  </w:style>
  <w:style w:type="paragraph" w:customStyle="1" w:styleId="340">
    <w:name w:val="Основной текст (34)"/>
    <w:basedOn w:val="a2"/>
    <w:link w:val="34Exact"/>
    <w:uiPriority w:val="99"/>
    <w:rsid w:val="002F617A"/>
    <w:pPr>
      <w:widowControl w:val="0"/>
      <w:shd w:val="clear" w:color="auto" w:fill="FFFFFF"/>
      <w:spacing w:after="0" w:line="115" w:lineRule="exact"/>
      <w:jc w:val="right"/>
    </w:pPr>
    <w:rPr>
      <w:rFonts w:ascii="Bookman Old Style" w:hAnsi="Bookman Old Style" w:cs="Bookman Old Style"/>
      <w:sz w:val="20"/>
      <w:szCs w:val="20"/>
      <w:lang w:eastAsia="ru-RU"/>
    </w:rPr>
  </w:style>
  <w:style w:type="character" w:customStyle="1" w:styleId="351">
    <w:name w:val="Основной текст (35)"/>
    <w:uiPriority w:val="99"/>
    <w:rsid w:val="002F617A"/>
    <w:rPr>
      <w:rFonts w:ascii="Arial" w:hAnsi="Arial" w:cs="Arial"/>
      <w:color w:val="000000"/>
      <w:spacing w:val="0"/>
      <w:w w:val="100"/>
      <w:position w:val="0"/>
      <w:sz w:val="19"/>
      <w:szCs w:val="19"/>
      <w:u w:val="none"/>
      <w:lang w:val="ru-RU"/>
    </w:rPr>
  </w:style>
  <w:style w:type="character" w:customStyle="1" w:styleId="300">
    <w:name w:val="Основной текст (30)_"/>
    <w:uiPriority w:val="99"/>
    <w:rsid w:val="002F617A"/>
    <w:rPr>
      <w:rFonts w:ascii="Arial" w:hAnsi="Arial" w:cs="Arial"/>
      <w:b/>
      <w:bCs/>
      <w:sz w:val="17"/>
      <w:szCs w:val="17"/>
      <w:u w:val="none"/>
    </w:rPr>
  </w:style>
  <w:style w:type="character" w:customStyle="1" w:styleId="301">
    <w:name w:val="Основной текст (30)"/>
    <w:uiPriority w:val="99"/>
    <w:rsid w:val="002F617A"/>
    <w:rPr>
      <w:rFonts w:ascii="Arial" w:hAnsi="Arial" w:cs="Arial"/>
      <w:b/>
      <w:bCs/>
      <w:color w:val="000000"/>
      <w:spacing w:val="0"/>
      <w:w w:val="100"/>
      <w:position w:val="0"/>
      <w:sz w:val="17"/>
      <w:szCs w:val="17"/>
      <w:u w:val="none"/>
      <w:lang w:val="ru-RU"/>
    </w:rPr>
  </w:style>
  <w:style w:type="character" w:customStyle="1" w:styleId="7pt0">
    <w:name w:val="Колонтитул + 7 pt"/>
    <w:uiPriority w:val="99"/>
    <w:rsid w:val="002F617A"/>
    <w:rPr>
      <w:rFonts w:ascii="Tahoma" w:hAnsi="Tahoma" w:cs="Tahoma"/>
      <w:color w:val="000000"/>
      <w:spacing w:val="0"/>
      <w:w w:val="100"/>
      <w:position w:val="0"/>
      <w:sz w:val="14"/>
      <w:szCs w:val="14"/>
      <w:u w:val="none"/>
      <w:lang w:val="ru-RU"/>
    </w:rPr>
  </w:style>
  <w:style w:type="character" w:customStyle="1" w:styleId="3a">
    <w:name w:val="Колонтитул (3)"/>
    <w:uiPriority w:val="99"/>
    <w:rsid w:val="002F617A"/>
    <w:rPr>
      <w:rFonts w:ascii="Tahoma" w:hAnsi="Tahoma" w:cs="Tahoma"/>
      <w:b/>
      <w:bCs/>
      <w:sz w:val="18"/>
      <w:szCs w:val="18"/>
      <w:u w:val="none"/>
    </w:rPr>
  </w:style>
  <w:style w:type="character" w:customStyle="1" w:styleId="40pt">
    <w:name w:val="Основной текст (4) + Интервал 0 pt"/>
    <w:uiPriority w:val="99"/>
    <w:rsid w:val="002F617A"/>
    <w:rPr>
      <w:rFonts w:ascii="Arial" w:hAnsi="Arial" w:cs="Arial"/>
      <w:b/>
      <w:bCs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/>
    </w:rPr>
  </w:style>
  <w:style w:type="character" w:customStyle="1" w:styleId="80pt">
    <w:name w:val="Основной текст (8) + Интервал 0 pt"/>
    <w:uiPriority w:val="99"/>
    <w:rsid w:val="002F617A"/>
    <w:rPr>
      <w:rFonts w:ascii="Arial" w:hAnsi="Arial" w:cs="Arial"/>
      <w:b/>
      <w:bCs/>
      <w:color w:val="000000"/>
      <w:spacing w:val="0"/>
      <w:w w:val="100"/>
      <w:position w:val="0"/>
      <w:sz w:val="21"/>
      <w:szCs w:val="21"/>
      <w:u w:val="none"/>
      <w:lang w:val="ru-RU"/>
    </w:rPr>
  </w:style>
  <w:style w:type="character" w:customStyle="1" w:styleId="222">
    <w:name w:val="Заголовок №2 (2)_"/>
    <w:link w:val="223"/>
    <w:uiPriority w:val="99"/>
    <w:locked/>
    <w:rsid w:val="002F617A"/>
    <w:rPr>
      <w:rFonts w:ascii="Arial" w:hAnsi="Arial" w:cs="Arial"/>
      <w:b/>
      <w:bCs/>
      <w:sz w:val="23"/>
      <w:szCs w:val="23"/>
      <w:shd w:val="clear" w:color="auto" w:fill="FFFFFF"/>
    </w:rPr>
  </w:style>
  <w:style w:type="paragraph" w:customStyle="1" w:styleId="223">
    <w:name w:val="Заголовок №2 (2)"/>
    <w:basedOn w:val="a2"/>
    <w:link w:val="222"/>
    <w:uiPriority w:val="99"/>
    <w:rsid w:val="002F617A"/>
    <w:pPr>
      <w:widowControl w:val="0"/>
      <w:shd w:val="clear" w:color="auto" w:fill="FFFFFF"/>
      <w:spacing w:before="480" w:after="180" w:line="240" w:lineRule="atLeast"/>
      <w:outlineLvl w:val="1"/>
    </w:pPr>
    <w:rPr>
      <w:rFonts w:cs="Arial"/>
      <w:b/>
      <w:bCs/>
      <w:sz w:val="23"/>
      <w:szCs w:val="23"/>
      <w:lang w:eastAsia="ru-RU"/>
    </w:rPr>
  </w:style>
  <w:style w:type="character" w:customStyle="1" w:styleId="275pt">
    <w:name w:val="Основной текст (27) + 5 pt"/>
    <w:uiPriority w:val="99"/>
    <w:rsid w:val="002F617A"/>
    <w:rPr>
      <w:rFonts w:ascii="Arial" w:hAnsi="Arial" w:cs="Arial"/>
      <w:color w:val="000000"/>
      <w:spacing w:val="0"/>
      <w:w w:val="150"/>
      <w:position w:val="0"/>
      <w:sz w:val="10"/>
      <w:szCs w:val="10"/>
      <w:shd w:val="clear" w:color="auto" w:fill="FFFFFF"/>
      <w:lang w:val="ru-RU"/>
    </w:rPr>
  </w:style>
  <w:style w:type="character" w:customStyle="1" w:styleId="20pt">
    <w:name w:val="Подпись к таблице (2) + Интервал 0 pt"/>
    <w:uiPriority w:val="99"/>
    <w:rsid w:val="002F617A"/>
    <w:rPr>
      <w:rFonts w:ascii="Arial" w:hAnsi="Arial" w:cs="Arial"/>
      <w:b/>
      <w:bCs/>
      <w:color w:val="000000"/>
      <w:spacing w:val="0"/>
      <w:w w:val="100"/>
      <w:position w:val="0"/>
      <w:shd w:val="clear" w:color="auto" w:fill="FFFFFF"/>
      <w:lang w:val="ru-RU"/>
    </w:rPr>
  </w:style>
  <w:style w:type="character" w:customStyle="1" w:styleId="360">
    <w:name w:val="Основной текст (36)_"/>
    <w:link w:val="361"/>
    <w:uiPriority w:val="99"/>
    <w:locked/>
    <w:rsid w:val="002F617A"/>
    <w:rPr>
      <w:rFonts w:ascii="Arial" w:hAnsi="Arial" w:cs="Arial"/>
      <w:b/>
      <w:bCs/>
      <w:sz w:val="23"/>
      <w:szCs w:val="23"/>
      <w:shd w:val="clear" w:color="auto" w:fill="FFFFFF"/>
    </w:rPr>
  </w:style>
  <w:style w:type="paragraph" w:customStyle="1" w:styleId="361">
    <w:name w:val="Основной текст (36)"/>
    <w:basedOn w:val="a2"/>
    <w:link w:val="360"/>
    <w:uiPriority w:val="99"/>
    <w:rsid w:val="002F617A"/>
    <w:pPr>
      <w:widowControl w:val="0"/>
      <w:shd w:val="clear" w:color="auto" w:fill="FFFFFF"/>
      <w:spacing w:before="480" w:after="0" w:line="413" w:lineRule="exact"/>
      <w:jc w:val="center"/>
    </w:pPr>
    <w:rPr>
      <w:rFonts w:cs="Arial"/>
      <w:b/>
      <w:bCs/>
      <w:sz w:val="23"/>
      <w:szCs w:val="23"/>
      <w:lang w:eastAsia="ru-RU"/>
    </w:rPr>
  </w:style>
  <w:style w:type="character" w:customStyle="1" w:styleId="1110">
    <w:name w:val="Основной текст + 111"/>
    <w:aliases w:val="5 pt24,Полужирный16"/>
    <w:uiPriority w:val="99"/>
    <w:rsid w:val="002F617A"/>
    <w:rPr>
      <w:rFonts w:ascii="Arial" w:eastAsia="Times New Roman" w:hAnsi="Arial" w:cs="Arial"/>
      <w:b/>
      <w:bCs/>
      <w:color w:val="000000"/>
      <w:spacing w:val="0"/>
      <w:w w:val="100"/>
      <w:position w:val="0"/>
      <w:sz w:val="23"/>
      <w:szCs w:val="23"/>
      <w:shd w:val="clear" w:color="auto" w:fill="FFFFFF"/>
      <w:lang w:val="ru-RU"/>
    </w:rPr>
  </w:style>
  <w:style w:type="character" w:customStyle="1" w:styleId="48">
    <w:name w:val="Подпись к таблице (4)_"/>
    <w:link w:val="49"/>
    <w:uiPriority w:val="99"/>
    <w:locked/>
    <w:rsid w:val="002F617A"/>
    <w:rPr>
      <w:rFonts w:ascii="Arial" w:hAnsi="Arial" w:cs="Arial"/>
      <w:sz w:val="23"/>
      <w:szCs w:val="23"/>
      <w:shd w:val="clear" w:color="auto" w:fill="FFFFFF"/>
    </w:rPr>
  </w:style>
  <w:style w:type="paragraph" w:customStyle="1" w:styleId="49">
    <w:name w:val="Подпись к таблице (4)"/>
    <w:basedOn w:val="a2"/>
    <w:link w:val="48"/>
    <w:uiPriority w:val="99"/>
    <w:rsid w:val="002F617A"/>
    <w:pPr>
      <w:widowControl w:val="0"/>
      <w:shd w:val="clear" w:color="auto" w:fill="FFFFFF"/>
      <w:spacing w:after="0" w:line="240" w:lineRule="atLeast"/>
    </w:pPr>
    <w:rPr>
      <w:rFonts w:cs="Arial"/>
      <w:sz w:val="23"/>
      <w:szCs w:val="23"/>
      <w:lang w:eastAsia="ru-RU"/>
    </w:rPr>
  </w:style>
  <w:style w:type="character" w:customStyle="1" w:styleId="3Arial">
    <w:name w:val="Подпись к таблице (3) + Arial"/>
    <w:aliases w:val="101,5 pt23"/>
    <w:uiPriority w:val="99"/>
    <w:rsid w:val="002F617A"/>
    <w:rPr>
      <w:rFonts w:ascii="Arial" w:hAnsi="Arial" w:cs="Arial"/>
      <w:b/>
      <w:bCs/>
      <w:color w:val="000000"/>
      <w:spacing w:val="0"/>
      <w:w w:val="100"/>
      <w:position w:val="0"/>
      <w:sz w:val="21"/>
      <w:szCs w:val="21"/>
      <w:shd w:val="clear" w:color="auto" w:fill="FFFFFF"/>
      <w:lang w:val="ru-RU"/>
    </w:rPr>
  </w:style>
  <w:style w:type="character" w:customStyle="1" w:styleId="38Exact">
    <w:name w:val="Основной текст (38) Exact"/>
    <w:uiPriority w:val="99"/>
    <w:rsid w:val="002F617A"/>
    <w:rPr>
      <w:rFonts w:ascii="Bookman Old Style" w:hAnsi="Bookman Old Style" w:cs="Bookman Old Style"/>
      <w:b/>
      <w:bCs/>
      <w:spacing w:val="10"/>
      <w:sz w:val="12"/>
      <w:szCs w:val="12"/>
      <w:u w:val="none"/>
    </w:rPr>
  </w:style>
  <w:style w:type="character" w:customStyle="1" w:styleId="39Exact">
    <w:name w:val="Основной текст (39) Exact"/>
    <w:link w:val="390"/>
    <w:uiPriority w:val="99"/>
    <w:locked/>
    <w:rsid w:val="002F617A"/>
    <w:rPr>
      <w:rFonts w:ascii="Bookman Old Style" w:hAnsi="Bookman Old Style" w:cs="Bookman Old Style"/>
      <w:b/>
      <w:bCs/>
      <w:spacing w:val="8"/>
      <w:sz w:val="12"/>
      <w:szCs w:val="12"/>
      <w:shd w:val="clear" w:color="auto" w:fill="FFFFFF"/>
    </w:rPr>
  </w:style>
  <w:style w:type="paragraph" w:customStyle="1" w:styleId="390">
    <w:name w:val="Основной текст (39)"/>
    <w:basedOn w:val="a2"/>
    <w:link w:val="39Exact"/>
    <w:uiPriority w:val="99"/>
    <w:rsid w:val="002F617A"/>
    <w:pPr>
      <w:widowControl w:val="0"/>
      <w:shd w:val="clear" w:color="auto" w:fill="FFFFFF"/>
      <w:spacing w:after="0" w:line="187" w:lineRule="exact"/>
    </w:pPr>
    <w:rPr>
      <w:rFonts w:ascii="Bookman Old Style" w:hAnsi="Bookman Old Style" w:cs="Bookman Old Style"/>
      <w:b/>
      <w:bCs/>
      <w:spacing w:val="8"/>
      <w:sz w:val="12"/>
      <w:szCs w:val="12"/>
      <w:lang w:eastAsia="ru-RU"/>
    </w:rPr>
  </w:style>
  <w:style w:type="character" w:customStyle="1" w:styleId="2Exact0">
    <w:name w:val="Оглавление (2) Exact"/>
    <w:link w:val="2d"/>
    <w:uiPriority w:val="99"/>
    <w:locked/>
    <w:rsid w:val="002F617A"/>
    <w:rPr>
      <w:rFonts w:ascii="Bookman Old Style" w:hAnsi="Bookman Old Style" w:cs="Bookman Old Style"/>
      <w:b/>
      <w:bCs/>
      <w:spacing w:val="10"/>
      <w:sz w:val="12"/>
      <w:szCs w:val="12"/>
      <w:shd w:val="clear" w:color="auto" w:fill="FFFFFF"/>
    </w:rPr>
  </w:style>
  <w:style w:type="paragraph" w:customStyle="1" w:styleId="2d">
    <w:name w:val="Оглавление (2)"/>
    <w:basedOn w:val="a2"/>
    <w:link w:val="2Exact0"/>
    <w:uiPriority w:val="99"/>
    <w:rsid w:val="002F617A"/>
    <w:pPr>
      <w:widowControl w:val="0"/>
      <w:shd w:val="clear" w:color="auto" w:fill="FFFFFF"/>
      <w:spacing w:after="0" w:line="187" w:lineRule="exact"/>
    </w:pPr>
    <w:rPr>
      <w:rFonts w:ascii="Bookman Old Style" w:hAnsi="Bookman Old Style" w:cs="Bookman Old Style"/>
      <w:b/>
      <w:bCs/>
      <w:spacing w:val="10"/>
      <w:sz w:val="12"/>
      <w:szCs w:val="12"/>
      <w:lang w:eastAsia="ru-RU"/>
    </w:rPr>
  </w:style>
  <w:style w:type="character" w:customStyle="1" w:styleId="2Calibri">
    <w:name w:val="Оглавление (2) + Calibri"/>
    <w:aliases w:val="5,5 pt22,Не полужирный,Курсив12,Интервал 0 pt Exact5"/>
    <w:uiPriority w:val="99"/>
    <w:rsid w:val="002F617A"/>
    <w:rPr>
      <w:rFonts w:ascii="Calibri" w:hAnsi="Calibri" w:cs="Calibri"/>
      <w:b/>
      <w:bCs/>
      <w:i/>
      <w:iCs/>
      <w:color w:val="000000"/>
      <w:spacing w:val="0"/>
      <w:w w:val="100"/>
      <w:position w:val="0"/>
      <w:sz w:val="11"/>
      <w:szCs w:val="11"/>
      <w:shd w:val="clear" w:color="auto" w:fill="FFFFFF"/>
    </w:rPr>
  </w:style>
  <w:style w:type="character" w:customStyle="1" w:styleId="3Exact">
    <w:name w:val="Оглавление (3) Exact"/>
    <w:link w:val="3b"/>
    <w:uiPriority w:val="99"/>
    <w:locked/>
    <w:rsid w:val="002F617A"/>
    <w:rPr>
      <w:rFonts w:ascii="Arial" w:hAnsi="Arial" w:cs="Arial"/>
      <w:w w:val="150"/>
      <w:sz w:val="12"/>
      <w:szCs w:val="12"/>
      <w:shd w:val="clear" w:color="auto" w:fill="FFFFFF"/>
    </w:rPr>
  </w:style>
  <w:style w:type="paragraph" w:customStyle="1" w:styleId="3b">
    <w:name w:val="Оглавление (3)"/>
    <w:basedOn w:val="a2"/>
    <w:link w:val="3Exact"/>
    <w:uiPriority w:val="99"/>
    <w:rsid w:val="002F617A"/>
    <w:pPr>
      <w:widowControl w:val="0"/>
      <w:shd w:val="clear" w:color="auto" w:fill="FFFFFF"/>
      <w:spacing w:after="0" w:line="187" w:lineRule="exact"/>
    </w:pPr>
    <w:rPr>
      <w:rFonts w:cs="Arial"/>
      <w:w w:val="150"/>
      <w:sz w:val="12"/>
      <w:szCs w:val="12"/>
      <w:lang w:eastAsia="ru-RU"/>
    </w:rPr>
  </w:style>
  <w:style w:type="character" w:customStyle="1" w:styleId="362">
    <w:name w:val="Оглавление (3) + 6"/>
    <w:aliases w:val="5 pt21,Масштаб 100% Exact"/>
    <w:uiPriority w:val="99"/>
    <w:rsid w:val="002F617A"/>
    <w:rPr>
      <w:rFonts w:ascii="Arial" w:hAnsi="Arial" w:cs="Arial"/>
      <w:color w:val="000000"/>
      <w:spacing w:val="0"/>
      <w:w w:val="100"/>
      <w:position w:val="0"/>
      <w:sz w:val="13"/>
      <w:szCs w:val="13"/>
      <w:shd w:val="clear" w:color="auto" w:fill="FFFFFF"/>
      <w:lang w:val="ru-RU"/>
    </w:rPr>
  </w:style>
  <w:style w:type="character" w:customStyle="1" w:styleId="202">
    <w:name w:val="Подпись к картинке (20)_"/>
    <w:link w:val="203"/>
    <w:uiPriority w:val="99"/>
    <w:locked/>
    <w:rsid w:val="002F617A"/>
    <w:rPr>
      <w:rFonts w:ascii="Arial" w:hAnsi="Arial" w:cs="Arial"/>
      <w:b/>
      <w:bCs/>
      <w:sz w:val="16"/>
      <w:szCs w:val="16"/>
      <w:shd w:val="clear" w:color="auto" w:fill="FFFFFF"/>
    </w:rPr>
  </w:style>
  <w:style w:type="paragraph" w:customStyle="1" w:styleId="203">
    <w:name w:val="Подпись к картинке (20)"/>
    <w:basedOn w:val="a2"/>
    <w:link w:val="202"/>
    <w:uiPriority w:val="99"/>
    <w:rsid w:val="002F617A"/>
    <w:pPr>
      <w:widowControl w:val="0"/>
      <w:shd w:val="clear" w:color="auto" w:fill="FFFFFF"/>
      <w:spacing w:after="0" w:line="240" w:lineRule="atLeast"/>
    </w:pPr>
    <w:rPr>
      <w:rFonts w:cs="Arial"/>
      <w:b/>
      <w:bCs/>
      <w:sz w:val="16"/>
      <w:szCs w:val="16"/>
      <w:lang w:eastAsia="ru-RU"/>
    </w:rPr>
  </w:style>
  <w:style w:type="character" w:customStyle="1" w:styleId="58">
    <w:name w:val="Подпись к таблице (5)_"/>
    <w:link w:val="59"/>
    <w:uiPriority w:val="99"/>
    <w:locked/>
    <w:rsid w:val="002F617A"/>
    <w:rPr>
      <w:rFonts w:ascii="Arial" w:hAnsi="Arial" w:cs="Arial"/>
      <w:b/>
      <w:bCs/>
      <w:sz w:val="16"/>
      <w:szCs w:val="16"/>
      <w:shd w:val="clear" w:color="auto" w:fill="FFFFFF"/>
    </w:rPr>
  </w:style>
  <w:style w:type="paragraph" w:customStyle="1" w:styleId="59">
    <w:name w:val="Подпись к таблице (5)"/>
    <w:basedOn w:val="a2"/>
    <w:link w:val="58"/>
    <w:uiPriority w:val="99"/>
    <w:rsid w:val="002F617A"/>
    <w:pPr>
      <w:widowControl w:val="0"/>
      <w:shd w:val="clear" w:color="auto" w:fill="FFFFFF"/>
      <w:spacing w:after="0" w:line="240" w:lineRule="atLeast"/>
    </w:pPr>
    <w:rPr>
      <w:rFonts w:cs="Arial"/>
      <w:b/>
      <w:bCs/>
      <w:sz w:val="16"/>
      <w:szCs w:val="16"/>
      <w:lang w:eastAsia="ru-RU"/>
    </w:rPr>
  </w:style>
  <w:style w:type="character" w:customStyle="1" w:styleId="FranklinGothicMediumCond">
    <w:name w:val="Основной текст + Franklin Gothic Medium Cond"/>
    <w:aliases w:val="10 pt7"/>
    <w:uiPriority w:val="99"/>
    <w:rsid w:val="002F617A"/>
    <w:rPr>
      <w:rFonts w:ascii="Franklin Gothic Medium Cond" w:eastAsia="Times New Roman" w:hAnsi="Franklin Gothic Medium Cond" w:cs="Franklin Gothic Medium Cond"/>
      <w:color w:val="000000"/>
      <w:spacing w:val="0"/>
      <w:w w:val="100"/>
      <w:position w:val="0"/>
      <w:sz w:val="20"/>
      <w:szCs w:val="20"/>
      <w:shd w:val="clear" w:color="auto" w:fill="FFFFFF"/>
      <w:lang w:val="ru-RU"/>
    </w:rPr>
  </w:style>
  <w:style w:type="character" w:customStyle="1" w:styleId="Gungsuh">
    <w:name w:val="Основной текст + Gungsuh"/>
    <w:aliases w:val="20 pt,Интервал 1 pt"/>
    <w:uiPriority w:val="99"/>
    <w:rsid w:val="002F617A"/>
    <w:rPr>
      <w:rFonts w:ascii="Gungsuh" w:eastAsia="Gungsuh" w:hAnsi="Gungsuh" w:cs="Gungsuh"/>
      <w:color w:val="000000"/>
      <w:spacing w:val="30"/>
      <w:w w:val="100"/>
      <w:position w:val="0"/>
      <w:sz w:val="40"/>
      <w:szCs w:val="40"/>
      <w:shd w:val="clear" w:color="auto" w:fill="FFFFFF"/>
    </w:rPr>
  </w:style>
  <w:style w:type="character" w:customStyle="1" w:styleId="FranklinGothicHeavy">
    <w:name w:val="Основной текст + Franklin Gothic Heavy"/>
    <w:aliases w:val="21,5 pt20"/>
    <w:uiPriority w:val="99"/>
    <w:rsid w:val="002F617A"/>
    <w:rPr>
      <w:rFonts w:ascii="Franklin Gothic Heavy" w:eastAsia="Times New Roman" w:hAnsi="Franklin Gothic Heavy" w:cs="Franklin Gothic Heavy"/>
      <w:color w:val="000000"/>
      <w:spacing w:val="0"/>
      <w:w w:val="100"/>
      <w:position w:val="0"/>
      <w:sz w:val="43"/>
      <w:szCs w:val="43"/>
      <w:shd w:val="clear" w:color="auto" w:fill="FFFFFF"/>
    </w:rPr>
  </w:style>
  <w:style w:type="character" w:customStyle="1" w:styleId="Candara">
    <w:name w:val="Основной текст + Candara"/>
    <w:aliases w:val="22,5 pt19"/>
    <w:uiPriority w:val="99"/>
    <w:rsid w:val="002F617A"/>
    <w:rPr>
      <w:rFonts w:ascii="Candara" w:eastAsia="Times New Roman" w:hAnsi="Candara" w:cs="Candara"/>
      <w:color w:val="000000"/>
      <w:spacing w:val="0"/>
      <w:w w:val="100"/>
      <w:position w:val="0"/>
      <w:sz w:val="45"/>
      <w:szCs w:val="45"/>
      <w:shd w:val="clear" w:color="auto" w:fill="FFFFFF"/>
    </w:rPr>
  </w:style>
  <w:style w:type="character" w:customStyle="1" w:styleId="FranklinGothicHeavy5">
    <w:name w:val="Основной текст + Franklin Gothic Heavy5"/>
    <w:aliases w:val="10 pt6"/>
    <w:uiPriority w:val="99"/>
    <w:rsid w:val="002F617A"/>
    <w:rPr>
      <w:rFonts w:ascii="Franklin Gothic Heavy" w:eastAsia="Times New Roman" w:hAnsi="Franklin Gothic Heavy" w:cs="Franklin Gothic Heavy"/>
      <w:color w:val="000000"/>
      <w:spacing w:val="0"/>
      <w:w w:val="100"/>
      <w:position w:val="0"/>
      <w:sz w:val="20"/>
      <w:szCs w:val="20"/>
      <w:shd w:val="clear" w:color="auto" w:fill="FFFFFF"/>
    </w:rPr>
  </w:style>
  <w:style w:type="character" w:customStyle="1" w:styleId="BookmanOldStyle7">
    <w:name w:val="Основной текст + Bookman Old Style7"/>
    <w:aliases w:val="41,5 pt18"/>
    <w:uiPriority w:val="99"/>
    <w:rsid w:val="002F617A"/>
    <w:rPr>
      <w:rFonts w:ascii="Bookman Old Style" w:eastAsia="Times New Roman" w:hAnsi="Bookman Old Style" w:cs="Bookman Old Style"/>
      <w:color w:val="000000"/>
      <w:spacing w:val="0"/>
      <w:w w:val="100"/>
      <w:position w:val="0"/>
      <w:sz w:val="9"/>
      <w:szCs w:val="9"/>
      <w:shd w:val="clear" w:color="auto" w:fill="FFFFFF"/>
      <w:lang w:val="ru-RU"/>
    </w:rPr>
  </w:style>
  <w:style w:type="character" w:customStyle="1" w:styleId="68">
    <w:name w:val="Подпись к таблице (6)_"/>
    <w:link w:val="69"/>
    <w:uiPriority w:val="99"/>
    <w:locked/>
    <w:rsid w:val="002F617A"/>
    <w:rPr>
      <w:rFonts w:ascii="Arial" w:hAnsi="Arial" w:cs="Arial"/>
      <w:b/>
      <w:bCs/>
      <w:spacing w:val="30"/>
      <w:sz w:val="31"/>
      <w:szCs w:val="31"/>
      <w:shd w:val="clear" w:color="auto" w:fill="FFFFFF"/>
    </w:rPr>
  </w:style>
  <w:style w:type="paragraph" w:customStyle="1" w:styleId="69">
    <w:name w:val="Подпись к таблице (6)"/>
    <w:basedOn w:val="a2"/>
    <w:link w:val="68"/>
    <w:uiPriority w:val="99"/>
    <w:rsid w:val="002F617A"/>
    <w:pPr>
      <w:widowControl w:val="0"/>
      <w:shd w:val="clear" w:color="auto" w:fill="FFFFFF"/>
      <w:spacing w:after="0" w:line="240" w:lineRule="atLeast"/>
      <w:jc w:val="both"/>
    </w:pPr>
    <w:rPr>
      <w:rFonts w:cs="Arial"/>
      <w:b/>
      <w:bCs/>
      <w:spacing w:val="30"/>
      <w:sz w:val="31"/>
      <w:szCs w:val="31"/>
      <w:lang w:eastAsia="ru-RU"/>
    </w:rPr>
  </w:style>
  <w:style w:type="character" w:customStyle="1" w:styleId="77">
    <w:name w:val="Подпись к таблице (7)_"/>
    <w:link w:val="78"/>
    <w:uiPriority w:val="99"/>
    <w:locked/>
    <w:rsid w:val="002F617A"/>
    <w:rPr>
      <w:rFonts w:ascii="Arial" w:hAnsi="Arial" w:cs="Arial"/>
      <w:spacing w:val="-20"/>
      <w:sz w:val="14"/>
      <w:szCs w:val="14"/>
      <w:shd w:val="clear" w:color="auto" w:fill="FFFFFF"/>
    </w:rPr>
  </w:style>
  <w:style w:type="paragraph" w:customStyle="1" w:styleId="78">
    <w:name w:val="Подпись к таблице (7)"/>
    <w:basedOn w:val="a2"/>
    <w:link w:val="77"/>
    <w:uiPriority w:val="99"/>
    <w:rsid w:val="002F617A"/>
    <w:pPr>
      <w:widowControl w:val="0"/>
      <w:shd w:val="clear" w:color="auto" w:fill="FFFFFF"/>
      <w:spacing w:after="0" w:line="77" w:lineRule="exact"/>
      <w:jc w:val="both"/>
    </w:pPr>
    <w:rPr>
      <w:rFonts w:cs="Arial"/>
      <w:spacing w:val="-20"/>
      <w:sz w:val="14"/>
      <w:szCs w:val="14"/>
      <w:lang w:eastAsia="ru-RU"/>
    </w:rPr>
  </w:style>
  <w:style w:type="character" w:customStyle="1" w:styleId="86">
    <w:name w:val="Подпись к таблице (8)_"/>
    <w:link w:val="87"/>
    <w:uiPriority w:val="99"/>
    <w:locked/>
    <w:rsid w:val="002F617A"/>
    <w:rPr>
      <w:rFonts w:ascii="Arial" w:hAnsi="Arial" w:cs="Arial"/>
      <w:sz w:val="16"/>
      <w:szCs w:val="16"/>
      <w:shd w:val="clear" w:color="auto" w:fill="FFFFFF"/>
    </w:rPr>
  </w:style>
  <w:style w:type="paragraph" w:customStyle="1" w:styleId="87">
    <w:name w:val="Подпись к таблице (8)"/>
    <w:basedOn w:val="a2"/>
    <w:link w:val="86"/>
    <w:uiPriority w:val="99"/>
    <w:rsid w:val="002F617A"/>
    <w:pPr>
      <w:widowControl w:val="0"/>
      <w:shd w:val="clear" w:color="auto" w:fill="FFFFFF"/>
      <w:spacing w:after="0" w:line="77" w:lineRule="exact"/>
      <w:jc w:val="both"/>
    </w:pPr>
    <w:rPr>
      <w:rFonts w:cs="Arial"/>
      <w:sz w:val="16"/>
      <w:szCs w:val="16"/>
      <w:lang w:eastAsia="ru-RU"/>
    </w:rPr>
  </w:style>
  <w:style w:type="character" w:customStyle="1" w:styleId="96">
    <w:name w:val="Подпись к таблице (9)_"/>
    <w:link w:val="97"/>
    <w:uiPriority w:val="99"/>
    <w:locked/>
    <w:rsid w:val="002F617A"/>
    <w:rPr>
      <w:rFonts w:ascii="Bookman Old Style" w:hAnsi="Bookman Old Style" w:cs="Bookman Old Style"/>
      <w:b/>
      <w:bCs/>
      <w:sz w:val="12"/>
      <w:szCs w:val="12"/>
      <w:shd w:val="clear" w:color="auto" w:fill="FFFFFF"/>
    </w:rPr>
  </w:style>
  <w:style w:type="paragraph" w:customStyle="1" w:styleId="97">
    <w:name w:val="Подпись к таблице (9)"/>
    <w:basedOn w:val="a2"/>
    <w:link w:val="96"/>
    <w:uiPriority w:val="99"/>
    <w:rsid w:val="002F617A"/>
    <w:pPr>
      <w:widowControl w:val="0"/>
      <w:shd w:val="clear" w:color="auto" w:fill="FFFFFF"/>
      <w:spacing w:before="60" w:after="0" w:line="240" w:lineRule="atLeast"/>
      <w:jc w:val="both"/>
    </w:pPr>
    <w:rPr>
      <w:rFonts w:ascii="Bookman Old Style" w:hAnsi="Bookman Old Style" w:cs="Bookman Old Style"/>
      <w:b/>
      <w:bCs/>
      <w:sz w:val="12"/>
      <w:szCs w:val="12"/>
      <w:lang w:eastAsia="ru-RU"/>
    </w:rPr>
  </w:style>
  <w:style w:type="character" w:customStyle="1" w:styleId="103">
    <w:name w:val="Подпись к таблице (10)_"/>
    <w:uiPriority w:val="99"/>
    <w:rsid w:val="002F617A"/>
    <w:rPr>
      <w:rFonts w:ascii="Bookman Old Style" w:hAnsi="Bookman Old Style" w:cs="Bookman Old Style"/>
      <w:b/>
      <w:bCs/>
      <w:sz w:val="13"/>
      <w:szCs w:val="13"/>
      <w:u w:val="none"/>
    </w:rPr>
  </w:style>
  <w:style w:type="character" w:customStyle="1" w:styleId="104">
    <w:name w:val="Подпись к таблице (10)"/>
    <w:uiPriority w:val="99"/>
    <w:rsid w:val="002F617A"/>
    <w:rPr>
      <w:rFonts w:ascii="Bookman Old Style" w:hAnsi="Bookman Old Style" w:cs="Bookman Old Style"/>
      <w:b/>
      <w:bCs/>
      <w:color w:val="000000"/>
      <w:spacing w:val="0"/>
      <w:w w:val="100"/>
      <w:position w:val="0"/>
      <w:sz w:val="13"/>
      <w:szCs w:val="13"/>
      <w:u w:val="none"/>
      <w:lang w:val="ru-RU"/>
    </w:rPr>
  </w:style>
  <w:style w:type="character" w:customStyle="1" w:styleId="370">
    <w:name w:val="Основной текст (37)_"/>
    <w:link w:val="371"/>
    <w:uiPriority w:val="99"/>
    <w:locked/>
    <w:rsid w:val="002F617A"/>
    <w:rPr>
      <w:rFonts w:ascii="Arial" w:hAnsi="Arial" w:cs="Arial"/>
      <w:b/>
      <w:bCs/>
      <w:sz w:val="16"/>
      <w:szCs w:val="16"/>
      <w:shd w:val="clear" w:color="auto" w:fill="FFFFFF"/>
    </w:rPr>
  </w:style>
  <w:style w:type="paragraph" w:customStyle="1" w:styleId="371">
    <w:name w:val="Основной текст (37)"/>
    <w:basedOn w:val="a2"/>
    <w:link w:val="370"/>
    <w:uiPriority w:val="99"/>
    <w:rsid w:val="002F617A"/>
    <w:pPr>
      <w:widowControl w:val="0"/>
      <w:shd w:val="clear" w:color="auto" w:fill="FFFFFF"/>
      <w:spacing w:before="540" w:after="540" w:line="240" w:lineRule="atLeast"/>
      <w:ind w:firstLine="600"/>
      <w:jc w:val="both"/>
    </w:pPr>
    <w:rPr>
      <w:rFonts w:cs="Arial"/>
      <w:b/>
      <w:bCs/>
      <w:sz w:val="16"/>
      <w:szCs w:val="16"/>
      <w:lang w:eastAsia="ru-RU"/>
    </w:rPr>
  </w:style>
  <w:style w:type="character" w:customStyle="1" w:styleId="40Exact">
    <w:name w:val="Основной текст (40) Exact"/>
    <w:link w:val="400"/>
    <w:uiPriority w:val="99"/>
    <w:locked/>
    <w:rsid w:val="002F617A"/>
    <w:rPr>
      <w:rFonts w:ascii="Franklin Gothic Heavy" w:hAnsi="Franklin Gothic Heavy" w:cs="Franklin Gothic Heavy"/>
      <w:sz w:val="43"/>
      <w:szCs w:val="43"/>
      <w:shd w:val="clear" w:color="auto" w:fill="FFFFFF"/>
    </w:rPr>
  </w:style>
  <w:style w:type="paragraph" w:customStyle="1" w:styleId="400">
    <w:name w:val="Основной текст (40)"/>
    <w:basedOn w:val="a2"/>
    <w:link w:val="40Exact"/>
    <w:uiPriority w:val="99"/>
    <w:rsid w:val="002F617A"/>
    <w:pPr>
      <w:widowControl w:val="0"/>
      <w:shd w:val="clear" w:color="auto" w:fill="FFFFFF"/>
      <w:spacing w:after="0" w:line="240" w:lineRule="atLeast"/>
    </w:pPr>
    <w:rPr>
      <w:rFonts w:ascii="Franklin Gothic Heavy" w:hAnsi="Franklin Gothic Heavy" w:cs="Franklin Gothic Heavy"/>
      <w:sz w:val="43"/>
      <w:szCs w:val="43"/>
      <w:lang w:eastAsia="ru-RU"/>
    </w:rPr>
  </w:style>
  <w:style w:type="character" w:customStyle="1" w:styleId="321">
    <w:name w:val="Основной текст (32)"/>
    <w:uiPriority w:val="99"/>
    <w:rsid w:val="002F617A"/>
    <w:rPr>
      <w:rFonts w:ascii="Bookman Old Style" w:hAnsi="Bookman Old Style" w:cs="Bookman Old Style"/>
      <w:b/>
      <w:bCs/>
      <w:i/>
      <w:iCs/>
      <w:color w:val="000000"/>
      <w:spacing w:val="0"/>
      <w:w w:val="100"/>
      <w:position w:val="0"/>
      <w:sz w:val="20"/>
      <w:szCs w:val="20"/>
      <w:u w:val="none"/>
      <w:lang w:val="ru-RU"/>
    </w:rPr>
  </w:style>
  <w:style w:type="character" w:customStyle="1" w:styleId="10Exact0">
    <w:name w:val="Основной текст (10) Exact"/>
    <w:uiPriority w:val="99"/>
    <w:rsid w:val="002F617A"/>
    <w:rPr>
      <w:rFonts w:ascii="Arial" w:hAnsi="Arial" w:cs="Arial"/>
      <w:i/>
      <w:iCs/>
      <w:spacing w:val="-27"/>
      <w:sz w:val="20"/>
      <w:szCs w:val="20"/>
      <w:u w:val="none"/>
    </w:rPr>
  </w:style>
  <w:style w:type="character" w:customStyle="1" w:styleId="108pt">
    <w:name w:val="Основной текст (10) + 8 pt"/>
    <w:aliases w:val="Интервал 0 pt Exact4"/>
    <w:uiPriority w:val="99"/>
    <w:rsid w:val="002F617A"/>
    <w:rPr>
      <w:rFonts w:ascii="Arial" w:hAnsi="Arial" w:cs="Arial"/>
      <w:i/>
      <w:iCs/>
      <w:color w:val="000000"/>
      <w:spacing w:val="0"/>
      <w:w w:val="100"/>
      <w:position w:val="0"/>
      <w:sz w:val="16"/>
      <w:szCs w:val="16"/>
      <w:shd w:val="clear" w:color="auto" w:fill="FFFFFF"/>
    </w:rPr>
  </w:style>
  <w:style w:type="character" w:customStyle="1" w:styleId="41Exact">
    <w:name w:val="Основной текст (41) Exact"/>
    <w:uiPriority w:val="99"/>
    <w:rsid w:val="002F617A"/>
    <w:rPr>
      <w:rFonts w:ascii="Arial" w:hAnsi="Arial" w:cs="Arial"/>
      <w:i/>
      <w:iCs/>
      <w:spacing w:val="9"/>
      <w:sz w:val="11"/>
      <w:szCs w:val="11"/>
      <w:u w:val="none"/>
      <w:lang w:val="en-US"/>
    </w:rPr>
  </w:style>
  <w:style w:type="character" w:customStyle="1" w:styleId="42Exact">
    <w:name w:val="Основной текст (42) Exact"/>
    <w:link w:val="420"/>
    <w:uiPriority w:val="99"/>
    <w:locked/>
    <w:rsid w:val="002F617A"/>
    <w:rPr>
      <w:rFonts w:ascii="Gungsuh" w:eastAsia="Gungsuh" w:hAnsi="Gungsuh" w:cs="Gungsuh"/>
      <w:i/>
      <w:iCs/>
      <w:spacing w:val="8"/>
      <w:sz w:val="9"/>
      <w:szCs w:val="9"/>
      <w:shd w:val="clear" w:color="auto" w:fill="FFFFFF"/>
      <w:lang w:val="en-US"/>
    </w:rPr>
  </w:style>
  <w:style w:type="paragraph" w:customStyle="1" w:styleId="420">
    <w:name w:val="Основной текст (42)"/>
    <w:basedOn w:val="a2"/>
    <w:link w:val="42Exact"/>
    <w:uiPriority w:val="99"/>
    <w:rsid w:val="002F617A"/>
    <w:pPr>
      <w:widowControl w:val="0"/>
      <w:shd w:val="clear" w:color="auto" w:fill="FFFFFF"/>
      <w:spacing w:before="600" w:after="360" w:line="240" w:lineRule="atLeast"/>
    </w:pPr>
    <w:rPr>
      <w:rFonts w:ascii="Gungsuh" w:eastAsia="Gungsuh" w:hAnsi="Gungsuh" w:cs="Gungsuh"/>
      <w:i/>
      <w:iCs/>
      <w:spacing w:val="8"/>
      <w:sz w:val="9"/>
      <w:szCs w:val="9"/>
      <w:lang w:val="en-US" w:eastAsia="ru-RU"/>
    </w:rPr>
  </w:style>
  <w:style w:type="character" w:customStyle="1" w:styleId="417pt">
    <w:name w:val="Основной текст (41) + 7 pt"/>
    <w:aliases w:val="Полужирный15,Не курсив,Интервал 0 pt Exact3"/>
    <w:uiPriority w:val="99"/>
    <w:rsid w:val="002F617A"/>
    <w:rPr>
      <w:rFonts w:ascii="Arial" w:hAnsi="Arial" w:cs="Arial"/>
      <w:b/>
      <w:bCs/>
      <w:i/>
      <w:iCs/>
      <w:spacing w:val="7"/>
      <w:sz w:val="14"/>
      <w:szCs w:val="14"/>
      <w:shd w:val="clear" w:color="auto" w:fill="FFFFFF"/>
      <w:lang w:val="en-US"/>
    </w:rPr>
  </w:style>
  <w:style w:type="character" w:customStyle="1" w:styleId="410">
    <w:name w:val="Основной текст (41)_"/>
    <w:link w:val="411"/>
    <w:uiPriority w:val="99"/>
    <w:locked/>
    <w:rsid w:val="002F617A"/>
    <w:rPr>
      <w:rFonts w:ascii="Arial" w:hAnsi="Arial" w:cs="Arial"/>
      <w:i/>
      <w:iCs/>
      <w:sz w:val="11"/>
      <w:szCs w:val="11"/>
      <w:shd w:val="clear" w:color="auto" w:fill="FFFFFF"/>
      <w:lang w:val="en-US"/>
    </w:rPr>
  </w:style>
  <w:style w:type="paragraph" w:customStyle="1" w:styleId="411">
    <w:name w:val="Основной текст (41)"/>
    <w:basedOn w:val="a2"/>
    <w:link w:val="410"/>
    <w:uiPriority w:val="99"/>
    <w:rsid w:val="002F617A"/>
    <w:pPr>
      <w:widowControl w:val="0"/>
      <w:shd w:val="clear" w:color="auto" w:fill="FFFFFF"/>
      <w:spacing w:before="360" w:after="600" w:line="240" w:lineRule="atLeast"/>
    </w:pPr>
    <w:rPr>
      <w:rFonts w:cs="Arial"/>
      <w:i/>
      <w:iCs/>
      <w:sz w:val="11"/>
      <w:szCs w:val="11"/>
      <w:lang w:val="en-US" w:eastAsia="ru-RU"/>
    </w:rPr>
  </w:style>
  <w:style w:type="character" w:customStyle="1" w:styleId="417">
    <w:name w:val="Основной текст (41) + 7"/>
    <w:aliases w:val="5 pt17,Полужирный14,Не курсив2"/>
    <w:uiPriority w:val="99"/>
    <w:rsid w:val="002F617A"/>
    <w:rPr>
      <w:rFonts w:ascii="Arial" w:hAnsi="Arial" w:cs="Arial"/>
      <w:b/>
      <w:bCs/>
      <w:i/>
      <w:iCs/>
      <w:color w:val="000000"/>
      <w:spacing w:val="0"/>
      <w:w w:val="100"/>
      <w:position w:val="0"/>
      <w:sz w:val="15"/>
      <w:szCs w:val="15"/>
      <w:shd w:val="clear" w:color="auto" w:fill="FFFFFF"/>
      <w:lang w:val="en-US"/>
    </w:rPr>
  </w:style>
  <w:style w:type="character" w:customStyle="1" w:styleId="430">
    <w:name w:val="Основной текст (43)_"/>
    <w:link w:val="431"/>
    <w:uiPriority w:val="99"/>
    <w:locked/>
    <w:rsid w:val="002F617A"/>
    <w:rPr>
      <w:rFonts w:ascii="Bookman Old Style" w:hAnsi="Bookman Old Style" w:cs="Bookman Old Style"/>
      <w:spacing w:val="-10"/>
      <w:sz w:val="12"/>
      <w:szCs w:val="12"/>
      <w:shd w:val="clear" w:color="auto" w:fill="FFFFFF"/>
      <w:lang w:val="en-US"/>
    </w:rPr>
  </w:style>
  <w:style w:type="paragraph" w:customStyle="1" w:styleId="431">
    <w:name w:val="Основной текст (43)"/>
    <w:basedOn w:val="a2"/>
    <w:link w:val="430"/>
    <w:uiPriority w:val="99"/>
    <w:rsid w:val="002F617A"/>
    <w:pPr>
      <w:widowControl w:val="0"/>
      <w:shd w:val="clear" w:color="auto" w:fill="FFFFFF"/>
      <w:spacing w:after="0" w:line="240" w:lineRule="atLeast"/>
    </w:pPr>
    <w:rPr>
      <w:rFonts w:ascii="Bookman Old Style" w:hAnsi="Bookman Old Style" w:cs="Bookman Old Style"/>
      <w:spacing w:val="-10"/>
      <w:sz w:val="12"/>
      <w:szCs w:val="12"/>
      <w:lang w:val="en-US" w:eastAsia="ru-RU"/>
    </w:rPr>
  </w:style>
  <w:style w:type="character" w:customStyle="1" w:styleId="44Exact">
    <w:name w:val="Основной текст (44) Exact"/>
    <w:link w:val="440"/>
    <w:uiPriority w:val="99"/>
    <w:locked/>
    <w:rsid w:val="002F617A"/>
    <w:rPr>
      <w:rFonts w:ascii="Arial" w:hAnsi="Arial" w:cs="Arial"/>
      <w:i/>
      <w:iCs/>
      <w:sz w:val="16"/>
      <w:szCs w:val="16"/>
      <w:shd w:val="clear" w:color="auto" w:fill="FFFFFF"/>
    </w:rPr>
  </w:style>
  <w:style w:type="paragraph" w:customStyle="1" w:styleId="440">
    <w:name w:val="Основной текст (44)"/>
    <w:basedOn w:val="a2"/>
    <w:link w:val="44Exact"/>
    <w:uiPriority w:val="99"/>
    <w:rsid w:val="002F617A"/>
    <w:pPr>
      <w:widowControl w:val="0"/>
      <w:shd w:val="clear" w:color="auto" w:fill="FFFFFF"/>
      <w:spacing w:after="60" w:line="240" w:lineRule="atLeast"/>
    </w:pPr>
    <w:rPr>
      <w:rFonts w:cs="Arial"/>
      <w:i/>
      <w:iCs/>
      <w:sz w:val="16"/>
      <w:szCs w:val="16"/>
      <w:lang w:eastAsia="ru-RU"/>
    </w:rPr>
  </w:style>
  <w:style w:type="character" w:customStyle="1" w:styleId="FranklinGothicHeavy4">
    <w:name w:val="Основной текст + Franklin Gothic Heavy4"/>
    <w:aliases w:val="10 pt5,Курсив11"/>
    <w:uiPriority w:val="99"/>
    <w:rsid w:val="002F617A"/>
    <w:rPr>
      <w:rFonts w:ascii="Franklin Gothic Heavy" w:eastAsia="Times New Roman" w:hAnsi="Franklin Gothic Heavy" w:cs="Franklin Gothic Heavy"/>
      <w:i/>
      <w:iCs/>
      <w:color w:val="000000"/>
      <w:spacing w:val="0"/>
      <w:w w:val="100"/>
      <w:position w:val="0"/>
      <w:sz w:val="20"/>
      <w:szCs w:val="20"/>
      <w:shd w:val="clear" w:color="auto" w:fill="FFFFFF"/>
      <w:lang w:val="ru-RU"/>
    </w:rPr>
  </w:style>
  <w:style w:type="character" w:customStyle="1" w:styleId="5a">
    <w:name w:val="Основной текст + 5"/>
    <w:aliases w:val="5 pt16,Курсив10"/>
    <w:uiPriority w:val="99"/>
    <w:rsid w:val="002F617A"/>
    <w:rPr>
      <w:rFonts w:ascii="Arial" w:eastAsia="Times New Roman" w:hAnsi="Arial" w:cs="Arial"/>
      <w:i/>
      <w:iCs/>
      <w:color w:val="000000"/>
      <w:spacing w:val="0"/>
      <w:w w:val="100"/>
      <w:position w:val="0"/>
      <w:sz w:val="11"/>
      <w:szCs w:val="11"/>
      <w:shd w:val="clear" w:color="auto" w:fill="FFFFFF"/>
      <w:lang w:val="en-US"/>
    </w:rPr>
  </w:style>
  <w:style w:type="character" w:customStyle="1" w:styleId="122">
    <w:name w:val="Основной текст (12)_"/>
    <w:link w:val="123"/>
    <w:uiPriority w:val="99"/>
    <w:locked/>
    <w:rsid w:val="002F617A"/>
    <w:rPr>
      <w:rFonts w:ascii="Tahoma" w:hAnsi="Tahoma" w:cs="Tahoma"/>
      <w:spacing w:val="20"/>
      <w:sz w:val="16"/>
      <w:szCs w:val="16"/>
      <w:shd w:val="clear" w:color="auto" w:fill="FFFFFF"/>
    </w:rPr>
  </w:style>
  <w:style w:type="paragraph" w:customStyle="1" w:styleId="123">
    <w:name w:val="Основной текст (12)"/>
    <w:basedOn w:val="a2"/>
    <w:link w:val="122"/>
    <w:uiPriority w:val="99"/>
    <w:rsid w:val="002F617A"/>
    <w:pPr>
      <w:widowControl w:val="0"/>
      <w:shd w:val="clear" w:color="auto" w:fill="FFFFFF"/>
      <w:spacing w:after="0" w:line="240" w:lineRule="atLeast"/>
    </w:pPr>
    <w:rPr>
      <w:rFonts w:ascii="Tahoma" w:hAnsi="Tahoma" w:cs="Tahoma"/>
      <w:spacing w:val="20"/>
      <w:sz w:val="16"/>
      <w:szCs w:val="16"/>
      <w:lang w:eastAsia="ru-RU"/>
    </w:rPr>
  </w:style>
  <w:style w:type="character" w:customStyle="1" w:styleId="12Arial">
    <w:name w:val="Основной текст (12) + Arial"/>
    <w:aliases w:val="52,5 pt15,Курсив9,Интервал 0 pt5"/>
    <w:uiPriority w:val="99"/>
    <w:rsid w:val="002F617A"/>
    <w:rPr>
      <w:rFonts w:ascii="Arial" w:hAnsi="Arial" w:cs="Arial"/>
      <w:i/>
      <w:iCs/>
      <w:color w:val="000000"/>
      <w:spacing w:val="0"/>
      <w:w w:val="100"/>
      <w:position w:val="0"/>
      <w:sz w:val="11"/>
      <w:szCs w:val="11"/>
      <w:shd w:val="clear" w:color="auto" w:fill="FFFFFF"/>
    </w:rPr>
  </w:style>
  <w:style w:type="character" w:customStyle="1" w:styleId="12Arial3">
    <w:name w:val="Основной текст (12) + Arial3"/>
    <w:aliases w:val="71,5 pt14,Полужирный13,Интервал 0 pt4"/>
    <w:uiPriority w:val="99"/>
    <w:rsid w:val="002F617A"/>
    <w:rPr>
      <w:rFonts w:ascii="Arial" w:hAnsi="Arial" w:cs="Arial"/>
      <w:b/>
      <w:bCs/>
      <w:color w:val="000000"/>
      <w:spacing w:val="0"/>
      <w:w w:val="100"/>
      <w:position w:val="0"/>
      <w:sz w:val="15"/>
      <w:szCs w:val="15"/>
      <w:shd w:val="clear" w:color="auto" w:fill="FFFFFF"/>
    </w:rPr>
  </w:style>
  <w:style w:type="character" w:customStyle="1" w:styleId="720">
    <w:name w:val="Основной текст + 72"/>
    <w:aliases w:val="5 pt13,Полужирный12"/>
    <w:uiPriority w:val="99"/>
    <w:rsid w:val="002F617A"/>
    <w:rPr>
      <w:rFonts w:ascii="Arial" w:eastAsia="Times New Roman" w:hAnsi="Arial" w:cs="Arial"/>
      <w:b/>
      <w:bCs/>
      <w:color w:val="000000"/>
      <w:spacing w:val="0"/>
      <w:w w:val="100"/>
      <w:position w:val="0"/>
      <w:sz w:val="15"/>
      <w:szCs w:val="15"/>
      <w:shd w:val="clear" w:color="auto" w:fill="FFFFFF"/>
    </w:rPr>
  </w:style>
  <w:style w:type="character" w:customStyle="1" w:styleId="BookmanOldStyle6">
    <w:name w:val="Основной текст + Bookman Old Style6"/>
    <w:aliases w:val="10 pt4,Полужирный11,Курсив8,Интервал 1 pt6"/>
    <w:uiPriority w:val="99"/>
    <w:rsid w:val="002F617A"/>
    <w:rPr>
      <w:rFonts w:ascii="Bookman Old Style" w:eastAsia="Times New Roman" w:hAnsi="Bookman Old Style" w:cs="Bookman Old Style"/>
      <w:b/>
      <w:bCs/>
      <w:i/>
      <w:iCs/>
      <w:color w:val="000000"/>
      <w:spacing w:val="30"/>
      <w:w w:val="100"/>
      <w:position w:val="0"/>
      <w:sz w:val="20"/>
      <w:szCs w:val="20"/>
      <w:shd w:val="clear" w:color="auto" w:fill="FFFFFF"/>
      <w:lang w:val="en-US"/>
    </w:rPr>
  </w:style>
  <w:style w:type="character" w:customStyle="1" w:styleId="12Arial2">
    <w:name w:val="Основной текст (12) + Arial2"/>
    <w:aliases w:val="7 pt2,Полужирный10,Интервал 0 pt Exact2"/>
    <w:uiPriority w:val="99"/>
    <w:rsid w:val="002F617A"/>
    <w:rPr>
      <w:rFonts w:ascii="Arial" w:hAnsi="Arial" w:cs="Arial"/>
      <w:b/>
      <w:bCs/>
      <w:color w:val="000000"/>
      <w:spacing w:val="7"/>
      <w:w w:val="100"/>
      <w:position w:val="0"/>
      <w:sz w:val="14"/>
      <w:szCs w:val="14"/>
      <w:shd w:val="clear" w:color="auto" w:fill="FFFFFF"/>
      <w:lang w:val="en-US"/>
    </w:rPr>
  </w:style>
  <w:style w:type="character" w:customStyle="1" w:styleId="12Arial1">
    <w:name w:val="Основной текст (12) + Arial1"/>
    <w:aliases w:val="51,5 pt12,Курсив7,Интервал 0 pt Exact1"/>
    <w:uiPriority w:val="99"/>
    <w:rsid w:val="002F617A"/>
    <w:rPr>
      <w:rFonts w:ascii="Arial" w:hAnsi="Arial" w:cs="Arial"/>
      <w:i/>
      <w:iCs/>
      <w:color w:val="000000"/>
      <w:spacing w:val="9"/>
      <w:w w:val="100"/>
      <w:position w:val="0"/>
      <w:sz w:val="11"/>
      <w:szCs w:val="11"/>
      <w:shd w:val="clear" w:color="auto" w:fill="FFFFFF"/>
      <w:lang w:val="en-US"/>
    </w:rPr>
  </w:style>
  <w:style w:type="character" w:customStyle="1" w:styleId="329pt1">
    <w:name w:val="Основной текст (32) + 9 pt1"/>
    <w:aliases w:val="Интервал 1 pt Exact"/>
    <w:uiPriority w:val="99"/>
    <w:rsid w:val="002F617A"/>
    <w:rPr>
      <w:rFonts w:ascii="Bookman Old Style" w:hAnsi="Bookman Old Style" w:cs="Bookman Old Style"/>
      <w:b/>
      <w:bCs/>
      <w:i/>
      <w:iCs/>
      <w:color w:val="000000"/>
      <w:spacing w:val="30"/>
      <w:w w:val="100"/>
      <w:position w:val="0"/>
      <w:sz w:val="18"/>
      <w:szCs w:val="18"/>
      <w:u w:val="none"/>
      <w:lang w:val="en-US"/>
    </w:rPr>
  </w:style>
  <w:style w:type="character" w:customStyle="1" w:styleId="45Exact">
    <w:name w:val="Основной текст (45) Exact"/>
    <w:link w:val="450"/>
    <w:uiPriority w:val="99"/>
    <w:locked/>
    <w:rsid w:val="002F617A"/>
    <w:rPr>
      <w:rFonts w:ascii="Bookman Old Style" w:hAnsi="Bookman Old Style" w:cs="Bookman Old Style"/>
      <w:i/>
      <w:iCs/>
      <w:spacing w:val="14"/>
      <w:sz w:val="11"/>
      <w:szCs w:val="11"/>
      <w:shd w:val="clear" w:color="auto" w:fill="FFFFFF"/>
      <w:lang w:val="en-US"/>
    </w:rPr>
  </w:style>
  <w:style w:type="paragraph" w:customStyle="1" w:styleId="450">
    <w:name w:val="Основной текст (45)"/>
    <w:basedOn w:val="a2"/>
    <w:link w:val="45Exact"/>
    <w:uiPriority w:val="99"/>
    <w:rsid w:val="002F617A"/>
    <w:pPr>
      <w:widowControl w:val="0"/>
      <w:shd w:val="clear" w:color="auto" w:fill="FFFFFF"/>
      <w:spacing w:after="0" w:line="240" w:lineRule="atLeast"/>
    </w:pPr>
    <w:rPr>
      <w:rFonts w:ascii="Bookman Old Style" w:hAnsi="Bookman Old Style" w:cs="Bookman Old Style"/>
      <w:i/>
      <w:iCs/>
      <w:spacing w:val="14"/>
      <w:sz w:val="11"/>
      <w:szCs w:val="11"/>
      <w:lang w:val="en-US" w:eastAsia="ru-RU"/>
    </w:rPr>
  </w:style>
  <w:style w:type="character" w:customStyle="1" w:styleId="BookmanOldStyle5">
    <w:name w:val="Основной текст + Bookman Old Style5"/>
    <w:aliases w:val="9 pt3,Полужирный9,Курсив6,Интервал 1 pt Exact1"/>
    <w:uiPriority w:val="99"/>
    <w:rsid w:val="002F617A"/>
    <w:rPr>
      <w:rFonts w:ascii="Bookman Old Style" w:eastAsia="Times New Roman" w:hAnsi="Bookman Old Style" w:cs="Bookman Old Style"/>
      <w:b/>
      <w:bCs/>
      <w:i/>
      <w:iCs/>
      <w:color w:val="000000"/>
      <w:spacing w:val="30"/>
      <w:w w:val="100"/>
      <w:position w:val="0"/>
      <w:sz w:val="18"/>
      <w:szCs w:val="18"/>
      <w:shd w:val="clear" w:color="auto" w:fill="FFFFFF"/>
    </w:rPr>
  </w:style>
  <w:style w:type="character" w:customStyle="1" w:styleId="13pt">
    <w:name w:val="Основной текст + 13 pt"/>
    <w:aliases w:val="Полужирный8,Интервал 1 pt5"/>
    <w:uiPriority w:val="99"/>
    <w:rsid w:val="002F617A"/>
    <w:rPr>
      <w:rFonts w:ascii="Arial" w:eastAsia="Times New Roman" w:hAnsi="Arial" w:cs="Arial"/>
      <w:b/>
      <w:bCs/>
      <w:color w:val="000000"/>
      <w:spacing w:val="30"/>
      <w:w w:val="100"/>
      <w:position w:val="0"/>
      <w:sz w:val="26"/>
      <w:szCs w:val="26"/>
      <w:shd w:val="clear" w:color="auto" w:fill="FFFFFF"/>
      <w:lang w:val="ru-RU"/>
    </w:rPr>
  </w:style>
  <w:style w:type="character" w:customStyle="1" w:styleId="124">
    <w:name w:val="Основной текст + 12"/>
    <w:aliases w:val="5 pt11,Полужирный7,Интервал 2 pt2"/>
    <w:uiPriority w:val="99"/>
    <w:rsid w:val="002F617A"/>
    <w:rPr>
      <w:rFonts w:ascii="Arial" w:eastAsia="Times New Roman" w:hAnsi="Arial" w:cs="Arial"/>
      <w:b/>
      <w:bCs/>
      <w:color w:val="000000"/>
      <w:spacing w:val="40"/>
      <w:w w:val="100"/>
      <w:position w:val="0"/>
      <w:sz w:val="25"/>
      <w:szCs w:val="25"/>
      <w:shd w:val="clear" w:color="auto" w:fill="FFFFFF"/>
      <w:lang w:val="ru-RU"/>
    </w:rPr>
  </w:style>
  <w:style w:type="character" w:customStyle="1" w:styleId="32Arial">
    <w:name w:val="Основной текст (32) + Arial"/>
    <w:aliases w:val="111,5 pt10,Не полужирный7,Не курсив1,Основной текст + Arial"/>
    <w:uiPriority w:val="99"/>
    <w:rsid w:val="002F617A"/>
    <w:rPr>
      <w:rFonts w:ascii="Arial" w:hAnsi="Arial" w:cs="Arial"/>
      <w:b/>
      <w:bCs/>
      <w:i/>
      <w:iCs/>
      <w:color w:val="000000"/>
      <w:spacing w:val="0"/>
      <w:w w:val="100"/>
      <w:position w:val="0"/>
      <w:sz w:val="23"/>
      <w:szCs w:val="23"/>
      <w:u w:val="none"/>
      <w:lang w:val="ru-RU"/>
    </w:rPr>
  </w:style>
  <w:style w:type="character" w:customStyle="1" w:styleId="460">
    <w:name w:val="Основной текст (46)_"/>
    <w:uiPriority w:val="99"/>
    <w:rsid w:val="002F617A"/>
    <w:rPr>
      <w:rFonts w:ascii="Franklin Gothic Heavy" w:hAnsi="Franklin Gothic Heavy" w:cs="Franklin Gothic Heavy"/>
      <w:spacing w:val="-20"/>
      <w:sz w:val="39"/>
      <w:szCs w:val="39"/>
      <w:u w:val="none"/>
      <w:lang w:val="en-US"/>
    </w:rPr>
  </w:style>
  <w:style w:type="character" w:customStyle="1" w:styleId="46BookmanOldStyle">
    <w:name w:val="Основной текст (46) + Bookman Old Style"/>
    <w:aliases w:val="18,5 pt9,Полужирный6,Курсив5,Интервал 1 pt4,Масштаб 20%"/>
    <w:uiPriority w:val="99"/>
    <w:rsid w:val="002F617A"/>
    <w:rPr>
      <w:rFonts w:ascii="Bookman Old Style" w:hAnsi="Bookman Old Style" w:cs="Bookman Old Style"/>
      <w:b/>
      <w:bCs/>
      <w:i/>
      <w:iCs/>
      <w:color w:val="000000"/>
      <w:spacing w:val="20"/>
      <w:w w:val="20"/>
      <w:position w:val="0"/>
      <w:sz w:val="37"/>
      <w:szCs w:val="37"/>
      <w:u w:val="none"/>
      <w:lang w:val="en-US"/>
    </w:rPr>
  </w:style>
  <w:style w:type="character" w:customStyle="1" w:styleId="461">
    <w:name w:val="Основной текст (46)"/>
    <w:uiPriority w:val="99"/>
    <w:rsid w:val="002F617A"/>
    <w:rPr>
      <w:rFonts w:ascii="Franklin Gothic Heavy" w:hAnsi="Franklin Gothic Heavy" w:cs="Franklin Gothic Heavy"/>
      <w:color w:val="000000"/>
      <w:spacing w:val="-20"/>
      <w:w w:val="100"/>
      <w:position w:val="0"/>
      <w:sz w:val="39"/>
      <w:szCs w:val="39"/>
      <w:u w:val="none"/>
      <w:lang w:val="en-US"/>
    </w:rPr>
  </w:style>
  <w:style w:type="character" w:customStyle="1" w:styleId="59pt">
    <w:name w:val="Основной текст (5) + 9 pt"/>
    <w:aliases w:val="Не полужирный6"/>
    <w:uiPriority w:val="99"/>
    <w:rsid w:val="002F617A"/>
    <w:rPr>
      <w:rFonts w:ascii="Arial" w:hAnsi="Arial" w:cs="Arial"/>
      <w:b/>
      <w:bCs/>
      <w:color w:val="000000"/>
      <w:spacing w:val="0"/>
      <w:w w:val="100"/>
      <w:position w:val="0"/>
      <w:sz w:val="18"/>
      <w:szCs w:val="18"/>
      <w:shd w:val="clear" w:color="auto" w:fill="FFFFFF"/>
      <w:lang w:val="ru-RU"/>
    </w:rPr>
  </w:style>
  <w:style w:type="character" w:customStyle="1" w:styleId="470">
    <w:name w:val="Основной текст (47)_"/>
    <w:uiPriority w:val="99"/>
    <w:rsid w:val="002F617A"/>
    <w:rPr>
      <w:rFonts w:ascii="Calibri" w:hAnsi="Calibri" w:cs="Calibri"/>
      <w:sz w:val="19"/>
      <w:szCs w:val="19"/>
      <w:u w:val="none"/>
    </w:rPr>
  </w:style>
  <w:style w:type="character" w:customStyle="1" w:styleId="471">
    <w:name w:val="Основной текст (47)"/>
    <w:uiPriority w:val="99"/>
    <w:rsid w:val="002F617A"/>
    <w:rPr>
      <w:rFonts w:ascii="Calibri" w:hAnsi="Calibri" w:cs="Calibri"/>
      <w:color w:val="000000"/>
      <w:spacing w:val="0"/>
      <w:w w:val="100"/>
      <w:position w:val="0"/>
      <w:sz w:val="19"/>
      <w:szCs w:val="19"/>
      <w:u w:val="none"/>
      <w:lang w:val="ru-RU"/>
    </w:rPr>
  </w:style>
  <w:style w:type="character" w:customStyle="1" w:styleId="5FranklinGothicMediumCond">
    <w:name w:val="Основной текст (5) + Franklin Gothic Medium Cond"/>
    <w:aliases w:val="10 pt3,Не полужирный5,Интервал 0 pt3"/>
    <w:uiPriority w:val="99"/>
    <w:rsid w:val="002F617A"/>
    <w:rPr>
      <w:rFonts w:ascii="Franklin Gothic Medium Cond" w:hAnsi="Franklin Gothic Medium Cond" w:cs="Franklin Gothic Medium Cond"/>
      <w:b/>
      <w:bCs/>
      <w:color w:val="000000"/>
      <w:spacing w:val="-10"/>
      <w:w w:val="100"/>
      <w:position w:val="0"/>
      <w:sz w:val="20"/>
      <w:szCs w:val="20"/>
      <w:shd w:val="clear" w:color="auto" w:fill="FFFFFF"/>
      <w:lang w:val="ru-RU"/>
    </w:rPr>
  </w:style>
  <w:style w:type="character" w:customStyle="1" w:styleId="5Calibri">
    <w:name w:val="Основной текст (5) + Calibri"/>
    <w:aliases w:val="10 pt2,Не полужирный4"/>
    <w:uiPriority w:val="99"/>
    <w:rsid w:val="002F617A"/>
    <w:rPr>
      <w:rFonts w:ascii="Calibri" w:hAnsi="Calibri" w:cs="Calibri"/>
      <w:b/>
      <w:bCs/>
      <w:color w:val="000000"/>
      <w:spacing w:val="0"/>
      <w:w w:val="100"/>
      <w:position w:val="0"/>
      <w:sz w:val="20"/>
      <w:szCs w:val="20"/>
      <w:shd w:val="clear" w:color="auto" w:fill="FFFFFF"/>
      <w:lang w:val="ru-RU"/>
    </w:rPr>
  </w:style>
  <w:style w:type="character" w:customStyle="1" w:styleId="511">
    <w:name w:val="Основной текст (5) + 11"/>
    <w:aliases w:val="5 pt8,Не полужирный3"/>
    <w:uiPriority w:val="99"/>
    <w:rsid w:val="002F617A"/>
    <w:rPr>
      <w:rFonts w:ascii="Arial" w:hAnsi="Arial" w:cs="Arial"/>
      <w:b/>
      <w:bCs/>
      <w:color w:val="000000"/>
      <w:spacing w:val="0"/>
      <w:w w:val="100"/>
      <w:position w:val="0"/>
      <w:sz w:val="23"/>
      <w:szCs w:val="23"/>
      <w:shd w:val="clear" w:color="auto" w:fill="FFFFFF"/>
    </w:rPr>
  </w:style>
  <w:style w:type="character" w:customStyle="1" w:styleId="5Gungsuh">
    <w:name w:val="Основной текст (5) + Gungsuh"/>
    <w:aliases w:val="9 pt2,Не полужирный2,Курсив4"/>
    <w:uiPriority w:val="99"/>
    <w:rsid w:val="002F617A"/>
    <w:rPr>
      <w:rFonts w:ascii="Gungsuh" w:eastAsia="Gungsuh" w:hAnsi="Gungsuh" w:cs="Gungsuh"/>
      <w:b/>
      <w:bCs/>
      <w:i/>
      <w:iCs/>
      <w:strike/>
      <w:color w:val="000000"/>
      <w:spacing w:val="0"/>
      <w:w w:val="100"/>
      <w:position w:val="0"/>
      <w:sz w:val="18"/>
      <w:szCs w:val="18"/>
      <w:shd w:val="clear" w:color="auto" w:fill="FFFFFF"/>
    </w:rPr>
  </w:style>
  <w:style w:type="character" w:customStyle="1" w:styleId="2110">
    <w:name w:val="Подпись к картинке (2) + 11"/>
    <w:aliases w:val="5 pt7"/>
    <w:uiPriority w:val="99"/>
    <w:rsid w:val="002F617A"/>
    <w:rPr>
      <w:rFonts w:ascii="Arial" w:hAnsi="Arial" w:cs="Arial"/>
      <w:color w:val="000000"/>
      <w:spacing w:val="0"/>
      <w:w w:val="100"/>
      <w:position w:val="0"/>
      <w:sz w:val="23"/>
      <w:szCs w:val="23"/>
      <w:shd w:val="clear" w:color="auto" w:fill="FFFFFF"/>
      <w:lang w:val="ru-RU"/>
    </w:rPr>
  </w:style>
  <w:style w:type="character" w:customStyle="1" w:styleId="480">
    <w:name w:val="Основной текст (48)_"/>
    <w:link w:val="481"/>
    <w:uiPriority w:val="99"/>
    <w:locked/>
    <w:rsid w:val="002F617A"/>
    <w:rPr>
      <w:rFonts w:ascii="Arial" w:hAnsi="Arial" w:cs="Arial"/>
      <w:b/>
      <w:bCs/>
      <w:sz w:val="11"/>
      <w:szCs w:val="11"/>
      <w:shd w:val="clear" w:color="auto" w:fill="FFFFFF"/>
    </w:rPr>
  </w:style>
  <w:style w:type="paragraph" w:customStyle="1" w:styleId="481">
    <w:name w:val="Основной текст (48)"/>
    <w:basedOn w:val="a2"/>
    <w:link w:val="480"/>
    <w:uiPriority w:val="99"/>
    <w:rsid w:val="002F617A"/>
    <w:pPr>
      <w:widowControl w:val="0"/>
      <w:shd w:val="clear" w:color="auto" w:fill="FFFFFF"/>
      <w:spacing w:after="0" w:line="178" w:lineRule="exact"/>
    </w:pPr>
    <w:rPr>
      <w:rFonts w:cs="Arial"/>
      <w:b/>
      <w:bCs/>
      <w:sz w:val="11"/>
      <w:szCs w:val="11"/>
      <w:lang w:eastAsia="ru-RU"/>
    </w:rPr>
  </w:style>
  <w:style w:type="character" w:customStyle="1" w:styleId="380">
    <w:name w:val="Основной текст (38)_"/>
    <w:link w:val="381"/>
    <w:uiPriority w:val="99"/>
    <w:locked/>
    <w:rsid w:val="002F617A"/>
    <w:rPr>
      <w:rFonts w:ascii="Bookman Old Style" w:hAnsi="Bookman Old Style" w:cs="Bookman Old Style"/>
      <w:b/>
      <w:bCs/>
      <w:sz w:val="13"/>
      <w:szCs w:val="13"/>
      <w:shd w:val="clear" w:color="auto" w:fill="FFFFFF"/>
    </w:rPr>
  </w:style>
  <w:style w:type="paragraph" w:customStyle="1" w:styleId="381">
    <w:name w:val="Основной текст (38)"/>
    <w:basedOn w:val="a2"/>
    <w:link w:val="380"/>
    <w:uiPriority w:val="99"/>
    <w:rsid w:val="002F617A"/>
    <w:pPr>
      <w:widowControl w:val="0"/>
      <w:shd w:val="clear" w:color="auto" w:fill="FFFFFF"/>
      <w:spacing w:after="0" w:line="187" w:lineRule="exact"/>
    </w:pPr>
    <w:rPr>
      <w:rFonts w:ascii="Bookman Old Style" w:hAnsi="Bookman Old Style" w:cs="Bookman Old Style"/>
      <w:b/>
      <w:bCs/>
      <w:sz w:val="13"/>
      <w:szCs w:val="13"/>
      <w:lang w:eastAsia="ru-RU"/>
    </w:rPr>
  </w:style>
  <w:style w:type="character" w:customStyle="1" w:styleId="Tahoma">
    <w:name w:val="Основной текст + Tahoma"/>
    <w:aliases w:val="81,5 pt6"/>
    <w:uiPriority w:val="99"/>
    <w:rsid w:val="002F617A"/>
    <w:rPr>
      <w:rFonts w:ascii="Tahoma" w:eastAsia="Times New Roman" w:hAnsi="Tahoma" w:cs="Tahoma"/>
      <w:color w:val="000000"/>
      <w:spacing w:val="0"/>
      <w:w w:val="100"/>
      <w:position w:val="0"/>
      <w:sz w:val="17"/>
      <w:szCs w:val="17"/>
      <w:shd w:val="clear" w:color="auto" w:fill="FFFFFF"/>
      <w:lang w:val="ru-RU"/>
    </w:rPr>
  </w:style>
  <w:style w:type="character" w:customStyle="1" w:styleId="BookmanOldStyle4">
    <w:name w:val="Основной текст + Bookman Old Style4"/>
    <w:aliases w:val="4 pt"/>
    <w:uiPriority w:val="99"/>
    <w:rsid w:val="002F617A"/>
    <w:rPr>
      <w:rFonts w:ascii="Bookman Old Style" w:eastAsia="Times New Roman" w:hAnsi="Bookman Old Style" w:cs="Bookman Old Style"/>
      <w:color w:val="000000"/>
      <w:spacing w:val="0"/>
      <w:w w:val="100"/>
      <w:position w:val="0"/>
      <w:sz w:val="8"/>
      <w:szCs w:val="8"/>
      <w:shd w:val="clear" w:color="auto" w:fill="FFFFFF"/>
    </w:rPr>
  </w:style>
  <w:style w:type="character" w:customStyle="1" w:styleId="490">
    <w:name w:val="Основной текст (49)_"/>
    <w:uiPriority w:val="99"/>
    <w:rsid w:val="002F617A"/>
    <w:rPr>
      <w:rFonts w:ascii="Candara" w:hAnsi="Candara" w:cs="Candara"/>
      <w:b/>
      <w:bCs/>
      <w:spacing w:val="-20"/>
      <w:sz w:val="15"/>
      <w:szCs w:val="15"/>
      <w:u w:val="none"/>
    </w:rPr>
  </w:style>
  <w:style w:type="character" w:customStyle="1" w:styleId="49Calibri">
    <w:name w:val="Основной текст (49) + Calibri"/>
    <w:aliases w:val="9 pt1,Не полужирный1,Интервал 0 pt2"/>
    <w:uiPriority w:val="99"/>
    <w:rsid w:val="002F617A"/>
    <w:rPr>
      <w:rFonts w:ascii="Calibri" w:hAnsi="Calibri" w:cs="Calibri"/>
      <w:b/>
      <w:bCs/>
      <w:color w:val="000000"/>
      <w:spacing w:val="0"/>
      <w:w w:val="100"/>
      <w:position w:val="0"/>
      <w:sz w:val="18"/>
      <w:szCs w:val="18"/>
      <w:u w:val="none"/>
      <w:lang w:val="ru-RU"/>
    </w:rPr>
  </w:style>
  <w:style w:type="character" w:customStyle="1" w:styleId="491">
    <w:name w:val="Основной текст (49)"/>
    <w:uiPriority w:val="99"/>
    <w:rsid w:val="002F617A"/>
    <w:rPr>
      <w:rFonts w:ascii="Candara" w:hAnsi="Candara" w:cs="Candara"/>
      <w:b/>
      <w:bCs/>
      <w:color w:val="000000"/>
      <w:spacing w:val="-20"/>
      <w:w w:val="100"/>
      <w:position w:val="0"/>
      <w:sz w:val="15"/>
      <w:szCs w:val="15"/>
      <w:u w:val="none"/>
    </w:rPr>
  </w:style>
  <w:style w:type="character" w:customStyle="1" w:styleId="3c">
    <w:name w:val="Заголовок №3_"/>
    <w:link w:val="3d"/>
    <w:uiPriority w:val="99"/>
    <w:locked/>
    <w:rsid w:val="002F617A"/>
    <w:rPr>
      <w:rFonts w:ascii="Arial" w:hAnsi="Arial" w:cs="Arial"/>
      <w:b/>
      <w:bCs/>
      <w:shd w:val="clear" w:color="auto" w:fill="FFFFFF"/>
    </w:rPr>
  </w:style>
  <w:style w:type="paragraph" w:customStyle="1" w:styleId="3d">
    <w:name w:val="Заголовок №3"/>
    <w:basedOn w:val="a2"/>
    <w:link w:val="3c"/>
    <w:uiPriority w:val="99"/>
    <w:rsid w:val="002F617A"/>
    <w:pPr>
      <w:widowControl w:val="0"/>
      <w:shd w:val="clear" w:color="auto" w:fill="FFFFFF"/>
      <w:spacing w:before="660" w:after="180" w:line="336" w:lineRule="exact"/>
      <w:ind w:hanging="920"/>
      <w:outlineLvl w:val="2"/>
    </w:pPr>
    <w:rPr>
      <w:rFonts w:cs="Arial"/>
      <w:b/>
      <w:bCs/>
      <w:sz w:val="20"/>
      <w:szCs w:val="20"/>
      <w:lang w:eastAsia="ru-RU"/>
    </w:rPr>
  </w:style>
  <w:style w:type="character" w:customStyle="1" w:styleId="4100">
    <w:name w:val="Основной текст (4) + 10"/>
    <w:aliases w:val="5 pt5,Интервал 0 pt1"/>
    <w:uiPriority w:val="99"/>
    <w:rsid w:val="002F617A"/>
    <w:rPr>
      <w:rFonts w:ascii="Arial" w:hAnsi="Arial" w:cs="Arial"/>
      <w:b/>
      <w:bCs/>
      <w:color w:val="000000"/>
      <w:spacing w:val="0"/>
      <w:w w:val="100"/>
      <w:position w:val="0"/>
      <w:sz w:val="21"/>
      <w:szCs w:val="21"/>
      <w:u w:val="none"/>
      <w:shd w:val="clear" w:color="auto" w:fill="FFFFFF"/>
      <w:lang w:val="ru-RU"/>
    </w:rPr>
  </w:style>
  <w:style w:type="character" w:customStyle="1" w:styleId="BookmanOldStyle1">
    <w:name w:val="Подпись к картинке + Bookman Old Style"/>
    <w:aliases w:val="8 pt2,Интервал 1 pt3"/>
    <w:uiPriority w:val="99"/>
    <w:rsid w:val="002F617A"/>
    <w:rPr>
      <w:rFonts w:ascii="Bookman Old Style" w:hAnsi="Bookman Old Style" w:cs="Bookman Old Style"/>
      <w:b/>
      <w:bCs/>
      <w:color w:val="000000"/>
      <w:spacing w:val="20"/>
      <w:w w:val="100"/>
      <w:position w:val="0"/>
      <w:sz w:val="16"/>
      <w:szCs w:val="16"/>
      <w:u w:val="none"/>
      <w:shd w:val="clear" w:color="auto" w:fill="FFFFFF"/>
      <w:lang w:val="ru-RU"/>
    </w:rPr>
  </w:style>
  <w:style w:type="character" w:customStyle="1" w:styleId="4a">
    <w:name w:val="Заголовок №4_"/>
    <w:link w:val="4b"/>
    <w:uiPriority w:val="99"/>
    <w:locked/>
    <w:rsid w:val="002F617A"/>
    <w:rPr>
      <w:rFonts w:ascii="Arial" w:hAnsi="Arial" w:cs="Arial"/>
      <w:sz w:val="23"/>
      <w:szCs w:val="23"/>
      <w:shd w:val="clear" w:color="auto" w:fill="FFFFFF"/>
    </w:rPr>
  </w:style>
  <w:style w:type="paragraph" w:customStyle="1" w:styleId="4b">
    <w:name w:val="Заголовок №4"/>
    <w:basedOn w:val="a2"/>
    <w:link w:val="4a"/>
    <w:uiPriority w:val="99"/>
    <w:rsid w:val="002F617A"/>
    <w:pPr>
      <w:widowControl w:val="0"/>
      <w:shd w:val="clear" w:color="auto" w:fill="FFFFFF"/>
      <w:spacing w:before="720" w:after="720" w:line="413" w:lineRule="exact"/>
      <w:ind w:firstLine="580"/>
      <w:jc w:val="both"/>
      <w:outlineLvl w:val="3"/>
    </w:pPr>
    <w:rPr>
      <w:rFonts w:cs="Arial"/>
      <w:sz w:val="23"/>
      <w:szCs w:val="23"/>
      <w:lang w:eastAsia="ru-RU"/>
    </w:rPr>
  </w:style>
  <w:style w:type="character" w:customStyle="1" w:styleId="810">
    <w:name w:val="Основной текст + 81"/>
    <w:aliases w:val="5 pt4"/>
    <w:uiPriority w:val="99"/>
    <w:rsid w:val="002F617A"/>
    <w:rPr>
      <w:rFonts w:ascii="Arial" w:eastAsia="Times New Roman" w:hAnsi="Arial" w:cs="Arial"/>
      <w:color w:val="000000"/>
      <w:spacing w:val="0"/>
      <w:w w:val="100"/>
      <w:position w:val="0"/>
      <w:sz w:val="17"/>
      <w:szCs w:val="17"/>
      <w:shd w:val="clear" w:color="auto" w:fill="FFFFFF"/>
      <w:lang w:val="ru-RU"/>
    </w:rPr>
  </w:style>
  <w:style w:type="character" w:customStyle="1" w:styleId="30pt">
    <w:name w:val="Заголовок №3 + Интервал 0 pt"/>
    <w:uiPriority w:val="99"/>
    <w:rsid w:val="002F617A"/>
    <w:rPr>
      <w:rFonts w:ascii="Arial" w:hAnsi="Arial" w:cs="Arial"/>
      <w:b/>
      <w:bCs/>
      <w:color w:val="000000"/>
      <w:spacing w:val="-10"/>
      <w:w w:val="100"/>
      <w:position w:val="0"/>
      <w:shd w:val="clear" w:color="auto" w:fill="FFFFFF"/>
      <w:lang w:val="ru-RU"/>
    </w:rPr>
  </w:style>
  <w:style w:type="character" w:customStyle="1" w:styleId="BookmanOldStyle3">
    <w:name w:val="Основной текст + Bookman Old Style3"/>
    <w:aliases w:val="91,5 pt3,Полужирный5,Курсив3"/>
    <w:uiPriority w:val="99"/>
    <w:rsid w:val="002F617A"/>
    <w:rPr>
      <w:rFonts w:ascii="Bookman Old Style" w:eastAsia="Times New Roman" w:hAnsi="Bookman Old Style" w:cs="Bookman Old Style"/>
      <w:b/>
      <w:bCs/>
      <w:i/>
      <w:iCs/>
      <w:color w:val="000000"/>
      <w:spacing w:val="0"/>
      <w:w w:val="100"/>
      <w:position w:val="0"/>
      <w:sz w:val="19"/>
      <w:szCs w:val="19"/>
      <w:shd w:val="clear" w:color="auto" w:fill="FFFFFF"/>
    </w:rPr>
  </w:style>
  <w:style w:type="character" w:customStyle="1" w:styleId="CenturyGothic">
    <w:name w:val="Основной текст + Century Gothic"/>
    <w:aliases w:val="4 pt1"/>
    <w:uiPriority w:val="99"/>
    <w:rsid w:val="002F617A"/>
    <w:rPr>
      <w:rFonts w:ascii="Century Gothic" w:eastAsia="Times New Roman" w:hAnsi="Century Gothic" w:cs="Century Gothic"/>
      <w:color w:val="000000"/>
      <w:spacing w:val="0"/>
      <w:w w:val="100"/>
      <w:position w:val="0"/>
      <w:sz w:val="8"/>
      <w:szCs w:val="8"/>
      <w:shd w:val="clear" w:color="auto" w:fill="FFFFFF"/>
      <w:lang w:val="en-US"/>
    </w:rPr>
  </w:style>
  <w:style w:type="character" w:customStyle="1" w:styleId="BookmanOldStyle2">
    <w:name w:val="Основной текст + Bookman Old Style2"/>
    <w:aliases w:val="7 pt1,Интервал -1 pt"/>
    <w:uiPriority w:val="99"/>
    <w:rsid w:val="002F617A"/>
    <w:rPr>
      <w:rFonts w:ascii="Bookman Old Style" w:eastAsia="Times New Roman" w:hAnsi="Bookman Old Style" w:cs="Bookman Old Style"/>
      <w:color w:val="000000"/>
      <w:spacing w:val="-20"/>
      <w:w w:val="100"/>
      <w:position w:val="0"/>
      <w:sz w:val="14"/>
      <w:szCs w:val="14"/>
      <w:shd w:val="clear" w:color="auto" w:fill="FFFFFF"/>
      <w:lang w:val="en-US"/>
    </w:rPr>
  </w:style>
  <w:style w:type="character" w:customStyle="1" w:styleId="BookmanOldStyle12">
    <w:name w:val="Основной текст + Bookman Old Style1"/>
    <w:aliases w:val="18 pt,Полужирный4,Интервал 2 pt1"/>
    <w:uiPriority w:val="99"/>
    <w:rsid w:val="002F617A"/>
    <w:rPr>
      <w:rFonts w:ascii="Bookman Old Style" w:eastAsia="Times New Roman" w:hAnsi="Bookman Old Style" w:cs="Bookman Old Style"/>
      <w:b/>
      <w:bCs/>
      <w:color w:val="000000"/>
      <w:spacing w:val="40"/>
      <w:w w:val="100"/>
      <w:position w:val="0"/>
      <w:sz w:val="36"/>
      <w:szCs w:val="36"/>
      <w:shd w:val="clear" w:color="auto" w:fill="FFFFFF"/>
      <w:lang w:val="ru-RU"/>
    </w:rPr>
  </w:style>
  <w:style w:type="character" w:customStyle="1" w:styleId="8pt1">
    <w:name w:val="Основной текст + 8 pt1"/>
    <w:aliases w:val="Полужирный3,Интервал -1 pt1"/>
    <w:uiPriority w:val="99"/>
    <w:rsid w:val="002F617A"/>
    <w:rPr>
      <w:rFonts w:ascii="Arial" w:eastAsia="Times New Roman" w:hAnsi="Arial" w:cs="Arial"/>
      <w:b/>
      <w:bCs/>
      <w:color w:val="000000"/>
      <w:spacing w:val="-30"/>
      <w:w w:val="100"/>
      <w:position w:val="0"/>
      <w:sz w:val="16"/>
      <w:szCs w:val="16"/>
      <w:shd w:val="clear" w:color="auto" w:fill="FFFFFF"/>
      <w:lang w:val="ru-RU"/>
    </w:rPr>
  </w:style>
  <w:style w:type="character" w:customStyle="1" w:styleId="710">
    <w:name w:val="Основной текст + 71"/>
    <w:aliases w:val="5 pt2,Полужирный2,Курсив2,Интервал 3 pt"/>
    <w:uiPriority w:val="99"/>
    <w:rsid w:val="002F617A"/>
    <w:rPr>
      <w:rFonts w:ascii="Arial" w:eastAsia="Times New Roman" w:hAnsi="Arial" w:cs="Arial"/>
      <w:b/>
      <w:bCs/>
      <w:i/>
      <w:iCs/>
      <w:color w:val="000000"/>
      <w:spacing w:val="60"/>
      <w:w w:val="100"/>
      <w:position w:val="0"/>
      <w:sz w:val="15"/>
      <w:szCs w:val="15"/>
      <w:shd w:val="clear" w:color="auto" w:fill="FFFFFF"/>
      <w:lang w:val="ru-RU"/>
    </w:rPr>
  </w:style>
  <w:style w:type="character" w:customStyle="1" w:styleId="4pt">
    <w:name w:val="Основной текст + 4 pt"/>
    <w:uiPriority w:val="99"/>
    <w:rsid w:val="002F617A"/>
    <w:rPr>
      <w:rFonts w:ascii="Arial" w:eastAsia="Times New Roman" w:hAnsi="Arial" w:cs="Arial"/>
      <w:color w:val="000000"/>
      <w:spacing w:val="0"/>
      <w:w w:val="100"/>
      <w:position w:val="0"/>
      <w:sz w:val="8"/>
      <w:szCs w:val="8"/>
      <w:shd w:val="clear" w:color="auto" w:fill="FFFFFF"/>
      <w:lang w:val="ru-RU"/>
    </w:rPr>
  </w:style>
  <w:style w:type="character" w:customStyle="1" w:styleId="FranklinGothicHeavy3">
    <w:name w:val="Основной текст + Franklin Gothic Heavy3"/>
    <w:aliases w:val="31,5 pt1,Интервал 1 pt2"/>
    <w:uiPriority w:val="99"/>
    <w:rsid w:val="002F617A"/>
    <w:rPr>
      <w:rFonts w:ascii="Franklin Gothic Heavy" w:eastAsia="Times New Roman" w:hAnsi="Franklin Gothic Heavy" w:cs="Franklin Gothic Heavy"/>
      <w:color w:val="000000"/>
      <w:spacing w:val="30"/>
      <w:w w:val="100"/>
      <w:position w:val="0"/>
      <w:sz w:val="63"/>
      <w:szCs w:val="63"/>
      <w:shd w:val="clear" w:color="auto" w:fill="FFFFFF"/>
      <w:lang w:val="ru-RU"/>
    </w:rPr>
  </w:style>
  <w:style w:type="character" w:customStyle="1" w:styleId="FranklinGothicHeavy2">
    <w:name w:val="Основной текст + Franklin Gothic Heavy2"/>
    <w:aliases w:val="8 pt1"/>
    <w:uiPriority w:val="99"/>
    <w:rsid w:val="002F617A"/>
    <w:rPr>
      <w:rFonts w:ascii="Franklin Gothic Heavy" w:eastAsia="Times New Roman" w:hAnsi="Franklin Gothic Heavy" w:cs="Franklin Gothic Heavy"/>
      <w:color w:val="000000"/>
      <w:spacing w:val="0"/>
      <w:w w:val="100"/>
      <w:position w:val="0"/>
      <w:sz w:val="16"/>
      <w:szCs w:val="16"/>
      <w:shd w:val="clear" w:color="auto" w:fill="FFFFFF"/>
      <w:lang w:val="ru-RU"/>
    </w:rPr>
  </w:style>
  <w:style w:type="character" w:customStyle="1" w:styleId="CourierNew">
    <w:name w:val="Основной текст + Courier New"/>
    <w:aliases w:val="10 pt1,Полужирный1,Курсив1,Интервал 3 pt1"/>
    <w:uiPriority w:val="99"/>
    <w:rsid w:val="002F617A"/>
    <w:rPr>
      <w:rFonts w:ascii="Courier New" w:eastAsia="Times New Roman" w:hAnsi="Courier New" w:cs="Courier New"/>
      <w:b/>
      <w:bCs/>
      <w:i/>
      <w:iCs/>
      <w:color w:val="000000"/>
      <w:spacing w:val="60"/>
      <w:w w:val="100"/>
      <w:position w:val="0"/>
      <w:sz w:val="20"/>
      <w:szCs w:val="20"/>
      <w:shd w:val="clear" w:color="auto" w:fill="FFFFFF"/>
      <w:lang w:val="ru-RU"/>
    </w:rPr>
  </w:style>
  <w:style w:type="character" w:customStyle="1" w:styleId="FranklinGothicHeavy1">
    <w:name w:val="Основной текст + Franklin Gothic Heavy1"/>
    <w:aliases w:val="29 pt,Интервал 1 pt1"/>
    <w:uiPriority w:val="99"/>
    <w:rsid w:val="002F617A"/>
    <w:rPr>
      <w:rFonts w:ascii="Franklin Gothic Heavy" w:eastAsia="Times New Roman" w:hAnsi="Franklin Gothic Heavy" w:cs="Franklin Gothic Heavy"/>
      <w:color w:val="000000"/>
      <w:spacing w:val="30"/>
      <w:w w:val="100"/>
      <w:position w:val="0"/>
      <w:sz w:val="58"/>
      <w:szCs w:val="58"/>
      <w:shd w:val="clear" w:color="auto" w:fill="FFFFFF"/>
      <w:lang w:val="ru-RU"/>
    </w:rPr>
  </w:style>
  <w:style w:type="paragraph" w:styleId="aff4">
    <w:name w:val="No Spacing"/>
    <w:uiPriority w:val="1"/>
    <w:qFormat/>
    <w:rsid w:val="002F617A"/>
    <w:pPr>
      <w:widowControl w:val="0"/>
    </w:pPr>
    <w:rPr>
      <w:rFonts w:ascii="Courier New" w:hAnsi="Courier New" w:cs="Courier New"/>
      <w:color w:val="000000"/>
      <w:sz w:val="24"/>
      <w:szCs w:val="24"/>
    </w:rPr>
  </w:style>
  <w:style w:type="character" w:customStyle="1" w:styleId="FontStyle43">
    <w:name w:val="Font Style43"/>
    <w:uiPriority w:val="99"/>
    <w:rsid w:val="002F617A"/>
    <w:rPr>
      <w:rFonts w:ascii="Times New Roman" w:hAnsi="Times New Roman" w:cs="Times New Roman"/>
      <w:sz w:val="20"/>
      <w:szCs w:val="20"/>
    </w:rPr>
  </w:style>
  <w:style w:type="paragraph" w:customStyle="1" w:styleId="1c">
    <w:name w:val="Знак Знак Знак1 Знак"/>
    <w:basedOn w:val="a2"/>
    <w:uiPriority w:val="99"/>
    <w:rsid w:val="002F617A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paragraph" w:customStyle="1" w:styleId="a0">
    <w:name w:val="Многоуровневый список"/>
    <w:basedOn w:val="a2"/>
    <w:uiPriority w:val="99"/>
    <w:rsid w:val="002F617A"/>
    <w:pPr>
      <w:numPr>
        <w:numId w:val="5"/>
      </w:numPr>
      <w:spacing w:after="0" w:line="312" w:lineRule="auto"/>
      <w:jc w:val="both"/>
    </w:pPr>
    <w:rPr>
      <w:rFonts w:ascii="Times New Roman" w:hAnsi="Times New Roman"/>
      <w:sz w:val="28"/>
    </w:rPr>
  </w:style>
  <w:style w:type="paragraph" w:customStyle="1" w:styleId="ConsPlusNormal">
    <w:name w:val="ConsPlusNormal"/>
    <w:uiPriority w:val="99"/>
    <w:rsid w:val="002F617A"/>
    <w:pPr>
      <w:widowControl w:val="0"/>
      <w:autoSpaceDE w:val="0"/>
      <w:autoSpaceDN w:val="0"/>
      <w:adjustRightInd w:val="0"/>
    </w:pPr>
    <w:rPr>
      <w:rFonts w:ascii="Arial" w:eastAsia="Times New Roman" w:hAnsi="Arial" w:cs="Arial"/>
    </w:rPr>
  </w:style>
  <w:style w:type="character" w:customStyle="1" w:styleId="2e">
    <w:name w:val="Основной текст 2 Знак"/>
    <w:link w:val="2f"/>
    <w:uiPriority w:val="99"/>
    <w:semiHidden/>
    <w:rsid w:val="002F617A"/>
    <w:rPr>
      <w:sz w:val="22"/>
      <w:szCs w:val="22"/>
      <w:lang w:eastAsia="en-US"/>
    </w:rPr>
  </w:style>
  <w:style w:type="paragraph" w:styleId="2f">
    <w:name w:val="Body Text 2"/>
    <w:basedOn w:val="a2"/>
    <w:link w:val="2e"/>
    <w:uiPriority w:val="99"/>
    <w:semiHidden/>
    <w:rsid w:val="002F617A"/>
    <w:pPr>
      <w:spacing w:after="120" w:line="480" w:lineRule="auto"/>
    </w:pPr>
  </w:style>
  <w:style w:type="paragraph" w:styleId="2f0">
    <w:name w:val="Body Text Indent 2"/>
    <w:basedOn w:val="a2"/>
    <w:link w:val="212"/>
    <w:uiPriority w:val="99"/>
    <w:semiHidden/>
    <w:rsid w:val="002F617A"/>
    <w:pPr>
      <w:spacing w:after="120" w:line="480" w:lineRule="auto"/>
      <w:ind w:left="283"/>
    </w:pPr>
  </w:style>
  <w:style w:type="character" w:customStyle="1" w:styleId="212">
    <w:name w:val="Основной текст с отступом 2 Знак1"/>
    <w:link w:val="2f0"/>
    <w:uiPriority w:val="99"/>
    <w:semiHidden/>
    <w:locked/>
    <w:rsid w:val="002F617A"/>
    <w:rPr>
      <w:sz w:val="22"/>
      <w:szCs w:val="22"/>
      <w:lang w:eastAsia="en-US"/>
    </w:rPr>
  </w:style>
  <w:style w:type="character" w:customStyle="1" w:styleId="2f1">
    <w:name w:val="Основной текст с отступом 2 Знак"/>
    <w:uiPriority w:val="99"/>
    <w:semiHidden/>
    <w:rsid w:val="002F617A"/>
    <w:rPr>
      <w:sz w:val="22"/>
      <w:szCs w:val="22"/>
      <w:lang w:eastAsia="en-US"/>
    </w:rPr>
  </w:style>
  <w:style w:type="paragraph" w:customStyle="1" w:styleId="aff5">
    <w:name w:val="Название"/>
    <w:basedOn w:val="a2"/>
    <w:link w:val="aff6"/>
    <w:uiPriority w:val="10"/>
    <w:qFormat/>
    <w:locked/>
    <w:rsid w:val="002F617A"/>
    <w:pPr>
      <w:spacing w:after="0" w:line="240" w:lineRule="auto"/>
      <w:jc w:val="center"/>
    </w:pPr>
    <w:rPr>
      <w:rFonts w:ascii="Times New Roman" w:eastAsia="Times New Roman" w:hAnsi="Times New Roman"/>
      <w:b/>
      <w:sz w:val="28"/>
      <w:szCs w:val="20"/>
      <w:lang w:eastAsia="ru-RU"/>
    </w:rPr>
  </w:style>
  <w:style w:type="character" w:customStyle="1" w:styleId="aff6">
    <w:name w:val="Название Знак"/>
    <w:link w:val="aff5"/>
    <w:uiPriority w:val="10"/>
    <w:rsid w:val="002F617A"/>
    <w:rPr>
      <w:rFonts w:ascii="Times New Roman" w:eastAsia="Times New Roman" w:hAnsi="Times New Roman"/>
      <w:b/>
      <w:sz w:val="28"/>
    </w:rPr>
  </w:style>
  <w:style w:type="character" w:styleId="aff7">
    <w:name w:val="Emphasis"/>
    <w:qFormat/>
    <w:locked/>
    <w:rsid w:val="002F617A"/>
    <w:rPr>
      <w:rFonts w:cs="Times New Roman"/>
      <w:i/>
      <w:iCs/>
    </w:rPr>
  </w:style>
  <w:style w:type="paragraph" w:styleId="aff8">
    <w:name w:val="Subtitle"/>
    <w:basedOn w:val="a2"/>
    <w:next w:val="a2"/>
    <w:link w:val="aff9"/>
    <w:uiPriority w:val="99"/>
    <w:qFormat/>
    <w:locked/>
    <w:rsid w:val="002F617A"/>
    <w:pPr>
      <w:spacing w:after="60" w:line="240" w:lineRule="auto"/>
      <w:jc w:val="center"/>
      <w:outlineLvl w:val="1"/>
    </w:pPr>
    <w:rPr>
      <w:rFonts w:ascii="Cambria" w:eastAsia="Times New Roman" w:hAnsi="Cambria"/>
      <w:szCs w:val="24"/>
      <w:lang w:val="en-US"/>
    </w:rPr>
  </w:style>
  <w:style w:type="character" w:customStyle="1" w:styleId="aff9">
    <w:name w:val="Подзаголовок Знак"/>
    <w:link w:val="aff8"/>
    <w:uiPriority w:val="99"/>
    <w:rsid w:val="002F617A"/>
    <w:rPr>
      <w:rFonts w:ascii="Cambria" w:eastAsia="Times New Roman" w:hAnsi="Cambria"/>
      <w:sz w:val="24"/>
      <w:szCs w:val="24"/>
      <w:lang w:val="en-US" w:eastAsia="en-US"/>
    </w:rPr>
  </w:style>
  <w:style w:type="character" w:styleId="affa">
    <w:name w:val="Strong"/>
    <w:uiPriority w:val="22"/>
    <w:qFormat/>
    <w:locked/>
    <w:rsid w:val="002F617A"/>
    <w:rPr>
      <w:rFonts w:cs="Times New Roman"/>
      <w:b/>
      <w:bCs/>
    </w:rPr>
  </w:style>
  <w:style w:type="paragraph" w:styleId="2f2">
    <w:name w:val="Quote"/>
    <w:basedOn w:val="a2"/>
    <w:next w:val="a2"/>
    <w:link w:val="2f3"/>
    <w:uiPriority w:val="29"/>
    <w:qFormat/>
    <w:rsid w:val="002F617A"/>
    <w:pPr>
      <w:spacing w:after="0" w:line="240" w:lineRule="auto"/>
    </w:pPr>
    <w:rPr>
      <w:i/>
      <w:szCs w:val="24"/>
      <w:lang w:val="en-US"/>
    </w:rPr>
  </w:style>
  <w:style w:type="character" w:customStyle="1" w:styleId="2f3">
    <w:name w:val="Цитата 2 Знак"/>
    <w:link w:val="2f2"/>
    <w:uiPriority w:val="29"/>
    <w:rsid w:val="002F617A"/>
    <w:rPr>
      <w:i/>
      <w:sz w:val="24"/>
      <w:szCs w:val="24"/>
      <w:lang w:val="en-US" w:eastAsia="en-US"/>
    </w:rPr>
  </w:style>
  <w:style w:type="paragraph" w:styleId="affb">
    <w:name w:val="Intense Quote"/>
    <w:basedOn w:val="a2"/>
    <w:next w:val="a2"/>
    <w:link w:val="affc"/>
    <w:uiPriority w:val="30"/>
    <w:qFormat/>
    <w:rsid w:val="002F617A"/>
    <w:pPr>
      <w:spacing w:after="0" w:line="240" w:lineRule="auto"/>
      <w:ind w:left="720" w:right="720"/>
    </w:pPr>
    <w:rPr>
      <w:b/>
      <w:i/>
      <w:lang w:val="en-US"/>
    </w:rPr>
  </w:style>
  <w:style w:type="character" w:customStyle="1" w:styleId="affc">
    <w:name w:val="Выделенная цитата Знак"/>
    <w:link w:val="affb"/>
    <w:uiPriority w:val="30"/>
    <w:rsid w:val="002F617A"/>
    <w:rPr>
      <w:b/>
      <w:i/>
      <w:sz w:val="24"/>
      <w:szCs w:val="22"/>
      <w:lang w:val="en-US" w:eastAsia="en-US"/>
    </w:rPr>
  </w:style>
  <w:style w:type="character" w:styleId="affd">
    <w:name w:val="Subtle Emphasis"/>
    <w:uiPriority w:val="19"/>
    <w:qFormat/>
    <w:rsid w:val="002F617A"/>
    <w:rPr>
      <w:rFonts w:cs="Times New Roman"/>
      <w:i/>
      <w:color w:val="5A5A5A"/>
    </w:rPr>
  </w:style>
  <w:style w:type="character" w:styleId="affe">
    <w:name w:val="Intense Emphasis"/>
    <w:uiPriority w:val="21"/>
    <w:qFormat/>
    <w:rsid w:val="002F617A"/>
    <w:rPr>
      <w:rFonts w:cs="Times New Roman"/>
      <w:b/>
      <w:i/>
      <w:sz w:val="24"/>
      <w:szCs w:val="24"/>
      <w:u w:val="single"/>
    </w:rPr>
  </w:style>
  <w:style w:type="character" w:styleId="afff">
    <w:name w:val="Subtle Reference"/>
    <w:uiPriority w:val="31"/>
    <w:qFormat/>
    <w:rsid w:val="002F617A"/>
    <w:rPr>
      <w:rFonts w:cs="Times New Roman"/>
      <w:sz w:val="24"/>
      <w:szCs w:val="24"/>
      <w:u w:val="single"/>
    </w:rPr>
  </w:style>
  <w:style w:type="character" w:styleId="afff0">
    <w:name w:val="Intense Reference"/>
    <w:uiPriority w:val="32"/>
    <w:qFormat/>
    <w:rsid w:val="002F617A"/>
    <w:rPr>
      <w:rFonts w:cs="Times New Roman"/>
      <w:b/>
      <w:sz w:val="24"/>
      <w:u w:val="single"/>
    </w:rPr>
  </w:style>
  <w:style w:type="character" w:styleId="afff1">
    <w:name w:val="Book Title"/>
    <w:uiPriority w:val="33"/>
    <w:qFormat/>
    <w:rsid w:val="002F617A"/>
    <w:rPr>
      <w:rFonts w:ascii="Cambria" w:hAnsi="Cambria" w:cs="Times New Roman"/>
      <w:b/>
      <w:i/>
      <w:sz w:val="24"/>
      <w:szCs w:val="24"/>
    </w:rPr>
  </w:style>
  <w:style w:type="paragraph" w:customStyle="1" w:styleId="xl140">
    <w:name w:val="xl140"/>
    <w:basedOn w:val="a2"/>
    <w:uiPriority w:val="99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xl141">
    <w:name w:val="xl141"/>
    <w:basedOn w:val="a2"/>
    <w:uiPriority w:val="99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18"/>
      <w:szCs w:val="18"/>
      <w:lang w:eastAsia="ru-RU"/>
    </w:rPr>
  </w:style>
  <w:style w:type="paragraph" w:customStyle="1" w:styleId="xl142">
    <w:name w:val="xl142"/>
    <w:basedOn w:val="a2"/>
    <w:uiPriority w:val="99"/>
    <w:rsid w:val="002F617A"/>
    <w:pPr>
      <w:spacing w:before="100" w:beforeAutospacing="1" w:after="100" w:afterAutospacing="1" w:line="240" w:lineRule="auto"/>
    </w:pPr>
    <w:rPr>
      <w:rFonts w:ascii="Times New Roman" w:eastAsia="Times New Roman" w:hAnsi="Times New Roman"/>
      <w:szCs w:val="24"/>
      <w:lang w:eastAsia="ru-RU"/>
    </w:rPr>
  </w:style>
  <w:style w:type="paragraph" w:customStyle="1" w:styleId="xl143">
    <w:name w:val="xl143"/>
    <w:basedOn w:val="a2"/>
    <w:uiPriority w:val="99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Cs w:val="24"/>
      <w:lang w:eastAsia="ru-RU"/>
    </w:rPr>
  </w:style>
  <w:style w:type="paragraph" w:customStyle="1" w:styleId="xl144">
    <w:name w:val="xl144"/>
    <w:basedOn w:val="a2"/>
    <w:uiPriority w:val="99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Cs w:val="24"/>
      <w:lang w:eastAsia="ru-RU"/>
    </w:rPr>
  </w:style>
  <w:style w:type="paragraph" w:customStyle="1" w:styleId="xl145">
    <w:name w:val="xl145"/>
    <w:basedOn w:val="a2"/>
    <w:uiPriority w:val="99"/>
    <w:rsid w:val="002F617A"/>
    <w:pPr>
      <w:shd w:val="clear" w:color="000000" w:fill="FFFF00"/>
      <w:spacing w:before="100" w:beforeAutospacing="1" w:after="100" w:afterAutospacing="1" w:line="240" w:lineRule="auto"/>
    </w:pPr>
    <w:rPr>
      <w:rFonts w:ascii="Times New Roman" w:eastAsia="Times New Roman" w:hAnsi="Times New Roman"/>
      <w:szCs w:val="24"/>
      <w:lang w:eastAsia="ru-RU"/>
    </w:rPr>
  </w:style>
  <w:style w:type="paragraph" w:customStyle="1" w:styleId="xl146">
    <w:name w:val="xl146"/>
    <w:basedOn w:val="a2"/>
    <w:uiPriority w:val="99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Cs w:val="24"/>
      <w:lang w:eastAsia="ru-RU"/>
    </w:rPr>
  </w:style>
  <w:style w:type="paragraph" w:customStyle="1" w:styleId="xl147">
    <w:name w:val="xl147"/>
    <w:basedOn w:val="a2"/>
    <w:uiPriority w:val="99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</w:pPr>
    <w:rPr>
      <w:rFonts w:ascii="Times New Roman" w:eastAsia="Times New Roman" w:hAnsi="Times New Roman"/>
      <w:szCs w:val="24"/>
      <w:lang w:eastAsia="ru-RU"/>
    </w:rPr>
  </w:style>
  <w:style w:type="paragraph" w:customStyle="1" w:styleId="xl148">
    <w:name w:val="xl148"/>
    <w:basedOn w:val="a2"/>
    <w:uiPriority w:val="99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Cs w:val="24"/>
      <w:lang w:eastAsia="ru-RU"/>
    </w:rPr>
  </w:style>
  <w:style w:type="paragraph" w:customStyle="1" w:styleId="xl149">
    <w:name w:val="xl149"/>
    <w:basedOn w:val="a2"/>
    <w:uiPriority w:val="99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Cs w:val="24"/>
      <w:lang w:eastAsia="ru-RU"/>
    </w:rPr>
  </w:style>
  <w:style w:type="paragraph" w:customStyle="1" w:styleId="xl150">
    <w:name w:val="xl150"/>
    <w:basedOn w:val="a2"/>
    <w:uiPriority w:val="99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00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Cs w:val="24"/>
      <w:lang w:eastAsia="ru-RU"/>
    </w:rPr>
  </w:style>
  <w:style w:type="paragraph" w:customStyle="1" w:styleId="xl151">
    <w:name w:val="xl151"/>
    <w:basedOn w:val="a2"/>
    <w:uiPriority w:val="99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C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Cs w:val="24"/>
      <w:lang w:eastAsia="ru-RU"/>
    </w:rPr>
  </w:style>
  <w:style w:type="paragraph" w:customStyle="1" w:styleId="xl152">
    <w:name w:val="xl152"/>
    <w:basedOn w:val="a2"/>
    <w:uiPriority w:val="99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FF0000"/>
      <w:szCs w:val="24"/>
      <w:lang w:eastAsia="ru-RU"/>
    </w:rPr>
  </w:style>
  <w:style w:type="paragraph" w:customStyle="1" w:styleId="xl153">
    <w:name w:val="xl153"/>
    <w:basedOn w:val="a2"/>
    <w:uiPriority w:val="99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00808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Cs w:val="24"/>
      <w:lang w:eastAsia="ru-RU"/>
    </w:rPr>
  </w:style>
  <w:style w:type="paragraph" w:customStyle="1" w:styleId="xl154">
    <w:name w:val="xl154"/>
    <w:basedOn w:val="a2"/>
    <w:uiPriority w:val="99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66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Cs w:val="24"/>
      <w:lang w:eastAsia="ru-RU"/>
    </w:rPr>
  </w:style>
  <w:style w:type="paragraph" w:customStyle="1" w:styleId="xl155">
    <w:name w:val="xl155"/>
    <w:basedOn w:val="a2"/>
    <w:uiPriority w:val="99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Cs w:val="24"/>
      <w:lang w:eastAsia="ru-RU"/>
    </w:rPr>
  </w:style>
  <w:style w:type="paragraph" w:customStyle="1" w:styleId="xl156">
    <w:name w:val="xl156"/>
    <w:basedOn w:val="a2"/>
    <w:uiPriority w:val="99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00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Cs w:val="24"/>
      <w:lang w:eastAsia="ru-RU"/>
    </w:rPr>
  </w:style>
  <w:style w:type="paragraph" w:customStyle="1" w:styleId="xl157">
    <w:name w:val="xl157"/>
    <w:basedOn w:val="a2"/>
    <w:uiPriority w:val="99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CC"/>
      <w:spacing w:before="100" w:beforeAutospacing="1" w:after="100" w:afterAutospacing="1" w:line="240" w:lineRule="auto"/>
    </w:pPr>
    <w:rPr>
      <w:rFonts w:ascii="Times New Roman" w:eastAsia="Times New Roman" w:hAnsi="Times New Roman"/>
      <w:szCs w:val="24"/>
      <w:lang w:eastAsia="ru-RU"/>
    </w:rPr>
  </w:style>
  <w:style w:type="paragraph" w:customStyle="1" w:styleId="xl158">
    <w:name w:val="xl158"/>
    <w:basedOn w:val="a2"/>
    <w:uiPriority w:val="99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99FF"/>
      <w:spacing w:before="100" w:beforeAutospacing="1" w:after="100" w:afterAutospacing="1" w:line="240" w:lineRule="auto"/>
    </w:pPr>
    <w:rPr>
      <w:rFonts w:ascii="Times New Roman" w:eastAsia="Times New Roman" w:hAnsi="Times New Roman"/>
      <w:szCs w:val="24"/>
      <w:lang w:eastAsia="ru-RU"/>
    </w:rPr>
  </w:style>
  <w:style w:type="paragraph" w:customStyle="1" w:styleId="xl159">
    <w:name w:val="xl159"/>
    <w:basedOn w:val="a2"/>
    <w:uiPriority w:val="99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Cs w:val="24"/>
      <w:lang w:eastAsia="ru-RU"/>
    </w:rPr>
  </w:style>
  <w:style w:type="paragraph" w:customStyle="1" w:styleId="xl160">
    <w:name w:val="xl160"/>
    <w:basedOn w:val="a2"/>
    <w:uiPriority w:val="99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9CCFF"/>
      <w:spacing w:before="100" w:beforeAutospacing="1" w:after="100" w:afterAutospacing="1" w:line="240" w:lineRule="auto"/>
    </w:pPr>
    <w:rPr>
      <w:rFonts w:ascii="Times New Roman" w:eastAsia="Times New Roman" w:hAnsi="Times New Roman"/>
      <w:szCs w:val="24"/>
      <w:lang w:eastAsia="ru-RU"/>
    </w:rPr>
  </w:style>
  <w:style w:type="paragraph" w:customStyle="1" w:styleId="xl161">
    <w:name w:val="xl161"/>
    <w:basedOn w:val="a2"/>
    <w:uiPriority w:val="99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93300"/>
      <w:spacing w:before="100" w:beforeAutospacing="1" w:after="100" w:afterAutospacing="1" w:line="240" w:lineRule="auto"/>
    </w:pPr>
    <w:rPr>
      <w:rFonts w:ascii="Times New Roman" w:eastAsia="Times New Roman" w:hAnsi="Times New Roman"/>
      <w:szCs w:val="24"/>
      <w:lang w:eastAsia="ru-RU"/>
    </w:rPr>
  </w:style>
  <w:style w:type="paragraph" w:customStyle="1" w:styleId="xl162">
    <w:name w:val="xl162"/>
    <w:basedOn w:val="a2"/>
    <w:uiPriority w:val="99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69696"/>
      <w:spacing w:before="100" w:beforeAutospacing="1" w:after="100" w:afterAutospacing="1" w:line="240" w:lineRule="auto"/>
    </w:pPr>
    <w:rPr>
      <w:rFonts w:ascii="Times New Roman" w:eastAsia="Times New Roman" w:hAnsi="Times New Roman"/>
      <w:szCs w:val="24"/>
      <w:lang w:eastAsia="ru-RU"/>
    </w:rPr>
  </w:style>
  <w:style w:type="paragraph" w:customStyle="1" w:styleId="xl163">
    <w:name w:val="xl163"/>
    <w:basedOn w:val="a2"/>
    <w:uiPriority w:val="99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0000FF"/>
      <w:spacing w:before="100" w:beforeAutospacing="1" w:after="100" w:afterAutospacing="1" w:line="240" w:lineRule="auto"/>
    </w:pPr>
    <w:rPr>
      <w:rFonts w:ascii="Times New Roman" w:eastAsia="Times New Roman" w:hAnsi="Times New Roman"/>
      <w:szCs w:val="24"/>
      <w:lang w:eastAsia="ru-RU"/>
    </w:rPr>
  </w:style>
  <w:style w:type="paragraph" w:customStyle="1" w:styleId="xl164">
    <w:name w:val="xl164"/>
    <w:basedOn w:val="a2"/>
    <w:uiPriority w:val="99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00FF00"/>
      <w:spacing w:before="100" w:beforeAutospacing="1" w:after="100" w:afterAutospacing="1" w:line="240" w:lineRule="auto"/>
    </w:pPr>
    <w:rPr>
      <w:rFonts w:ascii="Times New Roman" w:eastAsia="Times New Roman" w:hAnsi="Times New Roman"/>
      <w:szCs w:val="24"/>
      <w:lang w:eastAsia="ru-RU"/>
    </w:rPr>
  </w:style>
  <w:style w:type="paragraph" w:customStyle="1" w:styleId="xl165">
    <w:name w:val="xl165"/>
    <w:basedOn w:val="a2"/>
    <w:uiPriority w:val="99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99CC"/>
      <w:spacing w:before="100" w:beforeAutospacing="1" w:after="100" w:afterAutospacing="1" w:line="240" w:lineRule="auto"/>
    </w:pPr>
    <w:rPr>
      <w:rFonts w:ascii="Times New Roman" w:eastAsia="Times New Roman" w:hAnsi="Times New Roman"/>
      <w:szCs w:val="24"/>
      <w:lang w:eastAsia="ru-RU"/>
    </w:rPr>
  </w:style>
  <w:style w:type="paragraph" w:customStyle="1" w:styleId="xl166">
    <w:name w:val="xl166"/>
    <w:basedOn w:val="a2"/>
    <w:uiPriority w:val="99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808080"/>
      <w:spacing w:before="100" w:beforeAutospacing="1" w:after="100" w:afterAutospacing="1" w:line="240" w:lineRule="auto"/>
    </w:pPr>
    <w:rPr>
      <w:rFonts w:ascii="Times New Roman" w:eastAsia="Times New Roman" w:hAnsi="Times New Roman"/>
      <w:szCs w:val="24"/>
      <w:lang w:eastAsia="ru-RU"/>
    </w:rPr>
  </w:style>
  <w:style w:type="paragraph" w:customStyle="1" w:styleId="xl167">
    <w:name w:val="xl167"/>
    <w:basedOn w:val="a2"/>
    <w:uiPriority w:val="99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</w:pPr>
    <w:rPr>
      <w:rFonts w:ascii="Times New Roman" w:eastAsia="Times New Roman" w:hAnsi="Times New Roman"/>
      <w:szCs w:val="24"/>
      <w:lang w:eastAsia="ru-RU"/>
    </w:rPr>
  </w:style>
  <w:style w:type="paragraph" w:customStyle="1" w:styleId="xl168">
    <w:name w:val="xl168"/>
    <w:basedOn w:val="a2"/>
    <w:uiPriority w:val="99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9CC00"/>
      <w:spacing w:before="100" w:beforeAutospacing="1" w:after="100" w:afterAutospacing="1" w:line="240" w:lineRule="auto"/>
    </w:pPr>
    <w:rPr>
      <w:rFonts w:ascii="Times New Roman" w:eastAsia="Times New Roman" w:hAnsi="Times New Roman"/>
      <w:szCs w:val="24"/>
      <w:lang w:eastAsia="ru-RU"/>
    </w:rPr>
  </w:style>
  <w:style w:type="paragraph" w:customStyle="1" w:styleId="xl64">
    <w:name w:val="xl64"/>
    <w:basedOn w:val="a2"/>
    <w:rsid w:val="002F617A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Cs w:val="24"/>
      <w:lang w:eastAsia="ru-RU"/>
    </w:rPr>
  </w:style>
  <w:style w:type="paragraph" w:customStyle="1" w:styleId="xl65">
    <w:name w:val="xl65"/>
    <w:basedOn w:val="a2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Cs w:val="24"/>
      <w:lang w:eastAsia="ru-RU"/>
    </w:rPr>
  </w:style>
  <w:style w:type="paragraph" w:customStyle="1" w:styleId="xl66">
    <w:name w:val="xl66"/>
    <w:basedOn w:val="a2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xl67">
    <w:name w:val="xl67"/>
    <w:basedOn w:val="a2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xl68">
    <w:name w:val="xl68"/>
    <w:basedOn w:val="a2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Cs w:val="24"/>
      <w:lang w:eastAsia="ru-RU"/>
    </w:rPr>
  </w:style>
  <w:style w:type="paragraph" w:customStyle="1" w:styleId="xl69">
    <w:name w:val="xl69"/>
    <w:basedOn w:val="a2"/>
    <w:uiPriority w:val="99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Cs w:val="24"/>
      <w:lang w:eastAsia="ru-RU"/>
    </w:rPr>
  </w:style>
  <w:style w:type="paragraph" w:customStyle="1" w:styleId="xl70">
    <w:name w:val="xl70"/>
    <w:basedOn w:val="a2"/>
    <w:uiPriority w:val="99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Cs w:val="24"/>
      <w:lang w:eastAsia="ru-RU"/>
    </w:rPr>
  </w:style>
  <w:style w:type="paragraph" w:customStyle="1" w:styleId="xl71">
    <w:name w:val="xl71"/>
    <w:basedOn w:val="a2"/>
    <w:uiPriority w:val="99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Cs w:val="24"/>
      <w:lang w:eastAsia="ru-RU"/>
    </w:rPr>
  </w:style>
  <w:style w:type="paragraph" w:customStyle="1" w:styleId="xl72">
    <w:name w:val="xl72"/>
    <w:basedOn w:val="a2"/>
    <w:uiPriority w:val="99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Cs w:val="24"/>
      <w:lang w:eastAsia="ru-RU"/>
    </w:rPr>
  </w:style>
  <w:style w:type="paragraph" w:customStyle="1" w:styleId="xl73">
    <w:name w:val="xl73"/>
    <w:basedOn w:val="a2"/>
    <w:uiPriority w:val="99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Cs w:val="24"/>
      <w:lang w:eastAsia="ru-RU"/>
    </w:rPr>
  </w:style>
  <w:style w:type="paragraph" w:customStyle="1" w:styleId="xl74">
    <w:name w:val="xl74"/>
    <w:basedOn w:val="a2"/>
    <w:uiPriority w:val="99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Cs w:val="24"/>
      <w:lang w:eastAsia="ru-RU"/>
    </w:rPr>
  </w:style>
  <w:style w:type="paragraph" w:customStyle="1" w:styleId="xl63">
    <w:name w:val="xl63"/>
    <w:basedOn w:val="a2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18"/>
      <w:szCs w:val="18"/>
      <w:lang w:eastAsia="ru-RU"/>
    </w:rPr>
  </w:style>
  <w:style w:type="character" w:customStyle="1" w:styleId="ArialNarrow30">
    <w:name w:val="Колонтитул + Arial Narrow3"/>
    <w:aliases w:val="8 pt5,Не полужирный8"/>
    <w:uiPriority w:val="99"/>
    <w:rsid w:val="002F617A"/>
    <w:rPr>
      <w:rFonts w:ascii="Arial Narrow" w:hAnsi="Arial Narrow"/>
      <w:b/>
      <w:color w:val="000000"/>
      <w:spacing w:val="0"/>
      <w:w w:val="100"/>
      <w:position w:val="0"/>
      <w:sz w:val="16"/>
      <w:u w:val="none"/>
      <w:lang w:val="ru-RU"/>
    </w:rPr>
  </w:style>
  <w:style w:type="character" w:customStyle="1" w:styleId="ArialNarrow8pt">
    <w:name w:val="Колонтитул + Arial Narrow;8 pt;Не полужирный"/>
    <w:rsid w:val="002F617A"/>
    <w:rPr>
      <w:rFonts w:ascii="Arial Narrow" w:eastAsia="Arial Narrow" w:hAnsi="Arial Narrow" w:cs="Arial Narrow"/>
      <w:b/>
      <w:bCs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lang w:val="ru-RU"/>
    </w:rPr>
  </w:style>
  <w:style w:type="character" w:styleId="afff2">
    <w:name w:val="annotation reference"/>
    <w:uiPriority w:val="99"/>
    <w:semiHidden/>
    <w:unhideWhenUsed/>
    <w:rsid w:val="00646121"/>
    <w:rPr>
      <w:sz w:val="16"/>
      <w:szCs w:val="16"/>
    </w:rPr>
  </w:style>
  <w:style w:type="paragraph" w:styleId="afff3">
    <w:name w:val="annotation text"/>
    <w:basedOn w:val="a2"/>
    <w:link w:val="afff4"/>
    <w:uiPriority w:val="99"/>
    <w:semiHidden/>
    <w:unhideWhenUsed/>
    <w:rsid w:val="00646121"/>
    <w:pPr>
      <w:spacing w:line="240" w:lineRule="auto"/>
    </w:pPr>
    <w:rPr>
      <w:sz w:val="20"/>
      <w:szCs w:val="20"/>
    </w:rPr>
  </w:style>
  <w:style w:type="character" w:customStyle="1" w:styleId="afff4">
    <w:name w:val="Текст примечания Знак"/>
    <w:link w:val="afff3"/>
    <w:uiPriority w:val="99"/>
    <w:semiHidden/>
    <w:rsid w:val="00646121"/>
    <w:rPr>
      <w:lang w:eastAsia="en-US"/>
    </w:rPr>
  </w:style>
  <w:style w:type="paragraph" w:styleId="afff5">
    <w:name w:val="annotation subject"/>
    <w:basedOn w:val="afff3"/>
    <w:next w:val="afff3"/>
    <w:link w:val="afff6"/>
    <w:uiPriority w:val="99"/>
    <w:semiHidden/>
    <w:unhideWhenUsed/>
    <w:rsid w:val="00646121"/>
    <w:rPr>
      <w:b/>
      <w:bCs/>
    </w:rPr>
  </w:style>
  <w:style w:type="character" w:customStyle="1" w:styleId="afff6">
    <w:name w:val="Тема примечания Знак"/>
    <w:link w:val="afff5"/>
    <w:uiPriority w:val="99"/>
    <w:semiHidden/>
    <w:rsid w:val="00646121"/>
    <w:rPr>
      <w:b/>
      <w:bCs/>
      <w:lang w:eastAsia="en-US"/>
    </w:rPr>
  </w:style>
  <w:style w:type="character" w:customStyle="1" w:styleId="213">
    <w:name w:val="Основной текст 2 Знак1"/>
    <w:uiPriority w:val="99"/>
    <w:semiHidden/>
    <w:rsid w:val="00F8198F"/>
    <w:rPr>
      <w:rFonts w:ascii="Calibri" w:eastAsia="Calibri" w:hAnsi="Calibri" w:cs="Times New Roman"/>
    </w:rPr>
  </w:style>
  <w:style w:type="paragraph" w:styleId="afff7">
    <w:name w:val="Normal (Web)"/>
    <w:basedOn w:val="a2"/>
    <w:uiPriority w:val="99"/>
    <w:semiHidden/>
    <w:unhideWhenUsed/>
    <w:rsid w:val="00E76D89"/>
    <w:pPr>
      <w:spacing w:before="100" w:beforeAutospacing="1" w:after="100" w:afterAutospacing="1" w:line="240" w:lineRule="auto"/>
    </w:pPr>
    <w:rPr>
      <w:rFonts w:ascii="Times New Roman" w:eastAsia="Times New Roman" w:hAnsi="Times New Roman"/>
      <w:szCs w:val="24"/>
      <w:lang w:eastAsia="ru-RU"/>
    </w:rPr>
  </w:style>
  <w:style w:type="paragraph" w:customStyle="1" w:styleId="afff8">
    <w:name w:val="Заголовок таблицы"/>
    <w:basedOn w:val="a2"/>
    <w:qFormat/>
    <w:rsid w:val="00992982"/>
    <w:pPr>
      <w:spacing w:after="0" w:line="240" w:lineRule="auto"/>
      <w:jc w:val="center"/>
    </w:pPr>
    <w:rPr>
      <w:rFonts w:ascii="Times New Roman" w:eastAsia="Times New Roman" w:hAnsi="Times New Roman"/>
      <w:b/>
      <w:bCs/>
      <w:color w:val="000000"/>
      <w:sz w:val="16"/>
      <w:szCs w:val="16"/>
      <w:lang w:eastAsia="ru-RU"/>
    </w:rPr>
  </w:style>
  <w:style w:type="paragraph" w:styleId="afff9">
    <w:name w:val="caption"/>
    <w:basedOn w:val="afffa"/>
    <w:next w:val="afffa"/>
    <w:link w:val="afffb"/>
    <w:uiPriority w:val="35"/>
    <w:unhideWhenUsed/>
    <w:qFormat/>
    <w:locked/>
    <w:rsid w:val="00E67576"/>
    <w:pPr>
      <w:spacing w:after="0" w:line="240" w:lineRule="auto"/>
      <w:ind w:firstLine="0"/>
      <w:jc w:val="left"/>
    </w:pPr>
    <w:rPr>
      <w:bCs/>
      <w:szCs w:val="18"/>
    </w:rPr>
  </w:style>
  <w:style w:type="character" w:customStyle="1" w:styleId="afffb">
    <w:name w:val="Название объекта Знак"/>
    <w:link w:val="afff9"/>
    <w:uiPriority w:val="35"/>
    <w:locked/>
    <w:rsid w:val="00E67576"/>
    <w:rPr>
      <w:rFonts w:ascii="Arial" w:hAnsi="Arial"/>
      <w:bCs/>
      <w:sz w:val="24"/>
      <w:szCs w:val="18"/>
    </w:rPr>
  </w:style>
  <w:style w:type="paragraph" w:customStyle="1" w:styleId="afffc">
    <w:name w:val="Мой Текст"/>
    <w:basedOn w:val="a2"/>
    <w:link w:val="afffd"/>
    <w:qFormat/>
    <w:rsid w:val="005E507A"/>
    <w:pPr>
      <w:spacing w:before="120" w:after="0" w:line="300" w:lineRule="auto"/>
      <w:ind w:firstLine="567"/>
      <w:jc w:val="both"/>
    </w:pPr>
    <w:rPr>
      <w:rFonts w:ascii="Times New Roman" w:hAnsi="Times New Roman"/>
      <w:szCs w:val="28"/>
    </w:rPr>
  </w:style>
  <w:style w:type="character" w:customStyle="1" w:styleId="afffd">
    <w:name w:val="Мой Текст Знак"/>
    <w:link w:val="afffc"/>
    <w:rsid w:val="005E507A"/>
    <w:rPr>
      <w:rFonts w:ascii="Times New Roman" w:hAnsi="Times New Roman"/>
      <w:sz w:val="24"/>
      <w:szCs w:val="28"/>
      <w:lang w:eastAsia="en-US"/>
    </w:rPr>
  </w:style>
  <w:style w:type="paragraph" w:customStyle="1" w:styleId="a1">
    <w:name w:val="Перечисление без номера"/>
    <w:basedOn w:val="afffc"/>
    <w:link w:val="afffe"/>
    <w:qFormat/>
    <w:rsid w:val="005E507A"/>
    <w:pPr>
      <w:numPr>
        <w:numId w:val="11"/>
      </w:numPr>
      <w:spacing w:before="0" w:line="360" w:lineRule="auto"/>
    </w:pPr>
  </w:style>
  <w:style w:type="character" w:customStyle="1" w:styleId="afffe">
    <w:name w:val="Перечисление без номера Знак"/>
    <w:link w:val="a1"/>
    <w:rsid w:val="005E507A"/>
    <w:rPr>
      <w:rFonts w:ascii="Times New Roman" w:hAnsi="Times New Roman"/>
      <w:sz w:val="24"/>
      <w:szCs w:val="28"/>
      <w:lang w:eastAsia="en-US"/>
    </w:rPr>
  </w:style>
  <w:style w:type="paragraph" w:styleId="HTML">
    <w:name w:val="HTML Preformatted"/>
    <w:basedOn w:val="a2"/>
    <w:link w:val="HTML0"/>
    <w:uiPriority w:val="99"/>
    <w:semiHidden/>
    <w:unhideWhenUsed/>
    <w:rsid w:val="005E507A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link w:val="HTML"/>
    <w:uiPriority w:val="99"/>
    <w:semiHidden/>
    <w:rsid w:val="005E507A"/>
    <w:rPr>
      <w:rFonts w:ascii="Courier New" w:eastAsia="Times New Roman" w:hAnsi="Courier New" w:cs="Courier New"/>
    </w:rPr>
  </w:style>
  <w:style w:type="paragraph" w:styleId="affff">
    <w:name w:val="footnote text"/>
    <w:basedOn w:val="a2"/>
    <w:link w:val="affff0"/>
    <w:uiPriority w:val="99"/>
    <w:semiHidden/>
    <w:unhideWhenUsed/>
    <w:rsid w:val="00834606"/>
    <w:rPr>
      <w:sz w:val="20"/>
      <w:szCs w:val="20"/>
    </w:rPr>
  </w:style>
  <w:style w:type="paragraph" w:styleId="affff1">
    <w:name w:val="table of figures"/>
    <w:basedOn w:val="a2"/>
    <w:next w:val="a2"/>
    <w:uiPriority w:val="99"/>
    <w:unhideWhenUsed/>
    <w:rsid w:val="0063579A"/>
    <w:pPr>
      <w:spacing w:before="120" w:after="120"/>
      <w:jc w:val="both"/>
    </w:pPr>
    <w:rPr>
      <w:rFonts w:ascii="Arial Narrow" w:hAnsi="Arial Narrow"/>
    </w:rPr>
  </w:style>
  <w:style w:type="character" w:customStyle="1" w:styleId="affff0">
    <w:name w:val="Текст сноски Знак"/>
    <w:link w:val="affff"/>
    <w:uiPriority w:val="99"/>
    <w:semiHidden/>
    <w:rsid w:val="00834606"/>
    <w:rPr>
      <w:lang w:eastAsia="en-US"/>
    </w:rPr>
  </w:style>
  <w:style w:type="character" w:styleId="affff2">
    <w:name w:val="footnote reference"/>
    <w:uiPriority w:val="99"/>
    <w:semiHidden/>
    <w:unhideWhenUsed/>
    <w:rsid w:val="00834606"/>
    <w:rPr>
      <w:vertAlign w:val="superscript"/>
    </w:rPr>
  </w:style>
  <w:style w:type="character" w:customStyle="1" w:styleId="affff3">
    <w:name w:val="_Обычный Знак"/>
    <w:link w:val="afffa"/>
    <w:locked/>
    <w:rsid w:val="00EE6D66"/>
    <w:rPr>
      <w:rFonts w:ascii="Arial" w:hAnsi="Arial"/>
      <w:sz w:val="24"/>
      <w:szCs w:val="26"/>
    </w:rPr>
  </w:style>
  <w:style w:type="paragraph" w:customStyle="1" w:styleId="afffa">
    <w:name w:val="_Обычный"/>
    <w:basedOn w:val="af"/>
    <w:link w:val="affff3"/>
    <w:qFormat/>
    <w:rsid w:val="00EE6D66"/>
    <w:pPr>
      <w:spacing w:line="360" w:lineRule="auto"/>
      <w:ind w:left="0" w:firstLine="709"/>
      <w:jc w:val="both"/>
    </w:pPr>
    <w:rPr>
      <w:szCs w:val="26"/>
      <w:lang w:eastAsia="ru-RU"/>
    </w:rPr>
  </w:style>
  <w:style w:type="paragraph" w:customStyle="1" w:styleId="2">
    <w:name w:val="Стиль2"/>
    <w:basedOn w:val="1"/>
    <w:link w:val="2f4"/>
    <w:qFormat/>
    <w:rsid w:val="00EE6D66"/>
    <w:pPr>
      <w:numPr>
        <w:ilvl w:val="1"/>
      </w:numPr>
      <w:spacing w:after="240"/>
    </w:pPr>
    <w:rPr>
      <w:rFonts w:cs="Times New Roman"/>
      <w:color w:val="auto"/>
      <w:szCs w:val="28"/>
      <w:lang w:eastAsia="ru-RU"/>
    </w:rPr>
  </w:style>
  <w:style w:type="paragraph" w:customStyle="1" w:styleId="3e">
    <w:name w:val="Стиль3"/>
    <w:basedOn w:val="a2"/>
    <w:link w:val="3f"/>
    <w:qFormat/>
    <w:rsid w:val="00EE6D66"/>
    <w:pPr>
      <w:spacing w:after="240"/>
      <w:ind w:firstLine="708"/>
      <w:jc w:val="center"/>
    </w:pPr>
    <w:rPr>
      <w:rFonts w:cs="Arial"/>
      <w:color w:val="000000"/>
      <w:szCs w:val="24"/>
    </w:rPr>
  </w:style>
  <w:style w:type="character" w:customStyle="1" w:styleId="2f4">
    <w:name w:val="Стиль2 Знак"/>
    <w:link w:val="2"/>
    <w:rsid w:val="00EE6D66"/>
    <w:rPr>
      <w:rFonts w:ascii="Arial Narrow" w:eastAsia="Times New Roman" w:hAnsi="Arial Narrow"/>
      <w:b/>
      <w:bCs/>
      <w:sz w:val="28"/>
      <w:szCs w:val="28"/>
    </w:rPr>
  </w:style>
  <w:style w:type="character" w:customStyle="1" w:styleId="3f">
    <w:name w:val="Стиль3 Знак"/>
    <w:link w:val="3e"/>
    <w:rsid w:val="00EE6D66"/>
    <w:rPr>
      <w:rFonts w:ascii="Arial" w:hAnsi="Arial" w:cs="Arial"/>
      <w:color w:val="000000"/>
      <w:sz w:val="24"/>
      <w:szCs w:val="24"/>
      <w:lang w:eastAsia="en-US"/>
    </w:rPr>
  </w:style>
  <w:style w:type="paragraph" w:styleId="affff4">
    <w:name w:val="Title"/>
    <w:basedOn w:val="a2"/>
    <w:next w:val="a2"/>
    <w:link w:val="affff5"/>
    <w:uiPriority w:val="10"/>
    <w:qFormat/>
    <w:locked/>
    <w:rsid w:val="004E0264"/>
    <w:pPr>
      <w:keepNext/>
      <w:spacing w:before="240" w:after="0"/>
      <w:contextualSpacing/>
    </w:pPr>
    <w:rPr>
      <w:rFonts w:eastAsia="Times New Roman" w:cstheme="majorBidi"/>
      <w:kern w:val="28"/>
      <w:szCs w:val="56"/>
    </w:rPr>
  </w:style>
  <w:style w:type="character" w:customStyle="1" w:styleId="affff5">
    <w:name w:val="Заголовок Знак"/>
    <w:basedOn w:val="a3"/>
    <w:link w:val="affff4"/>
    <w:uiPriority w:val="10"/>
    <w:rsid w:val="004E0264"/>
    <w:rPr>
      <w:rFonts w:ascii="Arial" w:eastAsia="Times New Roman" w:hAnsi="Arial" w:cstheme="majorBidi"/>
      <w:kern w:val="28"/>
      <w:sz w:val="24"/>
      <w:szCs w:val="56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0468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893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564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726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7196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7196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979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824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32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167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638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313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913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957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577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893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673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93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2.xml"/><Relationship Id="rId18" Type="http://schemas.openxmlformats.org/officeDocument/2006/relationships/footer" Target="footer4.xml"/><Relationship Id="rId3" Type="http://schemas.openxmlformats.org/officeDocument/2006/relationships/styles" Target="styles.xml"/><Relationship Id="rId21" Type="http://schemas.openxmlformats.org/officeDocument/2006/relationships/chart" Target="charts/chart1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header" Target="header4.xml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oter" Target="footer3.xml"/><Relationship Id="rId20" Type="http://schemas.openxmlformats.org/officeDocument/2006/relationships/footer" Target="footer5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23" Type="http://schemas.openxmlformats.org/officeDocument/2006/relationships/footer" Target="footer6.xml"/><Relationship Id="rId10" Type="http://schemas.openxmlformats.org/officeDocument/2006/relationships/oleObject" Target="embeddings/oleObject1.bin"/><Relationship Id="rId19" Type="http://schemas.openxmlformats.org/officeDocument/2006/relationships/header" Target="header5.xml"/><Relationship Id="rId4" Type="http://schemas.openxmlformats.org/officeDocument/2006/relationships/settings" Target="settings.xml"/><Relationship Id="rId9" Type="http://schemas.openxmlformats.org/officeDocument/2006/relationships/image" Target="media/image2.wmf"/><Relationship Id="rId14" Type="http://schemas.openxmlformats.org/officeDocument/2006/relationships/footer" Target="footer2.xml"/><Relationship Id="rId22" Type="http://schemas.openxmlformats.org/officeDocument/2006/relationships/header" Target="header6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.xml"/><Relationship Id="rId2" Type="http://schemas.microsoft.com/office/2011/relationships/chartColorStyle" Target="colors1.xml"/><Relationship Id="rId1" Type="http://schemas.microsoft.com/office/2011/relationships/chartStyle" Target="style1.xml"/><Relationship Id="rId4" Type="http://schemas.openxmlformats.org/officeDocument/2006/relationships/package" Target="../embeddings/_____Microsoft_Excel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1" i="0" u="none" strike="noStrike" kern="1200" baseline="0">
                <a:solidFill>
                  <a:schemeClr val="tx2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ru-RU" sz="1400"/>
              <a:t>Резерв тепловой мощности, Гкал/ч</a:t>
            </a:r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1" i="0" u="none" strike="noStrike" kern="1200" baseline="0">
              <a:solidFill>
                <a:schemeClr val="tx2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v>Система централизованного теплоснабжения</c:v>
          </c:tx>
          <c:spPr>
            <a:ln w="317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dLbls>
            <c:delete val="1"/>
          </c:dLbls>
          <c:cat>
            <c:numRef>
              <c:f>Свод!$C$3:$R$3</c:f>
              <c:numCache>
                <c:formatCode>General</c:formatCode>
                <c:ptCount val="8"/>
                <c:pt idx="0">
                  <c:v>2024</c:v>
                </c:pt>
                <c:pt idx="1">
                  <c:v>2027</c:v>
                </c:pt>
                <c:pt idx="2">
                  <c:v>2029</c:v>
                </c:pt>
                <c:pt idx="3">
                  <c:v>2031</c:v>
                </c:pt>
                <c:pt idx="4">
                  <c:v>2033</c:v>
                </c:pt>
                <c:pt idx="5">
                  <c:v>2035</c:v>
                </c:pt>
                <c:pt idx="6">
                  <c:v>2037</c:v>
                </c:pt>
                <c:pt idx="7">
                  <c:v>2039</c:v>
                </c:pt>
              </c:numCache>
            </c:numRef>
          </c:cat>
          <c:val>
            <c:numRef>
              <c:f>Свод!$C$4:$R$4</c:f>
              <c:numCache>
                <c:formatCode>0.0000</c:formatCode>
                <c:ptCount val="8"/>
                <c:pt idx="0">
                  <c:v>552.1905999999999</c:v>
                </c:pt>
                <c:pt idx="1">
                  <c:v>516.03191259437062</c:v>
                </c:pt>
                <c:pt idx="2">
                  <c:v>498.34614536350864</c:v>
                </c:pt>
                <c:pt idx="3">
                  <c:v>481.86208850537332</c:v>
                </c:pt>
                <c:pt idx="4">
                  <c:v>465.42129719609352</c:v>
                </c:pt>
                <c:pt idx="5">
                  <c:v>453.12875154145331</c:v>
                </c:pt>
                <c:pt idx="6">
                  <c:v>444.98445154145338</c:v>
                </c:pt>
                <c:pt idx="7">
                  <c:v>436.84015154145322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5ED6-4774-9D2C-60EEB0738F05}"/>
            </c:ext>
          </c:extLst>
        </c:ser>
        <c:ser>
          <c:idx val="1"/>
          <c:order val="1"/>
          <c:tx>
            <c:strRef>
              <c:f>Свод!$B$5</c:f>
              <c:strCache>
                <c:ptCount val="1"/>
                <c:pt idx="0">
                  <c:v>Котельные в зоне д-ти ЕТО ООО "Тверская Генерация"</c:v>
                </c:pt>
              </c:strCache>
            </c:strRef>
          </c:tx>
          <c:spPr>
            <a:ln w="31750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dLbls>
            <c:delete val="1"/>
          </c:dLbls>
          <c:cat>
            <c:numRef>
              <c:f>Свод!$C$3:$R$3</c:f>
              <c:numCache>
                <c:formatCode>General</c:formatCode>
                <c:ptCount val="8"/>
                <c:pt idx="0">
                  <c:v>2024</c:v>
                </c:pt>
                <c:pt idx="1">
                  <c:v>2027</c:v>
                </c:pt>
                <c:pt idx="2">
                  <c:v>2029</c:v>
                </c:pt>
                <c:pt idx="3">
                  <c:v>2031</c:v>
                </c:pt>
                <c:pt idx="4">
                  <c:v>2033</c:v>
                </c:pt>
                <c:pt idx="5">
                  <c:v>2035</c:v>
                </c:pt>
                <c:pt idx="6">
                  <c:v>2037</c:v>
                </c:pt>
                <c:pt idx="7">
                  <c:v>2039</c:v>
                </c:pt>
              </c:numCache>
            </c:numRef>
          </c:cat>
          <c:val>
            <c:numRef>
              <c:f>Свод!$C$5:$R$5</c:f>
              <c:numCache>
                <c:formatCode>0.0000</c:formatCode>
                <c:ptCount val="8"/>
                <c:pt idx="0">
                  <c:v>97.151508206162461</c:v>
                </c:pt>
                <c:pt idx="1">
                  <c:v>91.884010825303065</c:v>
                </c:pt>
                <c:pt idx="2">
                  <c:v>91.901165051008803</c:v>
                </c:pt>
                <c:pt idx="3">
                  <c:v>91.529615444661985</c:v>
                </c:pt>
                <c:pt idx="4">
                  <c:v>91.190815444661993</c:v>
                </c:pt>
                <c:pt idx="5">
                  <c:v>90.936795444661968</c:v>
                </c:pt>
                <c:pt idx="6">
                  <c:v>90.76755544466198</c:v>
                </c:pt>
                <c:pt idx="7">
                  <c:v>90.598315444661964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5ED6-4774-9D2C-60EEB0738F05}"/>
            </c:ext>
          </c:extLst>
        </c:ser>
        <c:ser>
          <c:idx val="2"/>
          <c:order val="2"/>
          <c:tx>
            <c:strRef>
              <c:f>Свод!$B$6</c:f>
              <c:strCache>
                <c:ptCount val="1"/>
                <c:pt idx="0">
                  <c:v>Котельные в зонах д-ти прочих ЕТО</c:v>
                </c:pt>
              </c:strCache>
            </c:strRef>
          </c:tx>
          <c:spPr>
            <a:ln w="31750" cap="rnd">
              <a:solidFill>
                <a:schemeClr val="accent3"/>
              </a:solidFill>
              <a:round/>
            </a:ln>
            <a:effectLst/>
          </c:spPr>
          <c:marker>
            <c:symbol val="none"/>
          </c:marker>
          <c:dLbls>
            <c:delete val="1"/>
          </c:dLbls>
          <c:cat>
            <c:numRef>
              <c:f>Свод!$C$3:$R$3</c:f>
              <c:numCache>
                <c:formatCode>General</c:formatCode>
                <c:ptCount val="8"/>
                <c:pt idx="0">
                  <c:v>2024</c:v>
                </c:pt>
                <c:pt idx="1">
                  <c:v>2027</c:v>
                </c:pt>
                <c:pt idx="2">
                  <c:v>2029</c:v>
                </c:pt>
                <c:pt idx="3">
                  <c:v>2031</c:v>
                </c:pt>
                <c:pt idx="4">
                  <c:v>2033</c:v>
                </c:pt>
                <c:pt idx="5">
                  <c:v>2035</c:v>
                </c:pt>
                <c:pt idx="6">
                  <c:v>2037</c:v>
                </c:pt>
                <c:pt idx="7">
                  <c:v>2039</c:v>
                </c:pt>
              </c:numCache>
            </c:numRef>
          </c:cat>
          <c:val>
            <c:numRef>
              <c:f>Свод!$C$6:$R$6</c:f>
              <c:numCache>
                <c:formatCode>0.0000</c:formatCode>
                <c:ptCount val="8"/>
                <c:pt idx="0">
                  <c:v>230.31219750820898</c:v>
                </c:pt>
                <c:pt idx="1">
                  <c:v>229.77037336020899</c:v>
                </c:pt>
                <c:pt idx="2">
                  <c:v>228.27037336020899</c:v>
                </c:pt>
                <c:pt idx="3">
                  <c:v>228.046373360209</c:v>
                </c:pt>
                <c:pt idx="4">
                  <c:v>227.82237336020901</c:v>
                </c:pt>
                <c:pt idx="5">
                  <c:v>227.17697336020899</c:v>
                </c:pt>
                <c:pt idx="6">
                  <c:v>226.11017336020899</c:v>
                </c:pt>
                <c:pt idx="7">
                  <c:v>225.04337336020899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2-5ED6-4774-9D2C-60EEB0738F05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smooth val="0"/>
        <c:axId val="1690711840"/>
        <c:axId val="1690720160"/>
      </c:lineChart>
      <c:catAx>
        <c:axId val="1690711840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2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2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chemeClr val="tx2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690720160"/>
        <c:crosses val="autoZero"/>
        <c:auto val="1"/>
        <c:lblAlgn val="ctr"/>
        <c:lblOffset val="100"/>
        <c:noMultiLvlLbl val="0"/>
      </c:catAx>
      <c:valAx>
        <c:axId val="169072016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2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" sourceLinked="0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chemeClr val="tx2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690711840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0" i="0" u="none" strike="noStrike" kern="1200" baseline="0">
              <a:solidFill>
                <a:schemeClr val="tx2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2">
          <a:lumMod val="15000"/>
          <a:lumOff val="85000"/>
        </a:schemeClr>
      </a:solidFill>
      <a:round/>
    </a:ln>
    <a:effectLst/>
  </c:spPr>
  <c:txPr>
    <a:bodyPr/>
    <a:lstStyle/>
    <a:p>
      <a:pPr>
        <a:defRPr sz="1000"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4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31">
  <cs:axisTitle>
    <cs:lnRef idx="0"/>
    <cs:fillRef idx="0"/>
    <cs:effectRef idx="0"/>
    <cs:fontRef idx="minor">
      <a:schemeClr val="tx2"/>
    </cs:fontRef>
    <cs:defRPr sz="900" b="1" kern="1200"/>
  </cs:axisTitle>
  <cs:category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2"/>
    </cs:fontRef>
    <cs:defRPr sz="900" kern="1200"/>
  </cs:dataLabel>
  <cs:dataLabelCallout>
    <cs:lnRef idx="0"/>
    <cs:fillRef idx="0"/>
    <cs:effectRef idx="0"/>
    <cs:fontRef idx="minor">
      <a:schemeClr val="dk2">
        <a:lumMod val="7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2"/>
    <cs:fontRef idx="minor">
      <a:schemeClr val="tx2"/>
    </cs:fontRef>
  </cs:dataPoint>
  <cs:dataPoint3D>
    <cs:lnRef idx="0"/>
    <cs:fillRef idx="3">
      <cs:styleClr val="auto"/>
    </cs:fillRef>
    <cs:effectRef idx="2"/>
    <cs:fontRef idx="minor">
      <a:schemeClr val="tx2"/>
    </cs:fontRef>
  </cs:dataPoint3D>
  <cs:dataPointLine>
    <cs:lnRef idx="0">
      <cs:styleClr val="auto"/>
    </cs:lnRef>
    <cs:fillRef idx="3"/>
    <cs:effectRef idx="2"/>
    <cs:fontRef idx="minor">
      <a:schemeClr val="tx2"/>
    </cs:fontRef>
    <cs:spPr>
      <a:ln w="31750" cap="rnd">
        <a:solidFill>
          <a:schemeClr val="phClr"/>
        </a:solidFill>
        <a:round/>
      </a:ln>
    </cs:spPr>
  </cs:dataPointLine>
  <cs:dataPointMarker>
    <cs:lnRef idx="0"/>
    <cs:fillRef idx="3">
      <cs:styleClr val="auto"/>
    </cs:fillRef>
    <cs:effectRef idx="2"/>
    <cs:fontRef idx="minor">
      <a:schemeClr val="tx2"/>
    </cs:fontRef>
    <cs:spPr>
      <a:ln w="12700">
        <a:solidFill>
          <a:schemeClr val="lt2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2"/>
    <cs:fontRef idx="minor">
      <a:schemeClr val="tx2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2"/>
    </cs:fontRef>
    <cs:spPr>
      <a:ln w="9525">
        <a:solidFill>
          <a:schemeClr val="tx2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tx2"/>
    </cs:fontRef>
    <cs:spPr>
      <a:ln w="9525">
        <a:solidFill>
          <a:schemeClr val="tx2">
            <a:lumMod val="75000"/>
          </a:schemeClr>
        </a:solidFill>
        <a:round/>
      </a:ln>
    </cs:spPr>
  </cs:errorBar>
  <cs:floor>
    <cs:lnRef idx="0"/>
    <cs:fillRef idx="0"/>
    <cs:effectRef idx="0"/>
    <cs:fontRef idx="minor">
      <a:schemeClr val="tx2"/>
    </cs:fontRef>
  </cs:floor>
  <cs:gridlineMajor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2"/>
    </cs:fontRef>
    <cs:spPr>
      <a:ln>
        <a:solidFill>
          <a:schemeClr val="tx2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2"/>
    </cs:fontRef>
    <cs:defRPr sz="900" kern="1200"/>
  </cs:legend>
  <cs:plotArea>
    <cs:lnRef idx="0"/>
    <cs:fillRef idx="0"/>
    <cs:effectRef idx="0"/>
    <cs:fontRef idx="minor">
      <a:schemeClr val="tx2"/>
    </cs:fontRef>
  </cs:plotArea>
  <cs:plotArea3D>
    <cs:lnRef idx="0"/>
    <cs:fillRef idx="0"/>
    <cs:effectRef idx="0"/>
    <cs:fontRef idx="minor">
      <a:schemeClr val="tx2"/>
    </cs:fontRef>
  </cs:plotArea3D>
  <cs:series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seriesLine>
  <cs:title>
    <cs:lnRef idx="0"/>
    <cs:fillRef idx="0"/>
    <cs:effectRef idx="0"/>
    <cs:fontRef idx="minor">
      <a:schemeClr val="tx2"/>
    </cs:fontRef>
    <cs:defRPr sz="1600" b="1" kern="1200"/>
  </cs:title>
  <cs:trendline>
    <cs:lnRef idx="0">
      <cs:styleClr val="auto"/>
    </cs:lnRef>
    <cs:fillRef idx="0"/>
    <cs:effectRef idx="0"/>
    <cs:fontRef idx="minor">
      <a:schemeClr val="tx2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2"/>
    </cs:fontRef>
    <cs:defRPr sz="900" kern="1200"/>
  </cs:trendlineLabel>
  <cs:upBar>
    <cs:lnRef idx="0"/>
    <cs:fillRef idx="0"/>
    <cs:effectRef idx="0"/>
    <cs:fontRef idx="minor">
      <a:schemeClr val="tx2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2"/>
    </cs:fontRef>
    <cs:defRPr sz="900" kern="1200"/>
  </cs:valueAxis>
  <cs:wall>
    <cs:lnRef idx="0"/>
    <cs:fillRef idx="0"/>
    <cs:effectRef idx="0"/>
    <cs:fontRef idx="minor">
      <a:schemeClr val="tx2"/>
    </cs:fontRef>
  </cs:wall>
</cs:chartStyl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5EE4343-BF0C-4D81-BCD5-D585973616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406</TotalTime>
  <Pages>43</Pages>
  <Words>27748</Words>
  <Characters>181237</Characters>
  <Application>Microsoft Office Word</Application>
  <DocSecurity>0</DocSecurity>
  <Lines>1510</Lines>
  <Paragraphs>417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208568</CharactersWithSpaces>
  <SharedDoc>false</SharedDoc>
  <HLinks>
    <vt:vector size="168" baseType="variant">
      <vt:variant>
        <vt:i4>8192060</vt:i4>
      </vt:variant>
      <vt:variant>
        <vt:i4>183</vt:i4>
      </vt:variant>
      <vt:variant>
        <vt:i4>0</vt:i4>
      </vt:variant>
      <vt:variant>
        <vt:i4>5</vt:i4>
      </vt:variant>
      <vt:variant>
        <vt:lpwstr>https://www.admin.tomsk.ru/site/core.nsf/86e17c84f111581147257a87003b94c5/15c00dbabd3b21c047257d0b00149c90/$FILE/%D0%9F%D1%80%D0%B8%D0%BA%D0%B0%D0%B7 %D0%9C%D0%B8%D0%BD%D1%8D%D0%BD%D0%B5%D1%80%D0%B3%D0%BE %D0%A0%D0%BE%D1%81%D1%81%D0%B8%D0%B8 %D0%BE%D1%82 19.08.2021 %E2%84%96 785 %D0%9E %D1%81%D1%85%D0%B5%D0%BC%D0%B5 %D1%82%D1%81%D0%BD %D0%A2%D0%BE%D0%BC%D1%81%D0%BA%D0%B0.pdf</vt:lpwstr>
      </vt:variant>
      <vt:variant>
        <vt:lpwstr/>
      </vt:variant>
      <vt:variant>
        <vt:i4>1441841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_Toc101105156</vt:lpwstr>
      </vt:variant>
      <vt:variant>
        <vt:i4>1441841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_Toc101105155</vt:lpwstr>
      </vt:variant>
      <vt:variant>
        <vt:i4>1441841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_Toc101105154</vt:lpwstr>
      </vt:variant>
      <vt:variant>
        <vt:i4>1441841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_Toc101105153</vt:lpwstr>
      </vt:variant>
      <vt:variant>
        <vt:i4>1310768</vt:i4>
      </vt:variant>
      <vt:variant>
        <vt:i4>137</vt:i4>
      </vt:variant>
      <vt:variant>
        <vt:i4>0</vt:i4>
      </vt:variant>
      <vt:variant>
        <vt:i4>5</vt:i4>
      </vt:variant>
      <vt:variant>
        <vt:lpwstr/>
      </vt:variant>
      <vt:variant>
        <vt:lpwstr>_Toc101105074</vt:lpwstr>
      </vt:variant>
      <vt:variant>
        <vt:i4>1310768</vt:i4>
      </vt:variant>
      <vt:variant>
        <vt:i4>131</vt:i4>
      </vt:variant>
      <vt:variant>
        <vt:i4>0</vt:i4>
      </vt:variant>
      <vt:variant>
        <vt:i4>5</vt:i4>
      </vt:variant>
      <vt:variant>
        <vt:lpwstr/>
      </vt:variant>
      <vt:variant>
        <vt:lpwstr>_Toc101105073</vt:lpwstr>
      </vt:variant>
      <vt:variant>
        <vt:i4>1310768</vt:i4>
      </vt:variant>
      <vt:variant>
        <vt:i4>125</vt:i4>
      </vt:variant>
      <vt:variant>
        <vt:i4>0</vt:i4>
      </vt:variant>
      <vt:variant>
        <vt:i4>5</vt:i4>
      </vt:variant>
      <vt:variant>
        <vt:lpwstr/>
      </vt:variant>
      <vt:variant>
        <vt:lpwstr>_Toc101105072</vt:lpwstr>
      </vt:variant>
      <vt:variant>
        <vt:i4>1310768</vt:i4>
      </vt:variant>
      <vt:variant>
        <vt:i4>119</vt:i4>
      </vt:variant>
      <vt:variant>
        <vt:i4>0</vt:i4>
      </vt:variant>
      <vt:variant>
        <vt:i4>5</vt:i4>
      </vt:variant>
      <vt:variant>
        <vt:lpwstr/>
      </vt:variant>
      <vt:variant>
        <vt:lpwstr>_Toc101105071</vt:lpwstr>
      </vt:variant>
      <vt:variant>
        <vt:i4>1310768</vt:i4>
      </vt:variant>
      <vt:variant>
        <vt:i4>113</vt:i4>
      </vt:variant>
      <vt:variant>
        <vt:i4>0</vt:i4>
      </vt:variant>
      <vt:variant>
        <vt:i4>5</vt:i4>
      </vt:variant>
      <vt:variant>
        <vt:lpwstr/>
      </vt:variant>
      <vt:variant>
        <vt:lpwstr>_Toc101105070</vt:lpwstr>
      </vt:variant>
      <vt:variant>
        <vt:i4>1441841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_Toc101105152</vt:lpwstr>
      </vt:variant>
      <vt:variant>
        <vt:i4>1441841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_Toc101105151</vt:lpwstr>
      </vt:variant>
      <vt:variant>
        <vt:i4>1441841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_Toc101105150</vt:lpwstr>
      </vt:variant>
      <vt:variant>
        <vt:i4>1507377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_Toc101105149</vt:lpwstr>
      </vt:variant>
      <vt:variant>
        <vt:i4>1507377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_Toc101105148</vt:lpwstr>
      </vt:variant>
      <vt:variant>
        <vt:i4>1507377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_Toc101105147</vt:lpwstr>
      </vt:variant>
      <vt:variant>
        <vt:i4>1507377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_Toc101105146</vt:lpwstr>
      </vt:variant>
      <vt:variant>
        <vt:i4>1507377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_Toc101105145</vt:lpwstr>
      </vt:variant>
      <vt:variant>
        <vt:i4>1507377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_Toc101105144</vt:lpwstr>
      </vt:variant>
      <vt:variant>
        <vt:i4>1507377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_Toc101105143</vt:lpwstr>
      </vt:variant>
      <vt:variant>
        <vt:i4>1507377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_Toc101105142</vt:lpwstr>
      </vt:variant>
      <vt:variant>
        <vt:i4>1507377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_Toc101105141</vt:lpwstr>
      </vt:variant>
      <vt:variant>
        <vt:i4>1507377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_Toc101105140</vt:lpwstr>
      </vt:variant>
      <vt:variant>
        <vt:i4>1048625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_Toc101105139</vt:lpwstr>
      </vt:variant>
      <vt:variant>
        <vt:i4>1048625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_Toc101105138</vt:lpwstr>
      </vt:variant>
      <vt:variant>
        <vt:i4>1048625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_Toc101105137</vt:lpwstr>
      </vt:variant>
      <vt:variant>
        <vt:i4>1048625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_Toc101105136</vt:lpwstr>
      </vt:variant>
      <vt:variant>
        <vt:i4>1048625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_Toc101105135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PC3 User</dc:creator>
  <cp:keywords/>
  <cp:lastModifiedBy>Автор</cp:lastModifiedBy>
  <cp:revision>43</cp:revision>
  <cp:lastPrinted>2020-06-27T15:07:00Z</cp:lastPrinted>
  <dcterms:created xsi:type="dcterms:W3CDTF">2022-04-17T13:28:00Z</dcterms:created>
  <dcterms:modified xsi:type="dcterms:W3CDTF">2025-10-30T07:47:00Z</dcterms:modified>
</cp:coreProperties>
</file>